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2C13" w14:textId="77777777" w:rsidR="005A7E4B" w:rsidRDefault="005A7E4B"/>
    <w:tbl>
      <w:tblPr>
        <w:tblStyle w:val="TableGrid2"/>
        <w:tblpPr w:leftFromText="180" w:rightFromText="180" w:vertAnchor="page" w:horzAnchor="margin" w:tblpX="-289" w:tblpY="1501"/>
        <w:tblW w:w="15593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567"/>
        <w:gridCol w:w="567"/>
        <w:gridCol w:w="709"/>
        <w:gridCol w:w="425"/>
        <w:gridCol w:w="567"/>
        <w:gridCol w:w="709"/>
        <w:gridCol w:w="1275"/>
        <w:gridCol w:w="1134"/>
        <w:gridCol w:w="4253"/>
      </w:tblGrid>
      <w:tr w:rsidR="007523C0" w:rsidRPr="007523C0" w14:paraId="206B3D6A" w14:textId="77777777" w:rsidTr="001B499A">
        <w:trPr>
          <w:trHeight w:val="412"/>
        </w:trPr>
        <w:tc>
          <w:tcPr>
            <w:tcW w:w="1559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C057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 xml:space="preserve">Executive Summary </w:t>
            </w:r>
          </w:p>
        </w:tc>
      </w:tr>
      <w:tr w:rsidR="007523C0" w:rsidRPr="007523C0" w14:paraId="4516F2D4" w14:textId="77777777" w:rsidTr="001B499A">
        <w:trPr>
          <w:trHeight w:val="726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D1FDD67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Risk number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DA6B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Risk Description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17C5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 xml:space="preserve">Previous Assessment </w:t>
            </w:r>
          </w:p>
          <w:p w14:paraId="19BC08D9" w14:textId="6D0A79CD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(</w:t>
            </w:r>
            <w:r w:rsidR="00665C3C">
              <w:rPr>
                <w:rFonts w:cstheme="minorHAnsi"/>
              </w:rPr>
              <w:t>December</w:t>
            </w:r>
            <w:r w:rsidRPr="007523C0">
              <w:rPr>
                <w:rFonts w:cstheme="minorHAnsi"/>
              </w:rPr>
              <w:t xml:space="preserve"> 23)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C2E3E" w14:textId="166DDD0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Current Assessment (</w:t>
            </w:r>
            <w:r w:rsidR="00665C3C">
              <w:rPr>
                <w:rFonts w:cstheme="minorHAnsi"/>
              </w:rPr>
              <w:t>March</w:t>
            </w:r>
            <w:r w:rsidRPr="007523C0">
              <w:rPr>
                <w:rFonts w:cstheme="minorHAnsi"/>
              </w:rPr>
              <w:t xml:space="preserve"> 2</w:t>
            </w:r>
            <w:r w:rsidR="00665C3C">
              <w:rPr>
                <w:rFonts w:cstheme="minorHAnsi"/>
              </w:rPr>
              <w:t>4</w:t>
            </w:r>
            <w:r w:rsidRPr="007523C0">
              <w:rPr>
                <w:rFonts w:cstheme="minorHAnsi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6F05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Movement</w:t>
            </w:r>
          </w:p>
        </w:tc>
        <w:tc>
          <w:tcPr>
            <w:tcW w:w="1134" w:type="dxa"/>
            <w:vMerge w:val="restart"/>
            <w:vAlign w:val="center"/>
          </w:tcPr>
          <w:p w14:paraId="3AEE2D9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Target Score</w:t>
            </w:r>
          </w:p>
        </w:tc>
        <w:tc>
          <w:tcPr>
            <w:tcW w:w="4253" w:type="dxa"/>
            <w:vMerge w:val="restart"/>
            <w:vAlign w:val="center"/>
          </w:tcPr>
          <w:p w14:paraId="5E56DAD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 xml:space="preserve">Comments </w:t>
            </w:r>
          </w:p>
        </w:tc>
      </w:tr>
      <w:tr w:rsidR="007523C0" w:rsidRPr="007523C0" w14:paraId="7B8778CB" w14:textId="77777777" w:rsidTr="001B499A">
        <w:trPr>
          <w:cantSplit/>
          <w:trHeight w:val="1230"/>
        </w:trPr>
        <w:tc>
          <w:tcPr>
            <w:tcW w:w="567" w:type="dxa"/>
            <w:vMerge/>
          </w:tcPr>
          <w:p w14:paraId="1C6E7EBE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4820" w:type="dxa"/>
            <w:vMerge/>
          </w:tcPr>
          <w:p w14:paraId="5600FCB0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14:paraId="7EEAD894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Impact</w:t>
            </w:r>
          </w:p>
        </w:tc>
        <w:tc>
          <w:tcPr>
            <w:tcW w:w="567" w:type="dxa"/>
            <w:textDirection w:val="btLr"/>
            <w:vAlign w:val="center"/>
          </w:tcPr>
          <w:p w14:paraId="1283B482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61B093C0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 xml:space="preserve">Residual </w:t>
            </w:r>
          </w:p>
          <w:p w14:paraId="4E211340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Risk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extDirection w:val="btLr"/>
            <w:vAlign w:val="center"/>
          </w:tcPr>
          <w:p w14:paraId="65EC6AAB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Impact</w:t>
            </w:r>
          </w:p>
        </w:tc>
        <w:tc>
          <w:tcPr>
            <w:tcW w:w="567" w:type="dxa"/>
            <w:textDirection w:val="btLr"/>
            <w:vAlign w:val="center"/>
          </w:tcPr>
          <w:p w14:paraId="39C51BF5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59CE46D1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Residual Risk</w:t>
            </w:r>
          </w:p>
        </w:tc>
        <w:tc>
          <w:tcPr>
            <w:tcW w:w="1275" w:type="dxa"/>
            <w:vMerge/>
          </w:tcPr>
          <w:p w14:paraId="597F9E56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0FEA1DFD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238D3719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</w:tc>
      </w:tr>
      <w:tr w:rsidR="007523C0" w:rsidRPr="007523C0" w14:paraId="12065F08" w14:textId="77777777" w:rsidTr="001B499A">
        <w:trPr>
          <w:trHeight w:val="323"/>
        </w:trPr>
        <w:tc>
          <w:tcPr>
            <w:tcW w:w="567" w:type="dxa"/>
          </w:tcPr>
          <w:p w14:paraId="1732053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bookmarkStart w:id="0" w:name="_Hlk100046367"/>
            <w:r w:rsidRPr="007523C0">
              <w:rPr>
                <w:rFonts w:cstheme="minorHAnsi"/>
              </w:rPr>
              <w:t>28.</w:t>
            </w:r>
          </w:p>
        </w:tc>
        <w:bookmarkEnd w:id="0"/>
        <w:tc>
          <w:tcPr>
            <w:tcW w:w="4820" w:type="dxa"/>
            <w:tcBorders>
              <w:right w:val="single" w:sz="12" w:space="0" w:color="auto"/>
            </w:tcBorders>
          </w:tcPr>
          <w:p w14:paraId="74FF30BF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eastAsia="Times New Roman" w:cstheme="minorHAnsi"/>
              </w:rPr>
              <w:t>The operations of the Pension Fund and that of its suppliers are interrupted as a result of a cyber-attack.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CFE15C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3A977AF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60545A2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12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F14360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6569A7E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215AF7F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39E7E7F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BBE1A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Target</w:t>
            </w:r>
          </w:p>
          <w:p w14:paraId="12CB959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27375D6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 xml:space="preserve">To reflect ongoing geopolitical volatility and current international cyber threats. </w:t>
            </w:r>
          </w:p>
        </w:tc>
      </w:tr>
      <w:tr w:rsidR="007523C0" w:rsidRPr="007523C0" w14:paraId="5A15DD7D" w14:textId="77777777" w:rsidTr="001B499A">
        <w:trPr>
          <w:trHeight w:val="271"/>
        </w:trPr>
        <w:tc>
          <w:tcPr>
            <w:tcW w:w="567" w:type="dxa"/>
          </w:tcPr>
          <w:p w14:paraId="1978750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3D2D323A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Failure to respond to changes in economic conditions.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9ECC1E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5AD669F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6EAB2BE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12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7BFFF3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5BAF4AD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6ED6A36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3B47479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93177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shd w:val="clear" w:color="auto" w:fill="auto"/>
          </w:tcPr>
          <w:p w14:paraId="7DF9253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425275A3" w14:textId="77777777" w:rsidTr="001B499A">
        <w:trPr>
          <w:trHeight w:val="746"/>
        </w:trPr>
        <w:tc>
          <w:tcPr>
            <w:tcW w:w="567" w:type="dxa"/>
          </w:tcPr>
          <w:p w14:paraId="13DEDFE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29.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</w:tcPr>
          <w:p w14:paraId="68404C13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eastAsia="Times New Roman" w:cstheme="minorHAnsi"/>
              </w:rPr>
              <w:t>The ACCESS asset pool does not have the sub-fund choices available to enable the Fund to fulfil its strategic and tactical asset allocation requirements in a timely manner.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5B366B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4E78774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7E86031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12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630763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3C333FE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1527050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14F92A1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D0D64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Target</w:t>
            </w:r>
          </w:p>
          <w:p w14:paraId="27B9296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057706F4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To reflect the long non-listed assets procurement timeline, the lengthy ACS sub-fund pipeline and the sub-fund changes that may be required to facilitate the general transition of ACCESS partner funds to more sustainable portfolios.</w:t>
            </w:r>
          </w:p>
        </w:tc>
      </w:tr>
      <w:tr w:rsidR="007523C0" w:rsidRPr="007523C0" w14:paraId="53950E5D" w14:textId="77777777" w:rsidTr="001B499A">
        <w:trPr>
          <w:trHeight w:val="746"/>
        </w:trPr>
        <w:tc>
          <w:tcPr>
            <w:tcW w:w="567" w:type="dxa"/>
            <w:tcBorders>
              <w:right w:val="single" w:sz="4" w:space="0" w:color="auto"/>
            </w:tcBorders>
          </w:tcPr>
          <w:p w14:paraId="7077D47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12" w:space="0" w:color="auto"/>
            </w:tcBorders>
          </w:tcPr>
          <w:p w14:paraId="401FBD4A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 xml:space="preserve">The Pension Fund and its members may become a target for fraudsters and criminals. 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1CAD9FB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D5158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48A7EB6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12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6CFDD46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CB8B4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7BAA09D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4549478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4A547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Target</w:t>
            </w:r>
          </w:p>
          <w:p w14:paraId="6997698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8</w:t>
            </w:r>
          </w:p>
          <w:p w14:paraId="70B8CD3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CA4A684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 xml:space="preserve">Reflects the current cost of living crisis and the increased risk to members becoming victims to fraud as highlighted by the FCA and TPR. </w:t>
            </w:r>
          </w:p>
        </w:tc>
      </w:tr>
      <w:tr w:rsidR="007523C0" w:rsidRPr="007523C0" w14:paraId="290CDC0D" w14:textId="77777777" w:rsidTr="001B499A">
        <w:trPr>
          <w:trHeight w:val="746"/>
        </w:trPr>
        <w:tc>
          <w:tcPr>
            <w:tcW w:w="567" w:type="dxa"/>
            <w:tcBorders>
              <w:right w:val="single" w:sz="4" w:space="0" w:color="auto"/>
            </w:tcBorders>
          </w:tcPr>
          <w:p w14:paraId="1854DBB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16.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0A7E5586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bookmarkStart w:id="1" w:name="_Hlk100046521"/>
            <w:r w:rsidRPr="007523C0">
              <w:rPr>
                <w:rFonts w:cstheme="minorHAnsi"/>
              </w:rPr>
              <w:t>Pension Fund systems and data may not be secure and appropriately maintained</w:t>
            </w:r>
            <w:bookmarkEnd w:id="1"/>
            <w:r w:rsidRPr="007523C0">
              <w:rPr>
                <w:rFonts w:cstheme="minorHAnsi"/>
              </w:rPr>
              <w:t xml:space="preserve">, </w:t>
            </w:r>
            <w:r w:rsidRPr="007523C0">
              <w:rPr>
                <w:rFonts w:eastAsia="Times New Roman" w:cstheme="minorHAnsi"/>
              </w:rPr>
              <w:t>whether in situ or in transit.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2BA3BF3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EA4F2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0EEC812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12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222E4F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2FB7D6D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/>
          </w:tcPr>
          <w:p w14:paraId="3AB9C58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03DBBA9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1F90FD1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Target</w:t>
            </w:r>
          </w:p>
          <w:p w14:paraId="1849CF2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14:paraId="629C80F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 xml:space="preserve">This risk remains higher than desired due to ongoing geopolitical volatility, the cost of living crisis and current international cyber security threats.  </w:t>
            </w:r>
          </w:p>
        </w:tc>
      </w:tr>
      <w:tr w:rsidR="007523C0" w:rsidRPr="007523C0" w14:paraId="1B85977D" w14:textId="77777777" w:rsidTr="001B499A">
        <w:trPr>
          <w:trHeight w:val="746"/>
        </w:trPr>
        <w:tc>
          <w:tcPr>
            <w:tcW w:w="567" w:type="dxa"/>
          </w:tcPr>
          <w:p w14:paraId="6D62A16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5F51A662" w14:textId="77777777" w:rsid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As long-term investors, the Fund believes climate risk has the potential to significantly alter the value of the Fund’s investments.</w:t>
            </w:r>
          </w:p>
          <w:p w14:paraId="03E432CE" w14:textId="77777777" w:rsidR="00843D25" w:rsidRDefault="00843D25" w:rsidP="007523C0">
            <w:pPr>
              <w:keepNext/>
              <w:keepLines/>
              <w:rPr>
                <w:rFonts w:cstheme="minorHAnsi"/>
              </w:rPr>
            </w:pPr>
          </w:p>
          <w:p w14:paraId="443E56CC" w14:textId="77777777" w:rsidR="00843D25" w:rsidRDefault="00843D25" w:rsidP="007523C0">
            <w:pPr>
              <w:keepNext/>
              <w:keepLines/>
              <w:rPr>
                <w:rFonts w:cstheme="minorHAnsi"/>
              </w:rPr>
            </w:pPr>
          </w:p>
          <w:p w14:paraId="32006D2A" w14:textId="77777777" w:rsidR="00843D25" w:rsidRDefault="00843D25" w:rsidP="007523C0">
            <w:pPr>
              <w:keepNext/>
              <w:keepLines/>
              <w:rPr>
                <w:rFonts w:cstheme="minorHAnsi"/>
              </w:rPr>
            </w:pPr>
          </w:p>
          <w:p w14:paraId="2BBF545F" w14:textId="77777777" w:rsidR="00843D25" w:rsidRDefault="00843D25" w:rsidP="007523C0">
            <w:pPr>
              <w:keepNext/>
              <w:keepLines/>
              <w:rPr>
                <w:rFonts w:cstheme="minorHAnsi"/>
              </w:rPr>
            </w:pPr>
          </w:p>
          <w:p w14:paraId="3D13BBA8" w14:textId="77777777" w:rsidR="00843D25" w:rsidRDefault="00843D25" w:rsidP="007523C0">
            <w:pPr>
              <w:keepNext/>
              <w:keepLines/>
              <w:rPr>
                <w:rFonts w:cstheme="minorHAnsi"/>
              </w:rPr>
            </w:pPr>
          </w:p>
          <w:p w14:paraId="7BD705F1" w14:textId="66148A8A" w:rsidR="00843D25" w:rsidRPr="007523C0" w:rsidRDefault="00843D25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030BF5C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E167B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6E54410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314EA16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929E6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03D36874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9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605AE2D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BDFF0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Target</w:t>
            </w:r>
          </w:p>
          <w:p w14:paraId="28ED284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2D2EEDE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Amber risk tolerated due to balancing the need to transition to a sustainable portfolio with being able to meet Pension Fund obligations. Target 6 due to actions being implemented from the climate action plan.</w:t>
            </w:r>
          </w:p>
          <w:p w14:paraId="7C68B284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  <w:p w14:paraId="579573B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217763B8" w14:textId="77777777" w:rsidTr="001B499A">
        <w:trPr>
          <w:trHeight w:val="74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F1165FB" w14:textId="77777777" w:rsidR="007523C0" w:rsidRPr="007523C0" w:rsidRDefault="007523C0" w:rsidP="00CA3556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lastRenderedPageBreak/>
              <w:t>Risk number</w:t>
            </w:r>
          </w:p>
        </w:tc>
        <w:tc>
          <w:tcPr>
            <w:tcW w:w="4820" w:type="dxa"/>
            <w:vMerge w:val="restart"/>
            <w:tcBorders>
              <w:right w:val="single" w:sz="12" w:space="0" w:color="auto"/>
            </w:tcBorders>
            <w:vAlign w:val="center"/>
          </w:tcPr>
          <w:p w14:paraId="09824AA5" w14:textId="39A6598C" w:rsidR="007523C0" w:rsidRPr="007523C0" w:rsidRDefault="007523C0" w:rsidP="00A92991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Risk Description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6442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Previous Assessment</w:t>
            </w:r>
          </w:p>
          <w:p w14:paraId="622260F1" w14:textId="0FC5232C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(</w:t>
            </w:r>
            <w:r w:rsidR="009168B3">
              <w:rPr>
                <w:rFonts w:cstheme="minorHAnsi"/>
              </w:rPr>
              <w:t>December</w:t>
            </w:r>
            <w:r w:rsidRPr="007523C0">
              <w:rPr>
                <w:rFonts w:cstheme="minorHAnsi"/>
              </w:rPr>
              <w:t>23)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EDDB4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Current Assessment</w:t>
            </w:r>
          </w:p>
          <w:p w14:paraId="4F026246" w14:textId="18E3095B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(</w:t>
            </w:r>
            <w:r w:rsidR="009168B3">
              <w:rPr>
                <w:rFonts w:cstheme="minorHAnsi"/>
              </w:rPr>
              <w:t>March 24</w:t>
            </w:r>
            <w:r w:rsidRPr="007523C0">
              <w:rPr>
                <w:rFonts w:cstheme="minorHAnsi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8100B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noProof/>
              </w:rPr>
            </w:pPr>
            <w:r w:rsidRPr="007523C0">
              <w:rPr>
                <w:rFonts w:cstheme="minorHAnsi"/>
              </w:rPr>
              <w:t>Movement</w:t>
            </w:r>
          </w:p>
        </w:tc>
        <w:tc>
          <w:tcPr>
            <w:tcW w:w="1134" w:type="dxa"/>
            <w:vMerge w:val="restart"/>
            <w:vAlign w:val="center"/>
          </w:tcPr>
          <w:p w14:paraId="5504DB1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</w:rPr>
              <w:t>Target Score</w:t>
            </w:r>
          </w:p>
        </w:tc>
        <w:tc>
          <w:tcPr>
            <w:tcW w:w="4253" w:type="dxa"/>
            <w:vMerge w:val="restart"/>
            <w:vAlign w:val="center"/>
          </w:tcPr>
          <w:p w14:paraId="19867E3E" w14:textId="77777777" w:rsid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Comments</w:t>
            </w:r>
          </w:p>
          <w:p w14:paraId="1195D50C" w14:textId="77777777" w:rsidR="00843D25" w:rsidRDefault="00843D25" w:rsidP="007523C0">
            <w:pPr>
              <w:keepNext/>
              <w:keepLines/>
              <w:jc w:val="center"/>
              <w:rPr>
                <w:rFonts w:cstheme="minorHAnsi"/>
              </w:rPr>
            </w:pPr>
          </w:p>
          <w:p w14:paraId="719FDBD6" w14:textId="77777777" w:rsidR="00843D25" w:rsidRDefault="00843D25" w:rsidP="007523C0">
            <w:pPr>
              <w:keepNext/>
              <w:keepLines/>
              <w:jc w:val="center"/>
              <w:rPr>
                <w:rFonts w:cstheme="minorHAnsi"/>
              </w:rPr>
            </w:pPr>
          </w:p>
          <w:p w14:paraId="4BF4ADE7" w14:textId="77777777" w:rsidR="00843D25" w:rsidRDefault="00843D25" w:rsidP="007523C0">
            <w:pPr>
              <w:keepNext/>
              <w:keepLines/>
              <w:jc w:val="center"/>
              <w:rPr>
                <w:rFonts w:cstheme="minorHAnsi"/>
              </w:rPr>
            </w:pPr>
          </w:p>
          <w:p w14:paraId="36562287" w14:textId="1CC1A571" w:rsidR="00843D25" w:rsidRPr="007523C0" w:rsidRDefault="00843D25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15FE9FFF" w14:textId="77777777" w:rsidTr="001B499A">
        <w:trPr>
          <w:trHeight w:val="9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C39590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4820" w:type="dxa"/>
            <w:vMerge/>
            <w:tcBorders>
              <w:right w:val="single" w:sz="12" w:space="0" w:color="auto"/>
            </w:tcBorders>
          </w:tcPr>
          <w:p w14:paraId="3F19D49C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14:paraId="5CFE47C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Impact</w:t>
            </w:r>
          </w:p>
        </w:tc>
        <w:tc>
          <w:tcPr>
            <w:tcW w:w="567" w:type="dxa"/>
            <w:textDirection w:val="btLr"/>
            <w:vAlign w:val="center"/>
          </w:tcPr>
          <w:p w14:paraId="2215693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2A72A32C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Residual</w:t>
            </w:r>
          </w:p>
          <w:p w14:paraId="0AEAA54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Risk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extDirection w:val="btLr"/>
            <w:vAlign w:val="center"/>
          </w:tcPr>
          <w:p w14:paraId="66D45E6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Impact</w:t>
            </w:r>
          </w:p>
        </w:tc>
        <w:tc>
          <w:tcPr>
            <w:tcW w:w="567" w:type="dxa"/>
            <w:textDirection w:val="btLr"/>
            <w:vAlign w:val="center"/>
          </w:tcPr>
          <w:p w14:paraId="7C3670A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4F8DA631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Residual</w:t>
            </w:r>
          </w:p>
          <w:p w14:paraId="082D7DB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Risk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3BCB9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noProof/>
              </w:rPr>
            </w:pPr>
          </w:p>
        </w:tc>
        <w:tc>
          <w:tcPr>
            <w:tcW w:w="1134" w:type="dxa"/>
            <w:vMerge/>
          </w:tcPr>
          <w:p w14:paraId="14FF177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1934B48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18EB622D" w14:textId="77777777" w:rsidTr="001B499A">
        <w:trPr>
          <w:trHeight w:val="746"/>
        </w:trPr>
        <w:tc>
          <w:tcPr>
            <w:tcW w:w="567" w:type="dxa"/>
            <w:tcBorders>
              <w:right w:val="single" w:sz="4" w:space="0" w:color="auto"/>
            </w:tcBorders>
          </w:tcPr>
          <w:p w14:paraId="644CC44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 xml:space="preserve">14. 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70123B3E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Incorrect/poor quality data held on the Pension Administration and Payroll platforms or delays with receiving information leading to incorrect information/delayed provision of information to members and stakeholders.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77B1D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F13F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46DE032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2B1AB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AD103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1853BBC4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9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57010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noProof/>
              </w:rPr>
              <w:t>-</w:t>
            </w:r>
          </w:p>
        </w:tc>
        <w:tc>
          <w:tcPr>
            <w:tcW w:w="1134" w:type="dxa"/>
          </w:tcPr>
          <w:p w14:paraId="27CE630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vAlign w:val="center"/>
          </w:tcPr>
          <w:p w14:paraId="33BA9B7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59691685" w14:textId="77777777" w:rsidTr="001B499A">
        <w:trPr>
          <w:trHeight w:val="1172"/>
        </w:trPr>
        <w:tc>
          <w:tcPr>
            <w:tcW w:w="567" w:type="dxa"/>
          </w:tcPr>
          <w:p w14:paraId="19221D6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24.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4CCFF0EF" w14:textId="77777777" w:rsidR="007523C0" w:rsidRPr="007523C0" w:rsidRDefault="007523C0" w:rsidP="007523C0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7523C0">
              <w:rPr>
                <w:rFonts w:cstheme="minorHAnsi"/>
                <w:sz w:val="24"/>
                <w:szCs w:val="24"/>
              </w:rPr>
              <w:t xml:space="preserve">Unable to deliver pension services due to inadequate recruitment/retention processes and inadequate skills and knowledge to undertake the role effectively. 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8" w:space="0" w:color="auto"/>
            </w:tcBorders>
          </w:tcPr>
          <w:p w14:paraId="605AD0D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14:paraId="170AEE6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</w:tcPr>
          <w:p w14:paraId="19678EA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</w:tcBorders>
          </w:tcPr>
          <w:p w14:paraId="34D9465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0E6D042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C000" w:themeFill="accent4"/>
          </w:tcPr>
          <w:p w14:paraId="0744FFA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9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D102E9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14:paraId="70D9166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Target</w:t>
            </w:r>
          </w:p>
          <w:p w14:paraId="533E21E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14:paraId="11A7475B" w14:textId="58EAAEA4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 xml:space="preserve">Residual risk remains at 9 due to vacancy levels over the last year, inexperience of some areas of the Service </w:t>
            </w:r>
            <w:r w:rsidR="006672E6">
              <w:rPr>
                <w:rFonts w:cstheme="minorHAnsi"/>
                <w:sz w:val="20"/>
                <w:szCs w:val="20"/>
              </w:rPr>
              <w:t xml:space="preserve">and </w:t>
            </w:r>
            <w:r w:rsidR="00C21696">
              <w:rPr>
                <w:rFonts w:cstheme="minorHAnsi"/>
                <w:sz w:val="20"/>
                <w:szCs w:val="20"/>
              </w:rPr>
              <w:t>sickness management</w:t>
            </w:r>
            <w:r w:rsidR="006672E6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7523C0" w:rsidRPr="007523C0" w14:paraId="3DD8A93F" w14:textId="77777777" w:rsidTr="001B499A">
        <w:trPr>
          <w:trHeight w:val="555"/>
        </w:trPr>
        <w:tc>
          <w:tcPr>
            <w:tcW w:w="567" w:type="dxa"/>
          </w:tcPr>
          <w:p w14:paraId="2F91C974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06EA3884" w14:textId="77777777" w:rsidR="007523C0" w:rsidRPr="007523C0" w:rsidRDefault="007523C0" w:rsidP="007523C0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7523C0">
              <w:rPr>
                <w:rFonts w:cstheme="minorHAnsi"/>
              </w:rPr>
              <w:t>Employers unable to pay contribution rates.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286DD7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6AEB234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59B6319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8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D9947F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3C6BC8D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0E03E93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8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4715F2E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013D27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</w:tcPr>
          <w:p w14:paraId="037F186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17230B44" w14:textId="77777777" w:rsidTr="001B499A">
        <w:trPr>
          <w:trHeight w:val="530"/>
        </w:trPr>
        <w:tc>
          <w:tcPr>
            <w:tcW w:w="567" w:type="dxa"/>
          </w:tcPr>
          <w:p w14:paraId="3BE1B0B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5C44A28F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Contributions to the Fund are not received on the correct date and/or for the correct amount.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01D387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0C0D0CD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6BB38B5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8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1F5A1F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2754137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5F7CA58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8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4BE74DA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9B44E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shd w:val="clear" w:color="auto" w:fill="auto"/>
          </w:tcPr>
          <w:p w14:paraId="76AE489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4E2422CC" w14:textId="77777777" w:rsidTr="001B499A">
        <w:trPr>
          <w:trHeight w:val="408"/>
        </w:trPr>
        <w:tc>
          <w:tcPr>
            <w:tcW w:w="567" w:type="dxa"/>
            <w:tcBorders>
              <w:right w:val="single" w:sz="4" w:space="0" w:color="auto"/>
            </w:tcBorders>
          </w:tcPr>
          <w:p w14:paraId="3673FDD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5.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1ADE7F58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Fund assets are not sufficient to meet obligations and liabilities.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64C8231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F623A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</w:tcPr>
          <w:p w14:paraId="39C3C89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8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6F4195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7D7DAE9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 w:themeFill="accent4"/>
          </w:tcPr>
          <w:p w14:paraId="599FE4B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8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661554A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5B5DA29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  <w:p w14:paraId="323495B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  <w:p w14:paraId="265F584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  <w:p w14:paraId="32CB7A3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31D17B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1A8053F0" w14:textId="77777777" w:rsidTr="001B499A">
        <w:trPr>
          <w:trHeight w:val="408"/>
        </w:trPr>
        <w:tc>
          <w:tcPr>
            <w:tcW w:w="567" w:type="dxa"/>
          </w:tcPr>
          <w:p w14:paraId="5B57B8F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30.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4F608352" w14:textId="3E3AA777" w:rsidR="007523C0" w:rsidRPr="007523C0" w:rsidRDefault="007523C0" w:rsidP="007523C0">
            <w:pPr>
              <w:keepNext/>
              <w:keepLines/>
              <w:rPr>
                <w:rFonts w:eastAsia="Times New Roman" w:cstheme="minorHAnsi"/>
              </w:rPr>
            </w:pPr>
            <w:r w:rsidRPr="007523C0">
              <w:rPr>
                <w:rFonts w:eastAsia="Times New Roman" w:cstheme="minorHAnsi"/>
              </w:rPr>
              <w:t>The Fund does not meet the proposed timeframe to pool assets, by March 2025, and/or is unable to adequately “comply or explain” why assets remain outside the pool.</w:t>
            </w:r>
          </w:p>
          <w:p w14:paraId="449AD095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240BE4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08D0244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FC000"/>
          </w:tcPr>
          <w:p w14:paraId="340B742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674094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1C93A7F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679F8A7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6E8EF77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B8E8C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vAlign w:val="center"/>
          </w:tcPr>
          <w:p w14:paraId="39C6CBAC" w14:textId="77777777" w:rsidR="007523C0" w:rsidRPr="007523C0" w:rsidRDefault="007523C0" w:rsidP="007523C0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55A4C6CB" w14:textId="77777777" w:rsidTr="001B499A">
        <w:trPr>
          <w:trHeight w:val="408"/>
        </w:trPr>
        <w:tc>
          <w:tcPr>
            <w:tcW w:w="567" w:type="dxa"/>
            <w:tcBorders>
              <w:right w:val="single" w:sz="4" w:space="0" w:color="auto"/>
            </w:tcBorders>
          </w:tcPr>
          <w:p w14:paraId="4820D87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7.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2F1DCCAA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Information may not be provided to stakeholders as required.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541516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55DCA65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0CE76F1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59CAFE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0713EFE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22E74E5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1EB5BFF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3D9153F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vAlign w:val="center"/>
          </w:tcPr>
          <w:p w14:paraId="0B4E4B20" w14:textId="77777777" w:rsidR="007523C0" w:rsidRPr="007523C0" w:rsidRDefault="007523C0" w:rsidP="007523C0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7BFDEA12" w14:textId="77777777" w:rsidTr="001B499A">
        <w:trPr>
          <w:trHeight w:val="560"/>
        </w:trPr>
        <w:tc>
          <w:tcPr>
            <w:tcW w:w="567" w:type="dxa"/>
            <w:tcBorders>
              <w:right w:val="single" w:sz="4" w:space="0" w:color="auto"/>
            </w:tcBorders>
          </w:tcPr>
          <w:p w14:paraId="2D6B2E1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8.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73A4C162" w14:textId="77777777" w:rsid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The Investment Strategy’s Risk Reward profile does not match the requirements of the Fund.</w:t>
            </w:r>
          </w:p>
          <w:p w14:paraId="7B694AE5" w14:textId="77777777" w:rsidR="00CA3556" w:rsidRDefault="00CA3556" w:rsidP="007523C0">
            <w:pPr>
              <w:keepNext/>
              <w:keepLines/>
              <w:rPr>
                <w:rFonts w:cstheme="minorHAnsi"/>
              </w:rPr>
            </w:pPr>
          </w:p>
          <w:p w14:paraId="59F58C1F" w14:textId="77777777" w:rsidR="00CA3556" w:rsidRDefault="00CA3556" w:rsidP="007523C0">
            <w:pPr>
              <w:keepNext/>
              <w:keepLines/>
              <w:rPr>
                <w:rFonts w:cstheme="minorHAnsi"/>
              </w:rPr>
            </w:pPr>
          </w:p>
          <w:p w14:paraId="6AB1407B" w14:textId="77777777" w:rsidR="00CA3556" w:rsidRDefault="00CA3556" w:rsidP="007523C0">
            <w:pPr>
              <w:keepNext/>
              <w:keepLines/>
              <w:rPr>
                <w:rFonts w:cstheme="minorHAnsi"/>
              </w:rPr>
            </w:pPr>
          </w:p>
          <w:p w14:paraId="7FC97E1C" w14:textId="77777777" w:rsidR="00CA3556" w:rsidRDefault="00CA3556" w:rsidP="007523C0">
            <w:pPr>
              <w:keepNext/>
              <w:keepLines/>
              <w:rPr>
                <w:rFonts w:cstheme="minorHAnsi"/>
              </w:rPr>
            </w:pPr>
          </w:p>
          <w:p w14:paraId="168A7200" w14:textId="77777777" w:rsidR="00CA3556" w:rsidRDefault="00CA3556" w:rsidP="007523C0">
            <w:pPr>
              <w:keepNext/>
              <w:keepLines/>
              <w:rPr>
                <w:rFonts w:cstheme="minorHAnsi"/>
              </w:rPr>
            </w:pPr>
          </w:p>
          <w:p w14:paraId="03D4FC9C" w14:textId="58443A8C" w:rsidR="00CA3556" w:rsidRPr="007523C0" w:rsidRDefault="00CA3556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CEB99A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15718EB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407D5C3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447CAB4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14:paraId="7138269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122E6354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18A53E9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165F261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vAlign w:val="center"/>
          </w:tcPr>
          <w:p w14:paraId="5B44DDC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35DC6670" w14:textId="77777777" w:rsidTr="001B499A">
        <w:trPr>
          <w:cantSplit/>
          <w:trHeight w:val="84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5709A442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lastRenderedPageBreak/>
              <w:t>Risk number</w:t>
            </w:r>
          </w:p>
        </w:tc>
        <w:tc>
          <w:tcPr>
            <w:tcW w:w="4820" w:type="dxa"/>
            <w:vMerge w:val="restart"/>
            <w:tcBorders>
              <w:right w:val="single" w:sz="12" w:space="0" w:color="auto"/>
            </w:tcBorders>
            <w:vAlign w:val="center"/>
          </w:tcPr>
          <w:p w14:paraId="27EF4B3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Risk Description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259BF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Previous Assessment</w:t>
            </w:r>
          </w:p>
          <w:p w14:paraId="17DDB099" w14:textId="6B374A8F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(</w:t>
            </w:r>
            <w:r w:rsidR="009168B3">
              <w:rPr>
                <w:rFonts w:cstheme="minorHAnsi"/>
              </w:rPr>
              <w:t>December</w:t>
            </w:r>
            <w:r w:rsidRPr="007523C0">
              <w:rPr>
                <w:rFonts w:cstheme="minorHAnsi"/>
              </w:rPr>
              <w:t xml:space="preserve"> 23)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CC8AD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Current Assessment</w:t>
            </w:r>
          </w:p>
          <w:p w14:paraId="77F728DA" w14:textId="4447EFB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(</w:t>
            </w:r>
            <w:r w:rsidR="009168B3">
              <w:rPr>
                <w:rFonts w:cstheme="minorHAnsi"/>
              </w:rPr>
              <w:t>March</w:t>
            </w:r>
            <w:r w:rsidRPr="007523C0">
              <w:rPr>
                <w:rFonts w:cstheme="minorHAnsi"/>
              </w:rPr>
              <w:t xml:space="preserve"> 2</w:t>
            </w:r>
            <w:r w:rsidR="009168B3">
              <w:rPr>
                <w:rFonts w:cstheme="minorHAnsi"/>
              </w:rPr>
              <w:t>4</w:t>
            </w:r>
            <w:r w:rsidRPr="007523C0">
              <w:rPr>
                <w:rFonts w:cstheme="minorHAnsi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E72FB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Movement</w:t>
            </w:r>
          </w:p>
        </w:tc>
        <w:tc>
          <w:tcPr>
            <w:tcW w:w="1134" w:type="dxa"/>
            <w:vMerge w:val="restart"/>
            <w:vAlign w:val="center"/>
          </w:tcPr>
          <w:p w14:paraId="431EC83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</w:rPr>
              <w:t>Target Score</w:t>
            </w:r>
          </w:p>
        </w:tc>
        <w:tc>
          <w:tcPr>
            <w:tcW w:w="4253" w:type="dxa"/>
            <w:vMerge w:val="restart"/>
            <w:vAlign w:val="center"/>
          </w:tcPr>
          <w:p w14:paraId="0EF3B11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</w:rPr>
              <w:t>Comments</w:t>
            </w:r>
          </w:p>
        </w:tc>
      </w:tr>
      <w:tr w:rsidR="007523C0" w:rsidRPr="007523C0" w14:paraId="102532A6" w14:textId="77777777" w:rsidTr="001B499A">
        <w:trPr>
          <w:trHeight w:val="9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352B64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4820" w:type="dxa"/>
            <w:vMerge/>
            <w:tcBorders>
              <w:right w:val="single" w:sz="12" w:space="0" w:color="auto"/>
            </w:tcBorders>
          </w:tcPr>
          <w:p w14:paraId="772852C1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60FBAB7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Impact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31ED460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6A34510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Residual</w:t>
            </w:r>
          </w:p>
          <w:p w14:paraId="709D798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Risk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44D61C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Impact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7ADE33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F39F5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Residual Risk</w:t>
            </w: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34699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52C41E1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48C3872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3E9A2F80" w14:textId="77777777" w:rsidTr="001B499A">
        <w:trPr>
          <w:trHeight w:val="568"/>
        </w:trPr>
        <w:tc>
          <w:tcPr>
            <w:tcW w:w="567" w:type="dxa"/>
            <w:tcBorders>
              <w:right w:val="single" w:sz="4" w:space="0" w:color="auto"/>
            </w:tcBorders>
          </w:tcPr>
          <w:p w14:paraId="7E14BC5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9.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7C8AD5C8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Those charged with governance are unable to fulfil their responsibilities effectively.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75385B0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0A1C9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34F804C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29DD29E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9D5F4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445E0BC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66F5AB7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79C0424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vAlign w:val="center"/>
          </w:tcPr>
          <w:p w14:paraId="5FBBB1A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39BF1BDD" w14:textId="77777777" w:rsidTr="001B499A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14:paraId="3C1D1C5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10.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43D40899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Risk of fraud and error.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85A9FC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7AFCEF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7EA2918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3DB58E5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2225D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2E11EC6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00A7738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3308C84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vAlign w:val="center"/>
          </w:tcPr>
          <w:p w14:paraId="72F846C0" w14:textId="77777777" w:rsidR="007523C0" w:rsidRPr="007523C0" w:rsidRDefault="007523C0" w:rsidP="007523C0">
            <w:pPr>
              <w:keepNext/>
              <w:keepLines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124C6338" w14:textId="77777777" w:rsidTr="001B499A">
        <w:trPr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14:paraId="739CC2E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11.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5FEEEF8A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Failure to understand and monitor risk compliance.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6C685B4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82539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74CE771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2FBB8B1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D3D43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017FFF5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2672A40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170ADBE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vAlign w:val="center"/>
          </w:tcPr>
          <w:p w14:paraId="16A3504D" w14:textId="77777777" w:rsidR="007523C0" w:rsidRPr="007523C0" w:rsidRDefault="007523C0" w:rsidP="007523C0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0A25F20D" w14:textId="77777777" w:rsidTr="001B499A">
        <w:trPr>
          <w:trHeight w:val="81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78710E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12.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339F6C68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Lack of understanding of employer responsibilities which could result in statutory and non-statutory deadlines being missed.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E99C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D334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561508C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FF1574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E70EC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762FE4D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266B6E5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0273DB4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vAlign w:val="center"/>
          </w:tcPr>
          <w:p w14:paraId="31B072C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  <w:p w14:paraId="592F6441" w14:textId="77777777" w:rsidR="007523C0" w:rsidRPr="007523C0" w:rsidRDefault="007523C0" w:rsidP="007523C0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459271BC" w14:textId="77777777" w:rsidTr="001B499A">
        <w:trPr>
          <w:trHeight w:val="386"/>
        </w:trPr>
        <w:tc>
          <w:tcPr>
            <w:tcW w:w="567" w:type="dxa"/>
          </w:tcPr>
          <w:p w14:paraId="6CC3876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13.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242F7555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Failure to recognise and manage conflicts of interest.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BB506C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D21CB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92D050"/>
          </w:tcPr>
          <w:p w14:paraId="69A5890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14:paraId="0E87A47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BC7266" w14:textId="16C413DA" w:rsidR="007523C0" w:rsidRPr="007523C0" w:rsidRDefault="001B54A9" w:rsidP="007523C0">
            <w:pPr>
              <w:keepNext/>
              <w:keepLine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92D050"/>
          </w:tcPr>
          <w:p w14:paraId="4C7D6362" w14:textId="7B3A59E6" w:rsidR="007523C0" w:rsidRPr="007523C0" w:rsidRDefault="001B54A9" w:rsidP="007523C0">
            <w:pPr>
              <w:keepNext/>
              <w:keepLine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015A8684" w14:textId="3303B38F" w:rsidR="007523C0" w:rsidRPr="007523C0" w:rsidRDefault="002474AA" w:rsidP="007523C0">
            <w:pPr>
              <w:keepNext/>
              <w:keepLines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300C3FBB" wp14:editId="321EFD7A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42545</wp:posOffset>
                      </wp:positionV>
                      <wp:extent cx="0" cy="257175"/>
                      <wp:effectExtent l="76200" t="38100" r="57150" b="9525"/>
                      <wp:wrapNone/>
                      <wp:docPr id="16" name="Straight Arrow Connector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BDD8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alt="&quot;&quot;" style="position:absolute;margin-left:27.5pt;margin-top:3.35pt;width:0;height:20.25pt;flip:y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08E71640" w14:textId="1F5E3FC0" w:rsidR="007523C0" w:rsidRPr="007523C0" w:rsidRDefault="002474AA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14:paraId="244D53BE" w14:textId="34753530" w:rsidR="007523C0" w:rsidRPr="007523C0" w:rsidDel="00F31BEE" w:rsidRDefault="001B54A9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Risk heightened due to a</w:t>
            </w:r>
            <w:r w:rsidR="0043621C">
              <w:rPr>
                <w:rFonts w:cstheme="minorHAnsi"/>
                <w:sz w:val="20"/>
                <w:szCs w:val="20"/>
              </w:rPr>
              <w:t xml:space="preserve">ll COI declarations not being received by the deadline. </w:t>
            </w:r>
          </w:p>
        </w:tc>
      </w:tr>
      <w:tr w:rsidR="007523C0" w:rsidRPr="007523C0" w14:paraId="00D9800A" w14:textId="77777777" w:rsidTr="001B499A">
        <w:trPr>
          <w:trHeight w:val="386"/>
        </w:trPr>
        <w:tc>
          <w:tcPr>
            <w:tcW w:w="567" w:type="dxa"/>
          </w:tcPr>
          <w:p w14:paraId="1E2202F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15.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19D98339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Custody arrangements may not be sufficient to safeguard Pension Fund assets.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88BD6F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37C33AA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57AD8F2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859A26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14:paraId="61B773E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55E71B4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1E0E0D8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1C2A616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vAlign w:val="center"/>
          </w:tcPr>
          <w:p w14:paraId="20E80A22" w14:textId="77777777" w:rsidR="007523C0" w:rsidRPr="007523C0" w:rsidDel="00F31BEE" w:rsidRDefault="007523C0" w:rsidP="007523C0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4B310637" w14:textId="77777777" w:rsidTr="001B499A">
        <w:trPr>
          <w:trHeight w:val="386"/>
        </w:trPr>
        <w:tc>
          <w:tcPr>
            <w:tcW w:w="567" w:type="dxa"/>
          </w:tcPr>
          <w:p w14:paraId="3311B04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17.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48A3CFC2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Failure to administer the scheme in line with regulations and guidance.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662D84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ECEFA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25B1C2B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2F86B38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A30B5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52F7617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776245E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101F9F0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vAlign w:val="center"/>
          </w:tcPr>
          <w:p w14:paraId="2825BF84" w14:textId="77777777" w:rsidR="007523C0" w:rsidRPr="007523C0" w:rsidDel="00F31BEE" w:rsidRDefault="007523C0" w:rsidP="007523C0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28D9A169" w14:textId="77777777" w:rsidTr="001B499A">
        <w:trPr>
          <w:trHeight w:val="386"/>
        </w:trPr>
        <w:tc>
          <w:tcPr>
            <w:tcW w:w="567" w:type="dxa"/>
          </w:tcPr>
          <w:p w14:paraId="32C84EF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18.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498A0B2F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Failure to provide relevant information to the Pension Committee/Pension Board to enable informed decision making.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14:paraId="4FDBDF6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116E17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shd w:val="clear" w:color="auto" w:fill="92D050"/>
          </w:tcPr>
          <w:p w14:paraId="25D3702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B82B30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201A0C9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22621E4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292F60D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19A28E3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</w:tcPr>
          <w:p w14:paraId="0C36AEB9" w14:textId="77777777" w:rsidR="007523C0" w:rsidRPr="007523C0" w:rsidDel="00F31BEE" w:rsidRDefault="007523C0" w:rsidP="007523C0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363F1AEA" w14:textId="77777777" w:rsidTr="001B499A">
        <w:trPr>
          <w:trHeight w:val="386"/>
        </w:trPr>
        <w:tc>
          <w:tcPr>
            <w:tcW w:w="567" w:type="dxa"/>
          </w:tcPr>
          <w:p w14:paraId="4012077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19.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0EB47323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Pension Fund investments may not be accurately valued.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BB1CD9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2F283B4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3577A39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9CC58B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3F740B1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61D979E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6F27180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49D2388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</w:tcPr>
          <w:p w14:paraId="20CEBD41" w14:textId="77777777" w:rsidR="007523C0" w:rsidRPr="007523C0" w:rsidDel="00F31BEE" w:rsidRDefault="007523C0" w:rsidP="007523C0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4143B2A9" w14:textId="77777777" w:rsidTr="001B499A">
        <w:trPr>
          <w:trHeight w:val="556"/>
        </w:trPr>
        <w:tc>
          <w:tcPr>
            <w:tcW w:w="567" w:type="dxa"/>
          </w:tcPr>
          <w:p w14:paraId="2DF8549B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20.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2AD290BB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Actual experience materially differs from actuarial assumptions used at each valuation.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B07284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0CA11D8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1BF6E06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90C45E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16E3AC3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92D050"/>
          </w:tcPr>
          <w:p w14:paraId="3753151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095C31E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30F22C2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</w:tcPr>
          <w:p w14:paraId="55949C79" w14:textId="77777777" w:rsidR="007523C0" w:rsidRPr="007523C0" w:rsidDel="00F572AA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5BB3C0EF" w14:textId="77777777" w:rsidTr="001B499A">
        <w:trPr>
          <w:trHeight w:val="556"/>
        </w:trPr>
        <w:tc>
          <w:tcPr>
            <w:tcW w:w="567" w:type="dxa"/>
            <w:tcBorders>
              <w:bottom w:val="single" w:sz="4" w:space="0" w:color="auto"/>
            </w:tcBorders>
          </w:tcPr>
          <w:p w14:paraId="5D29DC07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21.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29EAE232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Failure to act appropriately upon expert advice and/or risk of poor advice.</w:t>
            </w:r>
          </w:p>
          <w:p w14:paraId="32F44FFD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  <w:p w14:paraId="61AD5CBF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14:paraId="52CC024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81019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2B25D6F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65B5947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0E141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7125954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49DD170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41C9E5C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</w:tcPr>
          <w:p w14:paraId="7980C287" w14:textId="77777777" w:rsidR="007523C0" w:rsidRPr="007523C0" w:rsidDel="00F572AA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9FD6F76" w14:textId="77777777" w:rsidR="007523C0" w:rsidRPr="007523C0" w:rsidRDefault="007523C0" w:rsidP="007523C0"/>
    <w:tbl>
      <w:tblPr>
        <w:tblStyle w:val="TableGrid2"/>
        <w:tblpPr w:leftFromText="180" w:rightFromText="180" w:vertAnchor="page" w:horzAnchor="margin" w:tblpX="-289" w:tblpY="1501"/>
        <w:tblW w:w="15593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567"/>
        <w:gridCol w:w="567"/>
        <w:gridCol w:w="709"/>
        <w:gridCol w:w="425"/>
        <w:gridCol w:w="567"/>
        <w:gridCol w:w="709"/>
        <w:gridCol w:w="1275"/>
        <w:gridCol w:w="1134"/>
        <w:gridCol w:w="4253"/>
      </w:tblGrid>
      <w:tr w:rsidR="007523C0" w:rsidRPr="007523C0" w14:paraId="5A660886" w14:textId="77777777" w:rsidTr="001B499A">
        <w:trPr>
          <w:trHeight w:val="556"/>
        </w:trPr>
        <w:tc>
          <w:tcPr>
            <w:tcW w:w="567" w:type="dxa"/>
            <w:vMerge w:val="restart"/>
            <w:textDirection w:val="btLr"/>
            <w:vAlign w:val="center"/>
          </w:tcPr>
          <w:p w14:paraId="2AA9C528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lastRenderedPageBreak/>
              <w:t>Risk number</w:t>
            </w:r>
          </w:p>
        </w:tc>
        <w:tc>
          <w:tcPr>
            <w:tcW w:w="4820" w:type="dxa"/>
            <w:vMerge w:val="restart"/>
            <w:tcBorders>
              <w:right w:val="single" w:sz="12" w:space="0" w:color="auto"/>
            </w:tcBorders>
            <w:vAlign w:val="center"/>
          </w:tcPr>
          <w:p w14:paraId="4DFD475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Risk Description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A72DE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Previous Assessment</w:t>
            </w:r>
          </w:p>
          <w:p w14:paraId="1098A11B" w14:textId="7DC059C0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(</w:t>
            </w:r>
            <w:r w:rsidR="009168B3">
              <w:rPr>
                <w:rFonts w:cstheme="minorHAnsi"/>
              </w:rPr>
              <w:t>December</w:t>
            </w:r>
            <w:r w:rsidRPr="007523C0">
              <w:rPr>
                <w:rFonts w:cstheme="minorHAnsi"/>
              </w:rPr>
              <w:t xml:space="preserve"> 23)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69466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Current Assessment</w:t>
            </w:r>
          </w:p>
          <w:p w14:paraId="43BE9CBC" w14:textId="50262218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(</w:t>
            </w:r>
            <w:r w:rsidR="009168B3">
              <w:rPr>
                <w:rFonts w:cstheme="minorHAnsi"/>
              </w:rPr>
              <w:t>March 24</w:t>
            </w:r>
            <w:r w:rsidRPr="007523C0">
              <w:rPr>
                <w:rFonts w:cstheme="minorHAnsi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28F9E6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Movement</w:t>
            </w:r>
          </w:p>
        </w:tc>
        <w:tc>
          <w:tcPr>
            <w:tcW w:w="1134" w:type="dxa"/>
            <w:vMerge w:val="restart"/>
            <w:vAlign w:val="center"/>
          </w:tcPr>
          <w:p w14:paraId="5ABDBC6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</w:rPr>
              <w:t>Target Score</w:t>
            </w:r>
          </w:p>
        </w:tc>
        <w:tc>
          <w:tcPr>
            <w:tcW w:w="4253" w:type="dxa"/>
            <w:vMerge w:val="restart"/>
            <w:vAlign w:val="center"/>
          </w:tcPr>
          <w:p w14:paraId="3BF1781D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  <w:p w14:paraId="3999BFF6" w14:textId="77777777" w:rsidR="007523C0" w:rsidRPr="007523C0" w:rsidDel="00F572AA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</w:rPr>
              <w:t>Comments</w:t>
            </w:r>
          </w:p>
        </w:tc>
      </w:tr>
      <w:tr w:rsidR="007523C0" w:rsidRPr="007523C0" w14:paraId="0730E7DA" w14:textId="77777777" w:rsidTr="001B499A">
        <w:trPr>
          <w:trHeight w:val="130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761D373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EF9A34B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9FA36C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Impact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14:paraId="3F147BE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FE17627" w14:textId="77777777" w:rsidR="007523C0" w:rsidRPr="007523C0" w:rsidRDefault="007523C0" w:rsidP="007523C0">
            <w:pPr>
              <w:keepNext/>
              <w:keepLines/>
              <w:ind w:left="113" w:right="113"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Residual</w:t>
            </w:r>
          </w:p>
          <w:p w14:paraId="577E82F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Risk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B7344E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Impact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</w:tcPr>
          <w:p w14:paraId="00271F7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Likelihood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7EF185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Residual Risk</w:t>
            </w: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A864C2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7D23539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F4AE49B" w14:textId="77777777" w:rsidR="007523C0" w:rsidRPr="007523C0" w:rsidDel="00F572AA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6E784C8F" w14:textId="77777777" w:rsidTr="001B499A">
        <w:trPr>
          <w:trHeight w:val="556"/>
        </w:trPr>
        <w:tc>
          <w:tcPr>
            <w:tcW w:w="567" w:type="dxa"/>
            <w:tcBorders>
              <w:bottom w:val="single" w:sz="4" w:space="0" w:color="auto"/>
            </w:tcBorders>
          </w:tcPr>
          <w:p w14:paraId="7A3B4BFE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22.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</w:tcPr>
          <w:p w14:paraId="4FDF3925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Failure to assess and monitor the financial strength of an employer covenant to ensure employer liabilities are met in conjunction with the Fund Actuary/specialist advisors.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1A0339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39E8A21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2CA0267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6EFE38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0BF91634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6DD5800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329DCD7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6AE0DD6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</w:tcPr>
          <w:p w14:paraId="4F9A533E" w14:textId="77777777" w:rsidR="007523C0" w:rsidRPr="007523C0" w:rsidDel="00F572AA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33EB3C8B" w14:textId="77777777" w:rsidTr="001B499A">
        <w:trPr>
          <w:trHeight w:val="556"/>
        </w:trPr>
        <w:tc>
          <w:tcPr>
            <w:tcW w:w="567" w:type="dxa"/>
            <w:tcBorders>
              <w:right w:val="single" w:sz="4" w:space="0" w:color="auto"/>
            </w:tcBorders>
          </w:tcPr>
          <w:p w14:paraId="181DFE64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23.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12" w:space="0" w:color="auto"/>
            </w:tcBorders>
          </w:tcPr>
          <w:p w14:paraId="51B5004B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Unable to deliver pension services due to an inadequate business continuity plan.</w:t>
            </w:r>
          </w:p>
          <w:p w14:paraId="27D91F67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968A4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44D50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34ACA58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57639E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957EF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57357A8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39AAD6AD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69FA7CD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</w:tcPr>
          <w:p w14:paraId="49935330" w14:textId="77777777" w:rsidR="007523C0" w:rsidRPr="007523C0" w:rsidRDefault="007523C0" w:rsidP="007523C0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3051EAB5" w14:textId="77777777" w:rsidTr="001B499A">
        <w:trPr>
          <w:trHeight w:val="556"/>
        </w:trPr>
        <w:tc>
          <w:tcPr>
            <w:tcW w:w="567" w:type="dxa"/>
          </w:tcPr>
          <w:p w14:paraId="627E6DBF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25.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27451CA5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Investment decisions and portfolio management may not achieve the return required or be performed in accordance with instructions provided.</w:t>
            </w:r>
          </w:p>
          <w:p w14:paraId="21689AC5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062D3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2E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67A27656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2C0B2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56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0BBD767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E76F0C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noProof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14:paraId="3400B114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</w:tcPr>
          <w:p w14:paraId="1996268F" w14:textId="77777777" w:rsidR="007523C0" w:rsidRPr="007523C0" w:rsidRDefault="007523C0" w:rsidP="007523C0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61ED1516" w14:textId="77777777" w:rsidTr="00861FA6">
        <w:trPr>
          <w:trHeight w:val="71"/>
        </w:trPr>
        <w:tc>
          <w:tcPr>
            <w:tcW w:w="567" w:type="dxa"/>
          </w:tcPr>
          <w:p w14:paraId="51A5E26B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26.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63EBF358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Incorrect production of accounts, notices, publications and management reports leading to possible financial and reputational damage.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14:paraId="6DE353F4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518A170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shd w:val="clear" w:color="auto" w:fill="92D050"/>
          </w:tcPr>
          <w:p w14:paraId="5CF631CF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</w:tcPr>
          <w:p w14:paraId="6BE1B028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2FE631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shd w:val="clear" w:color="auto" w:fill="92D050"/>
          </w:tcPr>
          <w:p w14:paraId="649EC2C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9A382D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14:paraId="50DE780C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shd w:val="clear" w:color="auto" w:fill="auto"/>
          </w:tcPr>
          <w:p w14:paraId="01B04253" w14:textId="77777777" w:rsidR="007523C0" w:rsidRPr="007523C0" w:rsidRDefault="007523C0" w:rsidP="007523C0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7523C0" w:rsidRPr="007523C0" w14:paraId="649B6752" w14:textId="77777777" w:rsidTr="001B499A">
        <w:trPr>
          <w:trHeight w:val="556"/>
        </w:trPr>
        <w:tc>
          <w:tcPr>
            <w:tcW w:w="567" w:type="dxa"/>
          </w:tcPr>
          <w:p w14:paraId="5F4EC9E7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27.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6CA49CC0" w14:textId="77777777" w:rsidR="007523C0" w:rsidRPr="007523C0" w:rsidRDefault="007523C0" w:rsidP="007523C0">
            <w:pPr>
              <w:keepNext/>
              <w:keepLines/>
              <w:rPr>
                <w:rFonts w:cstheme="minorHAnsi"/>
              </w:rPr>
            </w:pPr>
            <w:r w:rsidRPr="007523C0">
              <w:rPr>
                <w:rFonts w:cstheme="minorHAnsi"/>
              </w:rPr>
              <w:t>Pension Fund objectives are not defined and agreed.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021E58EE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1465A95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630DE1D7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269DF28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46E4E29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66B92CF2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8FE26A3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</w:rPr>
            </w:pPr>
            <w:r w:rsidRPr="007523C0">
              <w:rPr>
                <w:rFonts w:cstheme="minorHAns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14:paraId="791D3C8A" w14:textId="77777777" w:rsidR="007523C0" w:rsidRPr="007523C0" w:rsidRDefault="007523C0" w:rsidP="007523C0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7523C0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4253" w:type="dxa"/>
            <w:shd w:val="clear" w:color="auto" w:fill="auto"/>
          </w:tcPr>
          <w:p w14:paraId="71A8679A" w14:textId="77777777" w:rsidR="007523C0" w:rsidRPr="007523C0" w:rsidRDefault="007523C0" w:rsidP="007523C0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</w:tbl>
    <w:p w14:paraId="3D66239B" w14:textId="77777777" w:rsidR="007523C0" w:rsidRDefault="007523C0" w:rsidP="007523C0">
      <w:pPr>
        <w:keepNext/>
        <w:keepLines/>
        <w:rPr>
          <w:rFonts w:cstheme="minorHAnsi"/>
        </w:rPr>
        <w:sectPr w:rsidR="007523C0" w:rsidSect="00861F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567" w:right="1440" w:bottom="567" w:left="851" w:header="0" w:footer="0" w:gutter="0"/>
          <w:cols w:space="708"/>
          <w:docGrid w:linePitch="360"/>
        </w:sectPr>
      </w:pPr>
    </w:p>
    <w:p w14:paraId="38D78FAE" w14:textId="77777777" w:rsidR="007523C0" w:rsidRPr="007523C0" w:rsidRDefault="007523C0" w:rsidP="007523C0">
      <w:pPr>
        <w:keepNext/>
        <w:keepLines/>
        <w:rPr>
          <w:rFonts w:cstheme="minorHAnsi"/>
        </w:rPr>
      </w:pPr>
      <w:r w:rsidRPr="007523C0">
        <w:rPr>
          <w:rFonts w:cstheme="minorHAnsi"/>
        </w:rPr>
        <w:lastRenderedPageBreak/>
        <w:t xml:space="preserve">Risk Matrix </w:t>
      </w:r>
    </w:p>
    <w:p w14:paraId="40AFC65A" w14:textId="64759147" w:rsidR="007523C0" w:rsidRDefault="007523C0" w:rsidP="007523C0">
      <w:pPr>
        <w:keepNext/>
        <w:keepLines/>
        <w:rPr>
          <w:rFonts w:cstheme="minorHAnsi"/>
          <w:highlight w:val="yellow"/>
        </w:rPr>
      </w:pPr>
    </w:p>
    <w:p w14:paraId="0D5343F6" w14:textId="77777777" w:rsidR="007523C0" w:rsidRPr="007523C0" w:rsidRDefault="007523C0" w:rsidP="007523C0">
      <w:pPr>
        <w:keepNext/>
        <w:keepLines/>
        <w:rPr>
          <w:rFonts w:cstheme="minorHAnsi"/>
          <w:highlight w:val="yellow"/>
        </w:rPr>
      </w:pPr>
    </w:p>
    <w:tbl>
      <w:tblPr>
        <w:tblpPr w:leftFromText="180" w:rightFromText="180" w:vertAnchor="text" w:horzAnchor="margin" w:tblpXSpec="center" w:tblpY="-76"/>
        <w:tblW w:w="1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317"/>
        <w:gridCol w:w="1805"/>
        <w:gridCol w:w="1809"/>
        <w:gridCol w:w="1813"/>
        <w:gridCol w:w="1888"/>
      </w:tblGrid>
      <w:tr w:rsidR="007523C0" w:rsidRPr="007523C0" w14:paraId="54C47FAF" w14:textId="77777777" w:rsidTr="001B499A">
        <w:trPr>
          <w:cantSplit/>
          <w:trHeight w:val="913"/>
        </w:trPr>
        <w:tc>
          <w:tcPr>
            <w:tcW w:w="2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5930C1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Potential impact if risk occurred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505150"/>
            </w:tcBorders>
            <w:vAlign w:val="center"/>
          </w:tcPr>
          <w:p w14:paraId="22B02F96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  <w:p w14:paraId="5C1E4E4E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Catastrophic</w:t>
            </w:r>
          </w:p>
        </w:tc>
        <w:tc>
          <w:tcPr>
            <w:tcW w:w="1805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11AEE4C0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09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C000"/>
            <w:vAlign w:val="center"/>
          </w:tcPr>
          <w:p w14:paraId="7D8A4821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13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0000"/>
            <w:vAlign w:val="center"/>
          </w:tcPr>
          <w:p w14:paraId="3CFE0489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888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0000"/>
            <w:vAlign w:val="center"/>
          </w:tcPr>
          <w:p w14:paraId="7800E0FF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</w:tr>
      <w:tr w:rsidR="007523C0" w:rsidRPr="007523C0" w14:paraId="44B5C3B3" w14:textId="77777777" w:rsidTr="001B499A">
        <w:trPr>
          <w:cantSplit/>
          <w:trHeight w:val="913"/>
        </w:trPr>
        <w:tc>
          <w:tcPr>
            <w:tcW w:w="2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34FE4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505150"/>
            </w:tcBorders>
            <w:vAlign w:val="center"/>
          </w:tcPr>
          <w:p w14:paraId="29FCA636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4</w:t>
            </w:r>
          </w:p>
          <w:p w14:paraId="5C812AED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Major</w:t>
            </w:r>
          </w:p>
        </w:tc>
        <w:tc>
          <w:tcPr>
            <w:tcW w:w="1805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6258A09C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09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C000"/>
            <w:vAlign w:val="center"/>
          </w:tcPr>
          <w:p w14:paraId="7D166AB1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13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C000"/>
            <w:vAlign w:val="center"/>
          </w:tcPr>
          <w:p w14:paraId="60080953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888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0000"/>
            <w:vAlign w:val="center"/>
          </w:tcPr>
          <w:p w14:paraId="2F5AAD44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</w:tr>
      <w:tr w:rsidR="007523C0" w:rsidRPr="007523C0" w14:paraId="21267E23" w14:textId="77777777" w:rsidTr="001B499A">
        <w:trPr>
          <w:cantSplit/>
          <w:trHeight w:val="913"/>
        </w:trPr>
        <w:tc>
          <w:tcPr>
            <w:tcW w:w="2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217423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505150"/>
            </w:tcBorders>
            <w:vAlign w:val="center"/>
          </w:tcPr>
          <w:p w14:paraId="7A71087A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  <w:p w14:paraId="5D5F1F23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Moderate</w:t>
            </w:r>
          </w:p>
        </w:tc>
        <w:tc>
          <w:tcPr>
            <w:tcW w:w="1805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253A746F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09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4E917D52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13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C000"/>
            <w:vAlign w:val="center"/>
          </w:tcPr>
          <w:p w14:paraId="3E819911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88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C000"/>
            <w:vAlign w:val="center"/>
          </w:tcPr>
          <w:p w14:paraId="0CD9F8B2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</w:tr>
      <w:tr w:rsidR="007523C0" w:rsidRPr="007523C0" w14:paraId="7A2682E3" w14:textId="77777777" w:rsidTr="001B499A">
        <w:trPr>
          <w:cantSplit/>
          <w:trHeight w:val="913"/>
        </w:trPr>
        <w:tc>
          <w:tcPr>
            <w:tcW w:w="2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1C467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505150"/>
            </w:tcBorders>
            <w:vAlign w:val="center"/>
          </w:tcPr>
          <w:p w14:paraId="10988C65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  <w:p w14:paraId="474EC486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Minor</w:t>
            </w:r>
          </w:p>
        </w:tc>
        <w:tc>
          <w:tcPr>
            <w:tcW w:w="1805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33D62D9C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09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3AA086D9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13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3B62101E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88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FFC000"/>
            <w:vAlign w:val="center"/>
          </w:tcPr>
          <w:p w14:paraId="3C112E35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</w:tr>
      <w:tr w:rsidR="007523C0" w:rsidRPr="007523C0" w14:paraId="45653FFA" w14:textId="77777777" w:rsidTr="001B499A">
        <w:trPr>
          <w:cantSplit/>
          <w:trHeight w:val="913"/>
        </w:trPr>
        <w:tc>
          <w:tcPr>
            <w:tcW w:w="2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8444A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505150"/>
            </w:tcBorders>
            <w:vAlign w:val="center"/>
          </w:tcPr>
          <w:p w14:paraId="4AE08E3E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  <w:p w14:paraId="23BDC5AE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Insignificant</w:t>
            </w:r>
          </w:p>
        </w:tc>
        <w:tc>
          <w:tcPr>
            <w:tcW w:w="1805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42555FEE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09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604DFE62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13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2B24D609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88" w:type="dxa"/>
            <w:tcBorders>
              <w:top w:val="single" w:sz="4" w:space="0" w:color="505150"/>
              <w:left w:val="single" w:sz="4" w:space="0" w:color="505150"/>
              <w:bottom w:val="single" w:sz="4" w:space="0" w:color="505150"/>
              <w:right w:val="single" w:sz="4" w:space="0" w:color="505150"/>
            </w:tcBorders>
            <w:shd w:val="clear" w:color="auto" w:fill="92D050"/>
            <w:vAlign w:val="center"/>
          </w:tcPr>
          <w:p w14:paraId="3F33E858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</w:tr>
      <w:tr w:rsidR="007523C0" w:rsidRPr="007523C0" w14:paraId="58F7159A" w14:textId="77777777" w:rsidTr="001B499A">
        <w:trPr>
          <w:cantSplit/>
          <w:trHeight w:val="913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422A6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317" w:type="dxa"/>
            <w:tcBorders>
              <w:left w:val="nil"/>
              <w:bottom w:val="nil"/>
            </w:tcBorders>
            <w:vAlign w:val="center"/>
          </w:tcPr>
          <w:p w14:paraId="2EC2296D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805" w:type="dxa"/>
            <w:tcBorders>
              <w:top w:val="single" w:sz="4" w:space="0" w:color="505150"/>
              <w:bottom w:val="single" w:sz="4" w:space="0" w:color="auto"/>
            </w:tcBorders>
            <w:vAlign w:val="center"/>
          </w:tcPr>
          <w:p w14:paraId="69BBFC62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1 Rare</w:t>
            </w:r>
          </w:p>
          <w:p w14:paraId="6BCE27DF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(5%)</w:t>
            </w:r>
          </w:p>
        </w:tc>
        <w:tc>
          <w:tcPr>
            <w:tcW w:w="1809" w:type="dxa"/>
            <w:tcBorders>
              <w:top w:val="single" w:sz="4" w:space="0" w:color="505150"/>
              <w:bottom w:val="single" w:sz="4" w:space="0" w:color="auto"/>
            </w:tcBorders>
            <w:vAlign w:val="center"/>
          </w:tcPr>
          <w:p w14:paraId="5EDC81E8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2 Unlikely (15%)</w:t>
            </w:r>
          </w:p>
        </w:tc>
        <w:tc>
          <w:tcPr>
            <w:tcW w:w="1813" w:type="dxa"/>
            <w:tcBorders>
              <w:top w:val="single" w:sz="4" w:space="0" w:color="505150"/>
              <w:bottom w:val="single" w:sz="4" w:space="0" w:color="auto"/>
            </w:tcBorders>
            <w:vAlign w:val="center"/>
          </w:tcPr>
          <w:p w14:paraId="4C7090B3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3 Possible (40%)</w:t>
            </w:r>
          </w:p>
        </w:tc>
        <w:tc>
          <w:tcPr>
            <w:tcW w:w="1888" w:type="dxa"/>
            <w:tcBorders>
              <w:top w:val="single" w:sz="4" w:space="0" w:color="505150"/>
              <w:bottom w:val="single" w:sz="4" w:space="0" w:color="auto"/>
            </w:tcBorders>
            <w:vAlign w:val="center"/>
          </w:tcPr>
          <w:p w14:paraId="156C00B1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4 Likely</w:t>
            </w:r>
          </w:p>
          <w:p w14:paraId="6B633BB9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(65%)</w:t>
            </w:r>
          </w:p>
        </w:tc>
      </w:tr>
      <w:tr w:rsidR="007523C0" w:rsidRPr="007523C0" w14:paraId="4D4B61CD" w14:textId="77777777" w:rsidTr="001B499A">
        <w:trPr>
          <w:cantSplit/>
          <w:trHeight w:val="913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49648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5F9C2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B6AC2" w14:textId="77777777" w:rsidR="007523C0" w:rsidRPr="007523C0" w:rsidRDefault="007523C0" w:rsidP="007523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7523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Likelihood of risk occurring</w:t>
            </w:r>
          </w:p>
        </w:tc>
      </w:tr>
    </w:tbl>
    <w:p w14:paraId="1AAF2F5F" w14:textId="77777777" w:rsidR="00CA3556" w:rsidRPr="00AF4FED" w:rsidRDefault="00CA3556" w:rsidP="00B1455A"/>
    <w:sectPr w:rsidR="00CA3556" w:rsidRPr="00AF4FED" w:rsidSect="00B145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F8B1" w14:textId="77777777" w:rsidR="007D32D0" w:rsidRDefault="007D32D0" w:rsidP="008F79E8">
      <w:pPr>
        <w:spacing w:after="0" w:line="240" w:lineRule="auto"/>
      </w:pPr>
      <w:r>
        <w:separator/>
      </w:r>
    </w:p>
  </w:endnote>
  <w:endnote w:type="continuationSeparator" w:id="0">
    <w:p w14:paraId="4659B8E9" w14:textId="77777777" w:rsidR="007D32D0" w:rsidRDefault="007D32D0" w:rsidP="008F79E8">
      <w:pPr>
        <w:spacing w:after="0" w:line="240" w:lineRule="auto"/>
      </w:pPr>
      <w:r>
        <w:continuationSeparator/>
      </w:r>
    </w:p>
  </w:endnote>
  <w:endnote w:type="continuationNotice" w:id="1">
    <w:p w14:paraId="53E69233" w14:textId="77777777" w:rsidR="007D32D0" w:rsidRDefault="007D3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55B6" w14:textId="77777777" w:rsidR="00F17F43" w:rsidRDefault="00F17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640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4B07B" w14:textId="54F5AA03" w:rsidR="008A359C" w:rsidRDefault="008A35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642071" w14:textId="77777777" w:rsidR="008A359C" w:rsidRDefault="008A3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9343" w14:textId="77777777" w:rsidR="00F17F43" w:rsidRDefault="00F17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4674" w14:textId="77777777" w:rsidR="007D32D0" w:rsidRDefault="007D32D0" w:rsidP="008F79E8">
      <w:pPr>
        <w:spacing w:after="0" w:line="240" w:lineRule="auto"/>
      </w:pPr>
      <w:r>
        <w:separator/>
      </w:r>
    </w:p>
  </w:footnote>
  <w:footnote w:type="continuationSeparator" w:id="0">
    <w:p w14:paraId="41D07DC2" w14:textId="77777777" w:rsidR="007D32D0" w:rsidRDefault="007D32D0" w:rsidP="008F79E8">
      <w:pPr>
        <w:spacing w:after="0" w:line="240" w:lineRule="auto"/>
      </w:pPr>
      <w:r>
        <w:continuationSeparator/>
      </w:r>
    </w:p>
  </w:footnote>
  <w:footnote w:type="continuationNotice" w:id="1">
    <w:p w14:paraId="0D2623CF" w14:textId="77777777" w:rsidR="007D32D0" w:rsidRDefault="007D32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14BB" w14:textId="77777777" w:rsidR="00F17F43" w:rsidRDefault="00F17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46E2" w14:textId="60D13F0A" w:rsidR="001278D5" w:rsidRDefault="001278D5" w:rsidP="00B14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6A8F" w14:textId="77777777" w:rsidR="00F17F43" w:rsidRDefault="00F17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9F1"/>
    <w:multiLevelType w:val="hybridMultilevel"/>
    <w:tmpl w:val="C48E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C0C"/>
    <w:multiLevelType w:val="hybridMultilevel"/>
    <w:tmpl w:val="E69C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D2582"/>
    <w:multiLevelType w:val="hybridMultilevel"/>
    <w:tmpl w:val="EDDCB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16CE7"/>
    <w:multiLevelType w:val="hybridMultilevel"/>
    <w:tmpl w:val="0A58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A8"/>
    <w:multiLevelType w:val="hybridMultilevel"/>
    <w:tmpl w:val="5C74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C3388"/>
    <w:multiLevelType w:val="hybridMultilevel"/>
    <w:tmpl w:val="8398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4500"/>
    <w:multiLevelType w:val="hybridMultilevel"/>
    <w:tmpl w:val="8B84D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2E0E"/>
    <w:multiLevelType w:val="hybridMultilevel"/>
    <w:tmpl w:val="C7B0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E25C6"/>
    <w:multiLevelType w:val="hybridMultilevel"/>
    <w:tmpl w:val="54F82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80A6F"/>
    <w:multiLevelType w:val="hybridMultilevel"/>
    <w:tmpl w:val="68587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153B2"/>
    <w:multiLevelType w:val="hybridMultilevel"/>
    <w:tmpl w:val="E69A3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C79A1"/>
    <w:multiLevelType w:val="hybridMultilevel"/>
    <w:tmpl w:val="C9D0E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84337"/>
    <w:multiLevelType w:val="hybridMultilevel"/>
    <w:tmpl w:val="4132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457FE"/>
    <w:multiLevelType w:val="hybridMultilevel"/>
    <w:tmpl w:val="2DAA4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832AB"/>
    <w:multiLevelType w:val="hybridMultilevel"/>
    <w:tmpl w:val="56E4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C05FA"/>
    <w:multiLevelType w:val="hybridMultilevel"/>
    <w:tmpl w:val="D954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5701">
    <w:abstractNumId w:val="4"/>
  </w:num>
  <w:num w:numId="2" w16cid:durableId="1299605789">
    <w:abstractNumId w:val="6"/>
  </w:num>
  <w:num w:numId="3" w16cid:durableId="715616903">
    <w:abstractNumId w:val="11"/>
  </w:num>
  <w:num w:numId="4" w16cid:durableId="1213493944">
    <w:abstractNumId w:val="0"/>
  </w:num>
  <w:num w:numId="5" w16cid:durableId="795026554">
    <w:abstractNumId w:val="15"/>
  </w:num>
  <w:num w:numId="6" w16cid:durableId="908417547">
    <w:abstractNumId w:val="5"/>
  </w:num>
  <w:num w:numId="7" w16cid:durableId="1950307207">
    <w:abstractNumId w:val="2"/>
  </w:num>
  <w:num w:numId="8" w16cid:durableId="46339225">
    <w:abstractNumId w:val="13"/>
  </w:num>
  <w:num w:numId="9" w16cid:durableId="1012221506">
    <w:abstractNumId w:val="10"/>
  </w:num>
  <w:num w:numId="10" w16cid:durableId="373510049">
    <w:abstractNumId w:val="3"/>
  </w:num>
  <w:num w:numId="11" w16cid:durableId="1363702091">
    <w:abstractNumId w:val="8"/>
  </w:num>
  <w:num w:numId="12" w16cid:durableId="1015111110">
    <w:abstractNumId w:val="1"/>
  </w:num>
  <w:num w:numId="13" w16cid:durableId="1926183883">
    <w:abstractNumId w:val="12"/>
  </w:num>
  <w:num w:numId="14" w16cid:durableId="386032981">
    <w:abstractNumId w:val="9"/>
  </w:num>
  <w:num w:numId="15" w16cid:durableId="561528528">
    <w:abstractNumId w:val="7"/>
  </w:num>
  <w:num w:numId="16" w16cid:durableId="20642554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36"/>
    <w:rsid w:val="00005851"/>
    <w:rsid w:val="000077C5"/>
    <w:rsid w:val="00016679"/>
    <w:rsid w:val="000178BD"/>
    <w:rsid w:val="00021D47"/>
    <w:rsid w:val="00023395"/>
    <w:rsid w:val="000271BD"/>
    <w:rsid w:val="00042246"/>
    <w:rsid w:val="00052C19"/>
    <w:rsid w:val="000801CF"/>
    <w:rsid w:val="00082128"/>
    <w:rsid w:val="0008233A"/>
    <w:rsid w:val="000861C5"/>
    <w:rsid w:val="00087175"/>
    <w:rsid w:val="0009116F"/>
    <w:rsid w:val="0009140B"/>
    <w:rsid w:val="000918BD"/>
    <w:rsid w:val="00092FDC"/>
    <w:rsid w:val="0009766C"/>
    <w:rsid w:val="000A05CD"/>
    <w:rsid w:val="000A33DC"/>
    <w:rsid w:val="000E1969"/>
    <w:rsid w:val="000E44A3"/>
    <w:rsid w:val="000F6A96"/>
    <w:rsid w:val="001001B2"/>
    <w:rsid w:val="0010235E"/>
    <w:rsid w:val="001148E2"/>
    <w:rsid w:val="0011690D"/>
    <w:rsid w:val="00122A72"/>
    <w:rsid w:val="001278D5"/>
    <w:rsid w:val="00131F67"/>
    <w:rsid w:val="0013672D"/>
    <w:rsid w:val="00143D6B"/>
    <w:rsid w:val="00145EB4"/>
    <w:rsid w:val="00154422"/>
    <w:rsid w:val="00155840"/>
    <w:rsid w:val="00157C0B"/>
    <w:rsid w:val="00163117"/>
    <w:rsid w:val="00167903"/>
    <w:rsid w:val="00180F9C"/>
    <w:rsid w:val="001835E3"/>
    <w:rsid w:val="00194D88"/>
    <w:rsid w:val="001A32E0"/>
    <w:rsid w:val="001A4A15"/>
    <w:rsid w:val="001A74EF"/>
    <w:rsid w:val="001A7A91"/>
    <w:rsid w:val="001B499A"/>
    <w:rsid w:val="001B54A9"/>
    <w:rsid w:val="001C248E"/>
    <w:rsid w:val="001C7247"/>
    <w:rsid w:val="001E01C3"/>
    <w:rsid w:val="001E08E0"/>
    <w:rsid w:val="001F7170"/>
    <w:rsid w:val="001F7490"/>
    <w:rsid w:val="002009A4"/>
    <w:rsid w:val="00211D96"/>
    <w:rsid w:val="00214D37"/>
    <w:rsid w:val="00216E1A"/>
    <w:rsid w:val="00221B28"/>
    <w:rsid w:val="002339A8"/>
    <w:rsid w:val="002445A4"/>
    <w:rsid w:val="002474AA"/>
    <w:rsid w:val="00266C84"/>
    <w:rsid w:val="002677ED"/>
    <w:rsid w:val="00273A0F"/>
    <w:rsid w:val="00275738"/>
    <w:rsid w:val="00280431"/>
    <w:rsid w:val="00282E7F"/>
    <w:rsid w:val="00285D4A"/>
    <w:rsid w:val="00292F5D"/>
    <w:rsid w:val="002A34F8"/>
    <w:rsid w:val="002B4B7B"/>
    <w:rsid w:val="002B64AE"/>
    <w:rsid w:val="002C0E89"/>
    <w:rsid w:val="002C3CC9"/>
    <w:rsid w:val="002D1678"/>
    <w:rsid w:val="002D4BDA"/>
    <w:rsid w:val="002E23B6"/>
    <w:rsid w:val="002E52CF"/>
    <w:rsid w:val="002E61A5"/>
    <w:rsid w:val="002F5906"/>
    <w:rsid w:val="00304FF9"/>
    <w:rsid w:val="00311B9F"/>
    <w:rsid w:val="003121FA"/>
    <w:rsid w:val="00334CA0"/>
    <w:rsid w:val="003366AE"/>
    <w:rsid w:val="0035009C"/>
    <w:rsid w:val="00353D4C"/>
    <w:rsid w:val="0035514C"/>
    <w:rsid w:val="00360207"/>
    <w:rsid w:val="0036072B"/>
    <w:rsid w:val="003618B9"/>
    <w:rsid w:val="003627B9"/>
    <w:rsid w:val="003645FC"/>
    <w:rsid w:val="00364951"/>
    <w:rsid w:val="003710CC"/>
    <w:rsid w:val="0037191B"/>
    <w:rsid w:val="00381AE5"/>
    <w:rsid w:val="00384387"/>
    <w:rsid w:val="0039028F"/>
    <w:rsid w:val="0039245E"/>
    <w:rsid w:val="003941BD"/>
    <w:rsid w:val="003A4E9F"/>
    <w:rsid w:val="003A5F2C"/>
    <w:rsid w:val="003A62DE"/>
    <w:rsid w:val="003B06D3"/>
    <w:rsid w:val="003B3A60"/>
    <w:rsid w:val="003B4138"/>
    <w:rsid w:val="003C7483"/>
    <w:rsid w:val="003D66B9"/>
    <w:rsid w:val="00401871"/>
    <w:rsid w:val="00401B41"/>
    <w:rsid w:val="00413134"/>
    <w:rsid w:val="00414D06"/>
    <w:rsid w:val="00417832"/>
    <w:rsid w:val="00420C6A"/>
    <w:rsid w:val="00431914"/>
    <w:rsid w:val="00432071"/>
    <w:rsid w:val="0043621C"/>
    <w:rsid w:val="00460F36"/>
    <w:rsid w:val="004734B1"/>
    <w:rsid w:val="00481968"/>
    <w:rsid w:val="00481F00"/>
    <w:rsid w:val="00485966"/>
    <w:rsid w:val="0048668B"/>
    <w:rsid w:val="00490384"/>
    <w:rsid w:val="00493D4C"/>
    <w:rsid w:val="0049725B"/>
    <w:rsid w:val="00497CF9"/>
    <w:rsid w:val="004A081E"/>
    <w:rsid w:val="004A10FC"/>
    <w:rsid w:val="004A3D96"/>
    <w:rsid w:val="004A6368"/>
    <w:rsid w:val="004C7638"/>
    <w:rsid w:val="004D6A7E"/>
    <w:rsid w:val="004E0B02"/>
    <w:rsid w:val="004E6BB9"/>
    <w:rsid w:val="004F5BC0"/>
    <w:rsid w:val="004F7824"/>
    <w:rsid w:val="0050018C"/>
    <w:rsid w:val="00500294"/>
    <w:rsid w:val="0050059C"/>
    <w:rsid w:val="00510398"/>
    <w:rsid w:val="00512A4A"/>
    <w:rsid w:val="0053217F"/>
    <w:rsid w:val="0053409A"/>
    <w:rsid w:val="00541614"/>
    <w:rsid w:val="00541BAB"/>
    <w:rsid w:val="00557D73"/>
    <w:rsid w:val="00561D6D"/>
    <w:rsid w:val="00563172"/>
    <w:rsid w:val="0056713A"/>
    <w:rsid w:val="00567745"/>
    <w:rsid w:val="005734E5"/>
    <w:rsid w:val="00576CBC"/>
    <w:rsid w:val="00576DF3"/>
    <w:rsid w:val="005868E1"/>
    <w:rsid w:val="0059060C"/>
    <w:rsid w:val="0059396E"/>
    <w:rsid w:val="00595F1F"/>
    <w:rsid w:val="005A08B0"/>
    <w:rsid w:val="005A7E4B"/>
    <w:rsid w:val="005B166F"/>
    <w:rsid w:val="005D309C"/>
    <w:rsid w:val="005D62A6"/>
    <w:rsid w:val="005D747F"/>
    <w:rsid w:val="005F0605"/>
    <w:rsid w:val="00602526"/>
    <w:rsid w:val="00614DB1"/>
    <w:rsid w:val="006329D1"/>
    <w:rsid w:val="0063485A"/>
    <w:rsid w:val="00641084"/>
    <w:rsid w:val="00642E7D"/>
    <w:rsid w:val="00644241"/>
    <w:rsid w:val="00660E94"/>
    <w:rsid w:val="00663DAE"/>
    <w:rsid w:val="00665C3C"/>
    <w:rsid w:val="00665E9F"/>
    <w:rsid w:val="006672E6"/>
    <w:rsid w:val="00667568"/>
    <w:rsid w:val="00670863"/>
    <w:rsid w:val="006715F3"/>
    <w:rsid w:val="00673E03"/>
    <w:rsid w:val="00693198"/>
    <w:rsid w:val="006978F9"/>
    <w:rsid w:val="006C0FCE"/>
    <w:rsid w:val="006D5DA8"/>
    <w:rsid w:val="006E1782"/>
    <w:rsid w:val="006E2A6A"/>
    <w:rsid w:val="006F0AFB"/>
    <w:rsid w:val="006F1E9B"/>
    <w:rsid w:val="00717CF3"/>
    <w:rsid w:val="007208C2"/>
    <w:rsid w:val="0073372E"/>
    <w:rsid w:val="00734717"/>
    <w:rsid w:val="00734F2B"/>
    <w:rsid w:val="00747410"/>
    <w:rsid w:val="007523C0"/>
    <w:rsid w:val="0078309A"/>
    <w:rsid w:val="0078754F"/>
    <w:rsid w:val="0079150A"/>
    <w:rsid w:val="007915A1"/>
    <w:rsid w:val="00792C8C"/>
    <w:rsid w:val="007953C8"/>
    <w:rsid w:val="007A0FF9"/>
    <w:rsid w:val="007A2F63"/>
    <w:rsid w:val="007A399B"/>
    <w:rsid w:val="007B06FE"/>
    <w:rsid w:val="007B0E99"/>
    <w:rsid w:val="007C5FDF"/>
    <w:rsid w:val="007D32D0"/>
    <w:rsid w:val="007D42F5"/>
    <w:rsid w:val="007D440D"/>
    <w:rsid w:val="007D5CC3"/>
    <w:rsid w:val="007D5D56"/>
    <w:rsid w:val="007D6B3B"/>
    <w:rsid w:val="007D7757"/>
    <w:rsid w:val="007E7AA4"/>
    <w:rsid w:val="007F2445"/>
    <w:rsid w:val="007F5906"/>
    <w:rsid w:val="00814874"/>
    <w:rsid w:val="008239F4"/>
    <w:rsid w:val="00830CE0"/>
    <w:rsid w:val="0083143C"/>
    <w:rsid w:val="008317E4"/>
    <w:rsid w:val="00843D25"/>
    <w:rsid w:val="00843D43"/>
    <w:rsid w:val="0085266F"/>
    <w:rsid w:val="008536AA"/>
    <w:rsid w:val="00856A0A"/>
    <w:rsid w:val="00861FA6"/>
    <w:rsid w:val="00865984"/>
    <w:rsid w:val="00870292"/>
    <w:rsid w:val="00875DB8"/>
    <w:rsid w:val="008827CC"/>
    <w:rsid w:val="00882809"/>
    <w:rsid w:val="008843CA"/>
    <w:rsid w:val="008A359C"/>
    <w:rsid w:val="008B2246"/>
    <w:rsid w:val="008C0D5A"/>
    <w:rsid w:val="008C4254"/>
    <w:rsid w:val="008C6FD3"/>
    <w:rsid w:val="008D56D9"/>
    <w:rsid w:val="008D7336"/>
    <w:rsid w:val="008E4FCE"/>
    <w:rsid w:val="008E61D1"/>
    <w:rsid w:val="008E6665"/>
    <w:rsid w:val="008F235E"/>
    <w:rsid w:val="008F79E8"/>
    <w:rsid w:val="009023EF"/>
    <w:rsid w:val="00903BCC"/>
    <w:rsid w:val="009047A5"/>
    <w:rsid w:val="00905C25"/>
    <w:rsid w:val="009060EC"/>
    <w:rsid w:val="00914512"/>
    <w:rsid w:val="009168B3"/>
    <w:rsid w:val="00920B8E"/>
    <w:rsid w:val="00920FA4"/>
    <w:rsid w:val="00927CBE"/>
    <w:rsid w:val="00943CFE"/>
    <w:rsid w:val="00964933"/>
    <w:rsid w:val="00971D28"/>
    <w:rsid w:val="00973229"/>
    <w:rsid w:val="0097777A"/>
    <w:rsid w:val="00982EE9"/>
    <w:rsid w:val="0099433D"/>
    <w:rsid w:val="00997FDA"/>
    <w:rsid w:val="009A1404"/>
    <w:rsid w:val="009A165C"/>
    <w:rsid w:val="009A254B"/>
    <w:rsid w:val="009B10A3"/>
    <w:rsid w:val="009B3360"/>
    <w:rsid w:val="009C6E83"/>
    <w:rsid w:val="009E08EF"/>
    <w:rsid w:val="009E4FD5"/>
    <w:rsid w:val="009F03AB"/>
    <w:rsid w:val="009F2F2A"/>
    <w:rsid w:val="009F609E"/>
    <w:rsid w:val="00A05D31"/>
    <w:rsid w:val="00A06A75"/>
    <w:rsid w:val="00A10C78"/>
    <w:rsid w:val="00A232D0"/>
    <w:rsid w:val="00A2364F"/>
    <w:rsid w:val="00A30C82"/>
    <w:rsid w:val="00A35A2E"/>
    <w:rsid w:val="00A361D9"/>
    <w:rsid w:val="00A462D8"/>
    <w:rsid w:val="00A51E37"/>
    <w:rsid w:val="00A6266F"/>
    <w:rsid w:val="00A63ABC"/>
    <w:rsid w:val="00A64AD9"/>
    <w:rsid w:val="00A76A95"/>
    <w:rsid w:val="00A777CC"/>
    <w:rsid w:val="00A862D3"/>
    <w:rsid w:val="00A920A1"/>
    <w:rsid w:val="00A92991"/>
    <w:rsid w:val="00A9414F"/>
    <w:rsid w:val="00A96ECE"/>
    <w:rsid w:val="00AA60E9"/>
    <w:rsid w:val="00AA703B"/>
    <w:rsid w:val="00AA727A"/>
    <w:rsid w:val="00AA78E6"/>
    <w:rsid w:val="00AC4FDC"/>
    <w:rsid w:val="00AD143C"/>
    <w:rsid w:val="00AD420C"/>
    <w:rsid w:val="00AF1457"/>
    <w:rsid w:val="00AF4F41"/>
    <w:rsid w:val="00AF4FED"/>
    <w:rsid w:val="00AF6247"/>
    <w:rsid w:val="00B01F11"/>
    <w:rsid w:val="00B10D9D"/>
    <w:rsid w:val="00B10F9F"/>
    <w:rsid w:val="00B1455A"/>
    <w:rsid w:val="00B25A71"/>
    <w:rsid w:val="00B50A85"/>
    <w:rsid w:val="00B5358D"/>
    <w:rsid w:val="00B54E6B"/>
    <w:rsid w:val="00B55CD0"/>
    <w:rsid w:val="00B5669B"/>
    <w:rsid w:val="00B65CB0"/>
    <w:rsid w:val="00B72685"/>
    <w:rsid w:val="00B72CF2"/>
    <w:rsid w:val="00B77314"/>
    <w:rsid w:val="00BA15BE"/>
    <w:rsid w:val="00BA524B"/>
    <w:rsid w:val="00BB14AA"/>
    <w:rsid w:val="00BC7522"/>
    <w:rsid w:val="00BD0C8C"/>
    <w:rsid w:val="00BD584B"/>
    <w:rsid w:val="00BE59B2"/>
    <w:rsid w:val="00C05A7C"/>
    <w:rsid w:val="00C125F7"/>
    <w:rsid w:val="00C13ABC"/>
    <w:rsid w:val="00C170BE"/>
    <w:rsid w:val="00C21696"/>
    <w:rsid w:val="00C21CF9"/>
    <w:rsid w:val="00C30883"/>
    <w:rsid w:val="00C30DB4"/>
    <w:rsid w:val="00C31C3D"/>
    <w:rsid w:val="00C349CA"/>
    <w:rsid w:val="00C44503"/>
    <w:rsid w:val="00C47865"/>
    <w:rsid w:val="00C50CFB"/>
    <w:rsid w:val="00C56E03"/>
    <w:rsid w:val="00C60C87"/>
    <w:rsid w:val="00C660AE"/>
    <w:rsid w:val="00C66A4A"/>
    <w:rsid w:val="00C66DE4"/>
    <w:rsid w:val="00C82669"/>
    <w:rsid w:val="00C96122"/>
    <w:rsid w:val="00C97EF4"/>
    <w:rsid w:val="00CA3556"/>
    <w:rsid w:val="00CA60C9"/>
    <w:rsid w:val="00CA7A42"/>
    <w:rsid w:val="00CC2D3C"/>
    <w:rsid w:val="00CC42B7"/>
    <w:rsid w:val="00CD3233"/>
    <w:rsid w:val="00CD565E"/>
    <w:rsid w:val="00CE55F3"/>
    <w:rsid w:val="00D01A45"/>
    <w:rsid w:val="00D057E0"/>
    <w:rsid w:val="00D13650"/>
    <w:rsid w:val="00D25FDD"/>
    <w:rsid w:val="00D338DF"/>
    <w:rsid w:val="00D44246"/>
    <w:rsid w:val="00D53FA2"/>
    <w:rsid w:val="00D57F22"/>
    <w:rsid w:val="00D63E0C"/>
    <w:rsid w:val="00D70C2E"/>
    <w:rsid w:val="00D7114B"/>
    <w:rsid w:val="00D71F2F"/>
    <w:rsid w:val="00D73419"/>
    <w:rsid w:val="00D8145B"/>
    <w:rsid w:val="00D8313C"/>
    <w:rsid w:val="00D84856"/>
    <w:rsid w:val="00D92EA2"/>
    <w:rsid w:val="00D93C3C"/>
    <w:rsid w:val="00DB48E7"/>
    <w:rsid w:val="00DB79F3"/>
    <w:rsid w:val="00DC23D3"/>
    <w:rsid w:val="00DC3846"/>
    <w:rsid w:val="00DC68F4"/>
    <w:rsid w:val="00DD47A3"/>
    <w:rsid w:val="00DD5095"/>
    <w:rsid w:val="00DE15D2"/>
    <w:rsid w:val="00DE706D"/>
    <w:rsid w:val="00DE7A74"/>
    <w:rsid w:val="00E00C63"/>
    <w:rsid w:val="00E04E6B"/>
    <w:rsid w:val="00E116BE"/>
    <w:rsid w:val="00E2132C"/>
    <w:rsid w:val="00E25953"/>
    <w:rsid w:val="00E27E44"/>
    <w:rsid w:val="00E300F8"/>
    <w:rsid w:val="00E301DE"/>
    <w:rsid w:val="00E301EE"/>
    <w:rsid w:val="00E30CEF"/>
    <w:rsid w:val="00E3154B"/>
    <w:rsid w:val="00E45503"/>
    <w:rsid w:val="00E62D29"/>
    <w:rsid w:val="00E65D2E"/>
    <w:rsid w:val="00E751B1"/>
    <w:rsid w:val="00E85994"/>
    <w:rsid w:val="00E92391"/>
    <w:rsid w:val="00EB0FD3"/>
    <w:rsid w:val="00EB1A07"/>
    <w:rsid w:val="00EB1BB5"/>
    <w:rsid w:val="00EB4D27"/>
    <w:rsid w:val="00EB5C38"/>
    <w:rsid w:val="00EC004A"/>
    <w:rsid w:val="00ED090C"/>
    <w:rsid w:val="00ED52D8"/>
    <w:rsid w:val="00EE16AB"/>
    <w:rsid w:val="00EE63F0"/>
    <w:rsid w:val="00EF10D8"/>
    <w:rsid w:val="00EF622C"/>
    <w:rsid w:val="00F02B9D"/>
    <w:rsid w:val="00F046FB"/>
    <w:rsid w:val="00F11373"/>
    <w:rsid w:val="00F13765"/>
    <w:rsid w:val="00F17F43"/>
    <w:rsid w:val="00F2480F"/>
    <w:rsid w:val="00F27AF7"/>
    <w:rsid w:val="00F311BD"/>
    <w:rsid w:val="00F437F9"/>
    <w:rsid w:val="00F45A27"/>
    <w:rsid w:val="00F46843"/>
    <w:rsid w:val="00F469D3"/>
    <w:rsid w:val="00F47C74"/>
    <w:rsid w:val="00F53BDC"/>
    <w:rsid w:val="00F7137E"/>
    <w:rsid w:val="00F7533C"/>
    <w:rsid w:val="00F83290"/>
    <w:rsid w:val="00F903A5"/>
    <w:rsid w:val="00F9393A"/>
    <w:rsid w:val="00F94912"/>
    <w:rsid w:val="00F95D56"/>
    <w:rsid w:val="00FA1D01"/>
    <w:rsid w:val="00FA523A"/>
    <w:rsid w:val="00FA658B"/>
    <w:rsid w:val="00FB0CA6"/>
    <w:rsid w:val="00FB1E9F"/>
    <w:rsid w:val="00FB20EF"/>
    <w:rsid w:val="00FC060D"/>
    <w:rsid w:val="00FC15DF"/>
    <w:rsid w:val="00FC31B5"/>
    <w:rsid w:val="00FC5CFD"/>
    <w:rsid w:val="00FD4E39"/>
    <w:rsid w:val="00FD5550"/>
    <w:rsid w:val="00FE4136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94770"/>
  <w15:chartTrackingRefBased/>
  <w15:docId w15:val="{A12DAE28-662B-4A16-BDDD-D21A77EA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2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9E8"/>
  </w:style>
  <w:style w:type="paragraph" w:styleId="Footer">
    <w:name w:val="footer"/>
    <w:basedOn w:val="Normal"/>
    <w:link w:val="FooterChar"/>
    <w:uiPriority w:val="99"/>
    <w:unhideWhenUsed/>
    <w:rsid w:val="008F7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9E8"/>
  </w:style>
  <w:style w:type="table" w:customStyle="1" w:styleId="TableGrid2">
    <w:name w:val="Table Grid2"/>
    <w:basedOn w:val="TableNormal"/>
    <w:next w:val="TableGrid"/>
    <w:uiPriority w:val="39"/>
    <w:rsid w:val="0075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66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1A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4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5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A295830D9F4D995725E03682D6C2" ma:contentTypeVersion="17" ma:contentTypeDescription="Create a new document." ma:contentTypeScope="" ma:versionID="f398c3baa31870d1366c8a66851af9ed">
  <xsd:schema xmlns:xsd="http://www.w3.org/2001/XMLSchema" xmlns:xs="http://www.w3.org/2001/XMLSchema" xmlns:p="http://schemas.microsoft.com/office/2006/metadata/properties" xmlns:ns2="fb421853-688c-4895-9bf8-6bc14ea16dd3" xmlns:ns3="75f017ce-8fe9-4f14-bafe-74422bb7015b" targetNamespace="http://schemas.microsoft.com/office/2006/metadata/properties" ma:root="true" ma:fieldsID="7371b59705bf77a19f6f193be2d9e4ed" ns2:_="" ns3:_="">
    <xsd:import namespace="fb421853-688c-4895-9bf8-6bc14ea16dd3"/>
    <xsd:import namespace="75f017ce-8fe9-4f14-bafe-74422bb70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und" minOccurs="0"/>
                <xsd:element ref="ns2:Status" minOccurs="0"/>
                <xsd:element ref="ns3:SharedWithUsers" minOccurs="0"/>
                <xsd:element ref="ns3:SharedWithDetails" minOccurs="0"/>
                <xsd:element ref="ns2:Meetingdate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21853-688c-4895-9bf8-6bc14ea1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und" ma:index="10" nillable="true" ma:displayName="Fund" ma:description="NPF&#10;CPF" ma:format="Dropdown" ma:internalName="Fund">
      <xsd:simpleType>
        <xsd:restriction base="dms:Choice">
          <xsd:enumeration value="NPF"/>
          <xsd:enumeration value="CPF"/>
        </xsd:restriction>
      </xsd:simpleType>
    </xsd:element>
    <xsd:element name="Status" ma:index="11" nillable="true" ma:displayName="Status" ma:format="Dropdown" ma:internalName="Status">
      <xsd:simpleType>
        <xsd:restriction base="dms:Choice">
          <xsd:enumeration value="In progress"/>
          <xsd:enumeration value="Approval MW"/>
          <xsd:enumeration value="Approved"/>
          <xsd:enumeration value="Sent to DS"/>
          <xsd:enumeration value="Approval  MO/S151"/>
        </xsd:restriction>
      </xsd:simpleType>
    </xsd:element>
    <xsd:element name="Meetingdate" ma:index="14" nillable="true" ma:displayName="Meeting date" ma:format="DateOnly" ma:internalName="Meetingdate">
      <xsd:simpleType>
        <xsd:restriction base="dms:DateTim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017ce-8fe9-4f14-bafe-74422bb70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25fbcf-1ee8-4f66-b5f9-7647537c858a}" ma:internalName="TaxCatchAll" ma:showField="CatchAllData" ma:web="75f017ce-8fe9-4f14-bafe-74422bb70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fb421853-688c-4895-9bf8-6bc14ea16dd3">2024-04-23T23:00:00+00:00</Meetingdate>
    <Fund xmlns="fb421853-688c-4895-9bf8-6bc14ea16dd3">NPF</Fund>
    <lcf76f155ced4ddcb4097134ff3c332f xmlns="fb421853-688c-4895-9bf8-6bc14ea16dd3">
      <Terms xmlns="http://schemas.microsoft.com/office/infopath/2007/PartnerControls"/>
    </lcf76f155ced4ddcb4097134ff3c332f>
    <Status xmlns="fb421853-688c-4895-9bf8-6bc14ea16dd3">Sent to DS</Status>
    <TaxCatchAll xmlns="75f017ce-8fe9-4f14-bafe-74422bb7015b" xsi:nil="true"/>
    <SharedWithUsers xmlns="75f017ce-8fe9-4f14-bafe-74422bb7015b">
      <UserInfo>
        <DisplayName>Michelle Oakensen</DisplayName>
        <AccountId>10</AccountId>
        <AccountType/>
      </UserInfo>
      <UserInfo>
        <DisplayName>Ben Barlow</DisplayName>
        <AccountId>16</AccountId>
        <AccountType/>
      </UserInfo>
      <UserInfo>
        <DisplayName>Joanne Kent</DisplayName>
        <AccountId>15</AccountId>
        <AccountType/>
      </UserInfo>
      <UserInfo>
        <DisplayName>Cory Blose</DisplayName>
        <AccountId>12</AccountId>
        <AccountType/>
      </UserInfo>
      <UserInfo>
        <DisplayName>Mark Whitby</DisplayName>
        <AccountId>13</AccountId>
        <AccountType/>
      </UserInfo>
      <UserInfo>
        <DisplayName>Akhtar Pepper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9BEABD-8C02-4C15-BD94-0BAF68968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8DB4D-8CA4-4CDB-9A43-2F70A0D94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35A02-639A-47DA-9943-DB95C05C5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21853-688c-4895-9bf8-6bc14ea16dd3"/>
    <ds:schemaRef ds:uri="75f017ce-8fe9-4f14-bafe-74422bb70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48FFB-CA66-420C-8FA5-DB99FBB5151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5f017ce-8fe9-4f14-bafe-74422bb7015b"/>
    <ds:schemaRef ds:uri="http://www.w3.org/XML/1998/namespace"/>
    <ds:schemaRef ds:uri="http://schemas.openxmlformats.org/package/2006/metadata/core-properties"/>
    <ds:schemaRef ds:uri="fb421853-688c-4895-9bf8-6bc14ea16dd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Unitary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Bratec</dc:creator>
  <cp:keywords/>
  <dc:description/>
  <cp:lastModifiedBy>Madalina Bratec</cp:lastModifiedBy>
  <cp:revision>303</cp:revision>
  <dcterms:created xsi:type="dcterms:W3CDTF">2024-02-15T16:40:00Z</dcterms:created>
  <dcterms:modified xsi:type="dcterms:W3CDTF">2024-08-21T09:03:00Z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0x010100FEC8A295830D9F4D995725E03682D6C2</vt:lpwstr>
  </property>
  <property fmtid="{D5CDD505-2E9C-101B-9397-08002B2CF9AE}" pid="3" name="MediaServiceImageTags">
    <vt:lpwstr/>
  </property>
</Properties>
</file>