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775B" w14:textId="77777777" w:rsidR="0050259C" w:rsidRDefault="007A6E2B" w:rsidP="00A57D8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right"/>
        <w:rPr>
          <w:rFonts w:cs="Arial"/>
          <w:b/>
          <w:sz w:val="32"/>
          <w:szCs w:val="20"/>
          <w:lang w:val="en-US"/>
        </w:rPr>
      </w:pPr>
      <w:r>
        <w:rPr>
          <w:rFonts w:cs="Arial"/>
          <w:b/>
          <w:noProof/>
          <w:sz w:val="32"/>
          <w:szCs w:val="20"/>
          <w:lang w:eastAsia="en-GB"/>
        </w:rPr>
        <w:drawing>
          <wp:inline distT="0" distB="0" distL="0" distR="0" wp14:anchorId="37EF3059" wp14:editId="6E1E9B73">
            <wp:extent cx="1800225" cy="676275"/>
            <wp:effectExtent l="0" t="0" r="0" b="0"/>
            <wp:docPr id="1" name="Picture 1" descr="C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676275"/>
                    </a:xfrm>
                    <a:prstGeom prst="rect">
                      <a:avLst/>
                    </a:prstGeom>
                    <a:noFill/>
                    <a:ln>
                      <a:noFill/>
                    </a:ln>
                  </pic:spPr>
                </pic:pic>
              </a:graphicData>
            </a:graphic>
          </wp:inline>
        </w:drawing>
      </w:r>
      <w:r>
        <w:rPr>
          <w:rFonts w:cs="Arial"/>
          <w:b/>
          <w:noProof/>
          <w:sz w:val="32"/>
          <w:szCs w:val="20"/>
          <w:lang w:eastAsia="en-GB"/>
        </w:rPr>
        <w:drawing>
          <wp:inline distT="0" distB="0" distL="0" distR="0" wp14:anchorId="273E71CE" wp14:editId="21A0BC63">
            <wp:extent cx="2000250" cy="676275"/>
            <wp:effectExtent l="0" t="0" r="0" b="0"/>
            <wp:docPr id="2" name="Picture 2" descr="N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676275"/>
                    </a:xfrm>
                    <a:prstGeom prst="rect">
                      <a:avLst/>
                    </a:prstGeom>
                    <a:noFill/>
                    <a:ln>
                      <a:noFill/>
                    </a:ln>
                  </pic:spPr>
                </pic:pic>
              </a:graphicData>
            </a:graphic>
          </wp:inline>
        </w:drawing>
      </w:r>
    </w:p>
    <w:p w14:paraId="2ACBC383" w14:textId="77777777" w:rsidR="0050259C" w:rsidRDefault="0050259C" w:rsidP="009C6C1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center"/>
        <w:rPr>
          <w:rFonts w:cs="Arial"/>
          <w:b/>
          <w:sz w:val="32"/>
          <w:szCs w:val="20"/>
          <w:lang w:val="en-US"/>
        </w:rPr>
      </w:pPr>
    </w:p>
    <w:p w14:paraId="6618502E" w14:textId="77777777" w:rsidR="004E0547" w:rsidRPr="0078083B" w:rsidRDefault="004E0547" w:rsidP="0050259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b/>
          <w:sz w:val="28"/>
          <w:szCs w:val="28"/>
          <w:lang w:val="en-US"/>
        </w:rPr>
      </w:pPr>
    </w:p>
    <w:p w14:paraId="4DC8DB83" w14:textId="489CA59C" w:rsidR="009C6C1B" w:rsidRDefault="0050259C" w:rsidP="00C8732A">
      <w:pPr>
        <w:pStyle w:val="Heading1"/>
      </w:pPr>
      <w:r w:rsidRPr="007E4577">
        <w:t xml:space="preserve">Ill-health </w:t>
      </w:r>
      <w:r w:rsidR="002A6558">
        <w:t>p</w:t>
      </w:r>
      <w:r w:rsidRPr="007E4577">
        <w:t xml:space="preserve">ension </w:t>
      </w:r>
      <w:r w:rsidR="002A6558">
        <w:t>p</w:t>
      </w:r>
      <w:r w:rsidRPr="007E4577">
        <w:t xml:space="preserve">rocess: </w:t>
      </w:r>
      <w:r w:rsidR="002A6558">
        <w:t>g</w:t>
      </w:r>
      <w:r w:rsidRPr="007E4577">
        <w:t xml:space="preserve">uidance </w:t>
      </w:r>
      <w:r w:rsidR="002A6558">
        <w:t>n</w:t>
      </w:r>
      <w:r w:rsidRPr="007E4577">
        <w:t>ote 2</w:t>
      </w:r>
    </w:p>
    <w:p w14:paraId="0AC561AB" w14:textId="25E1FE9D" w:rsidR="009C6C1B" w:rsidRPr="007E4577" w:rsidRDefault="009C6C1B" w:rsidP="00C8732A">
      <w:pPr>
        <w:pStyle w:val="Heading1"/>
      </w:pPr>
      <w:r w:rsidRPr="007E4577">
        <w:t xml:space="preserve">Processing an </w:t>
      </w:r>
      <w:r w:rsidR="002A6558">
        <w:t>i</w:t>
      </w:r>
      <w:r w:rsidRPr="007E4577">
        <w:t>ll-</w:t>
      </w:r>
      <w:r w:rsidR="002A6558">
        <w:t>h</w:t>
      </w:r>
      <w:r w:rsidRPr="007E4577">
        <w:t xml:space="preserve">ealth </w:t>
      </w:r>
      <w:r w:rsidR="002A6558">
        <w:t>p</w:t>
      </w:r>
      <w:r w:rsidRPr="007E4577">
        <w:t xml:space="preserve">ension </w:t>
      </w:r>
      <w:r w:rsidR="002A6558">
        <w:t>c</w:t>
      </w:r>
      <w:r w:rsidRPr="007E4577">
        <w:t xml:space="preserve">ase </w:t>
      </w:r>
      <w:r w:rsidR="00EB2B27">
        <w:t>i</w:t>
      </w:r>
      <w:r w:rsidRPr="007E4577">
        <w:t xml:space="preserve">ncluding </w:t>
      </w:r>
      <w:r w:rsidR="00EB2B27">
        <w:t>r</w:t>
      </w:r>
      <w:r w:rsidRPr="007E4577">
        <w:t xml:space="preserve">eferral to an </w:t>
      </w:r>
      <w:r w:rsidR="00EB2B27">
        <w:t>i</w:t>
      </w:r>
      <w:r w:rsidRPr="007E4577">
        <w:t xml:space="preserve">ndependent </w:t>
      </w:r>
      <w:r w:rsidR="00EB2B27">
        <w:t>d</w:t>
      </w:r>
      <w:r w:rsidRPr="007E4577">
        <w:t>octor</w:t>
      </w:r>
    </w:p>
    <w:p w14:paraId="51409F6F" w14:textId="77777777" w:rsidR="0050259C" w:rsidRPr="0078083B" w:rsidRDefault="0050259C"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b/>
          <w:sz w:val="32"/>
          <w:szCs w:val="20"/>
          <w:lang w:val="en-US"/>
        </w:rPr>
      </w:pPr>
    </w:p>
    <w:p w14:paraId="373135A6" w14:textId="77777777" w:rsidR="004A00BE" w:rsidRPr="00CE5755" w:rsidRDefault="004A00BE" w:rsidP="00C8732A">
      <w:pPr>
        <w:pStyle w:val="Heading2"/>
      </w:pPr>
      <w:r w:rsidRPr="00CE5755">
        <w:t>Purpose</w:t>
      </w:r>
    </w:p>
    <w:p w14:paraId="75E3F05A" w14:textId="77777777" w:rsidR="009C6C1B" w:rsidRPr="0078083B" w:rsidRDefault="009C6C1B" w:rsidP="00C8732A">
      <w:pPr>
        <w:pStyle w:val="Subtitle"/>
        <w:rPr>
          <w:rFonts w:ascii="Calibri" w:hAnsi="Calibri" w:cs="Calibri"/>
          <w:color w:val="000000"/>
          <w:sz w:val="22"/>
          <w:szCs w:val="22"/>
        </w:rPr>
      </w:pPr>
    </w:p>
    <w:p w14:paraId="44889EBC"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A step-by-step guide</w:t>
      </w:r>
      <w:r w:rsidR="000D4D06" w:rsidRPr="0078083B">
        <w:rPr>
          <w:rFonts w:ascii="Calibri" w:hAnsi="Calibri" w:cs="Calibri"/>
          <w:b w:val="0"/>
          <w:bCs w:val="0"/>
          <w:smallCaps w:val="0"/>
          <w:color w:val="000000"/>
          <w:sz w:val="22"/>
          <w:szCs w:val="22"/>
        </w:rPr>
        <w:t xml:space="preserve"> to</w:t>
      </w:r>
      <w:r w:rsidRPr="0078083B">
        <w:rPr>
          <w:rFonts w:ascii="Calibri" w:hAnsi="Calibri" w:cs="Calibri"/>
          <w:b w:val="0"/>
          <w:bCs w:val="0"/>
          <w:smallCaps w:val="0"/>
          <w:color w:val="000000"/>
          <w:sz w:val="22"/>
          <w:szCs w:val="22"/>
        </w:rPr>
        <w:t>:</w:t>
      </w:r>
    </w:p>
    <w:p w14:paraId="483E7DD2" w14:textId="77777777" w:rsidR="006E368F" w:rsidRPr="0078083B" w:rsidRDefault="004A00BE" w:rsidP="00C8732A">
      <w:pPr>
        <w:pStyle w:val="Subtitle"/>
        <w:numPr>
          <w:ilvl w:val="0"/>
          <w:numId w:val="6"/>
        </w:numPr>
        <w:tabs>
          <w:tab w:val="clear" w:pos="784"/>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preparing an employee for </w:t>
      </w:r>
      <w:r w:rsidR="000D4D06" w:rsidRPr="0078083B">
        <w:rPr>
          <w:rFonts w:ascii="Calibri" w:hAnsi="Calibri" w:cs="Calibri"/>
          <w:b w:val="0"/>
          <w:bCs w:val="0"/>
          <w:smallCaps w:val="0"/>
          <w:color w:val="000000"/>
          <w:sz w:val="22"/>
          <w:szCs w:val="22"/>
        </w:rPr>
        <w:t xml:space="preserve">referral to an Independent Doctor for </w:t>
      </w:r>
      <w:r w:rsidRPr="0078083B">
        <w:rPr>
          <w:rFonts w:ascii="Calibri" w:hAnsi="Calibri" w:cs="Calibri"/>
          <w:b w:val="0"/>
          <w:bCs w:val="0"/>
          <w:smallCaps w:val="0"/>
          <w:color w:val="000000"/>
          <w:sz w:val="22"/>
          <w:szCs w:val="22"/>
        </w:rPr>
        <w:t xml:space="preserve">ill-health </w:t>
      </w:r>
      <w:r w:rsidR="000D4D06" w:rsidRPr="0078083B">
        <w:rPr>
          <w:rFonts w:ascii="Calibri" w:hAnsi="Calibri" w:cs="Calibri"/>
          <w:b w:val="0"/>
          <w:bCs w:val="0"/>
          <w:smallCaps w:val="0"/>
          <w:color w:val="000000"/>
          <w:sz w:val="22"/>
          <w:szCs w:val="22"/>
        </w:rPr>
        <w:t>pension purposes</w:t>
      </w:r>
      <w:r w:rsidRPr="0078083B">
        <w:rPr>
          <w:rFonts w:ascii="Calibri" w:hAnsi="Calibri" w:cs="Calibri"/>
          <w:b w:val="0"/>
          <w:bCs w:val="0"/>
          <w:smallCaps w:val="0"/>
          <w:color w:val="000000"/>
          <w:sz w:val="22"/>
          <w:szCs w:val="22"/>
        </w:rPr>
        <w:t>;</w:t>
      </w:r>
    </w:p>
    <w:p w14:paraId="206DADDE" w14:textId="77777777" w:rsidR="004A00BE" w:rsidRPr="0078083B" w:rsidRDefault="004A00BE" w:rsidP="00C8732A">
      <w:pPr>
        <w:pStyle w:val="Subtitle"/>
        <w:numPr>
          <w:ilvl w:val="0"/>
          <w:numId w:val="6"/>
        </w:numPr>
        <w:tabs>
          <w:tab w:val="clear" w:pos="784"/>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making that referral to the independent doctor; and</w:t>
      </w:r>
    </w:p>
    <w:p w14:paraId="2AB3E98D" w14:textId="77777777" w:rsidR="004A00BE" w:rsidRPr="0078083B" w:rsidRDefault="004A00BE" w:rsidP="00C8732A">
      <w:pPr>
        <w:pStyle w:val="Subtitle"/>
        <w:numPr>
          <w:ilvl w:val="0"/>
          <w:numId w:val="6"/>
        </w:numPr>
        <w:tabs>
          <w:tab w:val="clear" w:pos="784"/>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dealing with the returned ill-health form.</w:t>
      </w:r>
    </w:p>
    <w:p w14:paraId="5313A023" w14:textId="77777777" w:rsidR="004A00BE" w:rsidRPr="0078083B" w:rsidRDefault="004A00BE" w:rsidP="00C8732A">
      <w:pPr>
        <w:pStyle w:val="Subtitle"/>
        <w:rPr>
          <w:rFonts w:ascii="Calibri" w:hAnsi="Calibri" w:cs="Calibri"/>
          <w:b w:val="0"/>
          <w:bCs w:val="0"/>
          <w:smallCaps w:val="0"/>
          <w:color w:val="000000"/>
          <w:sz w:val="22"/>
          <w:szCs w:val="22"/>
        </w:rPr>
      </w:pPr>
    </w:p>
    <w:p w14:paraId="32F3375B" w14:textId="7CE86CCF" w:rsidR="009C6C1B" w:rsidRPr="00E240EB" w:rsidRDefault="009C6C1B" w:rsidP="00C8732A">
      <w:pPr>
        <w:pStyle w:val="Heading2"/>
      </w:pPr>
      <w:r w:rsidRPr="00E240EB">
        <w:t xml:space="preserve">Key </w:t>
      </w:r>
      <w:r w:rsidR="00EB2B27">
        <w:t>p</w:t>
      </w:r>
      <w:r w:rsidRPr="00E240EB">
        <w:t>oints</w:t>
      </w:r>
    </w:p>
    <w:p w14:paraId="379F7354" w14:textId="77777777" w:rsidR="00472EDA" w:rsidRPr="0078083B" w:rsidRDefault="00472EDA" w:rsidP="00C8732A">
      <w:pPr>
        <w:pStyle w:val="Subtitle"/>
        <w:rPr>
          <w:rFonts w:ascii="Calibri" w:hAnsi="Calibri" w:cs="Calibri"/>
          <w:color w:val="000000"/>
          <w:sz w:val="22"/>
          <w:szCs w:val="22"/>
        </w:rPr>
      </w:pPr>
    </w:p>
    <w:p w14:paraId="7B182C1D" w14:textId="77777777" w:rsidR="009C6C1B" w:rsidRPr="0078083B" w:rsidRDefault="009C6C1B"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No employee should be dismissed on ill-health grounds or leave because of health related issues without being </w:t>
      </w:r>
      <w:r w:rsidR="00771303" w:rsidRPr="0078083B">
        <w:rPr>
          <w:rFonts w:ascii="Calibri" w:hAnsi="Calibri" w:cs="Calibri"/>
          <w:color w:val="000000"/>
          <w:sz w:val="22"/>
          <w:szCs w:val="22"/>
        </w:rPr>
        <w:t>offered a referral to an independent doctor</w:t>
      </w:r>
      <w:r w:rsidR="008D32F4" w:rsidRPr="0078083B">
        <w:rPr>
          <w:rFonts w:ascii="Calibri" w:hAnsi="Calibri" w:cs="Calibri"/>
          <w:color w:val="000000"/>
          <w:sz w:val="22"/>
          <w:szCs w:val="22"/>
        </w:rPr>
        <w:t xml:space="preserve"> </w:t>
      </w:r>
      <w:r w:rsidR="00771303" w:rsidRPr="0078083B">
        <w:rPr>
          <w:rFonts w:ascii="Calibri" w:hAnsi="Calibri" w:cs="Calibri"/>
          <w:color w:val="000000"/>
          <w:sz w:val="22"/>
          <w:szCs w:val="22"/>
        </w:rPr>
        <w:t xml:space="preserve">for consideration of </w:t>
      </w:r>
      <w:r w:rsidRPr="0078083B">
        <w:rPr>
          <w:rFonts w:ascii="Calibri" w:hAnsi="Calibri" w:cs="Calibri"/>
          <w:color w:val="000000"/>
          <w:sz w:val="22"/>
          <w:szCs w:val="22"/>
        </w:rPr>
        <w:t>ill-health pension</w:t>
      </w:r>
      <w:r w:rsidR="00771303" w:rsidRPr="0078083B">
        <w:rPr>
          <w:rFonts w:ascii="Calibri" w:hAnsi="Calibri" w:cs="Calibri"/>
          <w:color w:val="000000"/>
          <w:sz w:val="22"/>
          <w:szCs w:val="22"/>
        </w:rPr>
        <w:t>.</w:t>
      </w:r>
    </w:p>
    <w:p w14:paraId="69614321" w14:textId="77777777" w:rsidR="008D32F4" w:rsidRPr="0078083B" w:rsidRDefault="008D32F4" w:rsidP="00C8732A">
      <w:pPr>
        <w:pStyle w:val="normalxo"/>
        <w:numPr>
          <w:ilvl w:val="0"/>
          <w:numId w:val="2"/>
        </w:numPr>
        <w:tabs>
          <w:tab w:val="clear" w:pos="284"/>
          <w:tab w:val="clear" w:pos="567"/>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Employers may choose the Independent Doctor they seek opinions from in connection with ill-health decisions, however that Independent Doctor must have already been approved by the relevant Fund’s administering authority </w:t>
      </w:r>
      <w:r w:rsidRPr="0078083B">
        <w:rPr>
          <w:rFonts w:ascii="Calibri" w:hAnsi="Calibri" w:cs="Calibri"/>
          <w:b/>
          <w:color w:val="000000"/>
          <w:sz w:val="22"/>
          <w:szCs w:val="22"/>
        </w:rPr>
        <w:t>before</w:t>
      </w:r>
      <w:r w:rsidRPr="0078083B">
        <w:rPr>
          <w:rFonts w:ascii="Calibri" w:hAnsi="Calibri" w:cs="Calibri"/>
          <w:color w:val="000000"/>
          <w:sz w:val="22"/>
          <w:szCs w:val="22"/>
        </w:rPr>
        <w:t xml:space="preserve"> they can sign the Independent Doctor’s Declaration part of the medical certificate, and it be accepted as valid.</w:t>
      </w:r>
    </w:p>
    <w:p w14:paraId="535926B9" w14:textId="77777777" w:rsidR="0050259C" w:rsidRPr="0078083B" w:rsidRDefault="0050259C"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Current employees being referred </w:t>
      </w:r>
      <w:r w:rsidR="00F128ED" w:rsidRPr="0078083B">
        <w:rPr>
          <w:rFonts w:ascii="Calibri" w:hAnsi="Calibri" w:cs="Calibri"/>
          <w:color w:val="000000"/>
          <w:sz w:val="22"/>
          <w:szCs w:val="22"/>
        </w:rPr>
        <w:t xml:space="preserve">should be given an information leaflet and </w:t>
      </w:r>
      <w:r w:rsidRPr="0078083B">
        <w:rPr>
          <w:rFonts w:ascii="Calibri" w:hAnsi="Calibri" w:cs="Calibri"/>
          <w:color w:val="000000"/>
          <w:sz w:val="22"/>
          <w:szCs w:val="22"/>
        </w:rPr>
        <w:t xml:space="preserve">need to complete </w:t>
      </w:r>
      <w:r w:rsidR="00F128ED" w:rsidRPr="0078083B">
        <w:rPr>
          <w:rFonts w:ascii="Calibri" w:hAnsi="Calibri" w:cs="Calibri"/>
          <w:color w:val="000000"/>
          <w:sz w:val="22"/>
          <w:szCs w:val="22"/>
        </w:rPr>
        <w:t xml:space="preserve">the appropriate consent form required by their employer’s chosen independent doctor; </w:t>
      </w:r>
      <w:r w:rsidR="00F128ED" w:rsidRPr="0078083B">
        <w:rPr>
          <w:rFonts w:ascii="Calibri" w:hAnsi="Calibri" w:cs="Calibri"/>
          <w:bCs/>
          <w:color w:val="000000"/>
          <w:sz w:val="22"/>
          <w:szCs w:val="22"/>
        </w:rPr>
        <w:t xml:space="preserve">a suggested consent form, IHRC, is provided as part of the </w:t>
      </w:r>
      <w:r w:rsidR="004408BB" w:rsidRPr="0078083B">
        <w:rPr>
          <w:rFonts w:ascii="Calibri" w:hAnsi="Calibri" w:cs="Calibri"/>
          <w:bCs/>
          <w:color w:val="000000"/>
          <w:sz w:val="22"/>
          <w:szCs w:val="22"/>
        </w:rPr>
        <w:t xml:space="preserve">ill health </w:t>
      </w:r>
      <w:r w:rsidR="00F128ED" w:rsidRPr="0078083B">
        <w:rPr>
          <w:rFonts w:ascii="Calibri" w:hAnsi="Calibri" w:cs="Calibri"/>
          <w:bCs/>
          <w:color w:val="000000"/>
          <w:sz w:val="22"/>
          <w:szCs w:val="22"/>
        </w:rPr>
        <w:t>Tool</w:t>
      </w:r>
      <w:r w:rsidR="004408BB" w:rsidRPr="0078083B">
        <w:rPr>
          <w:rFonts w:ascii="Calibri" w:hAnsi="Calibri" w:cs="Calibri"/>
          <w:bCs/>
          <w:color w:val="000000"/>
          <w:sz w:val="22"/>
          <w:szCs w:val="22"/>
        </w:rPr>
        <w:t xml:space="preserve"> K</w:t>
      </w:r>
      <w:r w:rsidR="00F128ED" w:rsidRPr="0078083B">
        <w:rPr>
          <w:rFonts w:ascii="Calibri" w:hAnsi="Calibri" w:cs="Calibri"/>
          <w:bCs/>
          <w:color w:val="000000"/>
          <w:sz w:val="22"/>
          <w:szCs w:val="22"/>
        </w:rPr>
        <w:t>it and will be referred t</w:t>
      </w:r>
      <w:r w:rsidR="008D32F4" w:rsidRPr="0078083B">
        <w:rPr>
          <w:rFonts w:ascii="Calibri" w:hAnsi="Calibri" w:cs="Calibri"/>
          <w:bCs/>
          <w:color w:val="000000"/>
          <w:sz w:val="22"/>
          <w:szCs w:val="22"/>
        </w:rPr>
        <w:t>o throughout this guidance note</w:t>
      </w:r>
      <w:r w:rsidRPr="0078083B">
        <w:rPr>
          <w:rFonts w:ascii="Calibri" w:hAnsi="Calibri" w:cs="Calibri"/>
          <w:color w:val="000000"/>
          <w:sz w:val="22"/>
          <w:szCs w:val="22"/>
        </w:rPr>
        <w:t>.</w:t>
      </w:r>
    </w:p>
    <w:p w14:paraId="1E2F69F7" w14:textId="77777777" w:rsidR="009C6C1B" w:rsidRPr="0078083B" w:rsidRDefault="0050259C"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E</w:t>
      </w:r>
      <w:r w:rsidR="009C6C1B" w:rsidRPr="0078083B">
        <w:rPr>
          <w:rFonts w:ascii="Calibri" w:hAnsi="Calibri" w:cs="Calibri"/>
          <w:color w:val="000000"/>
          <w:sz w:val="22"/>
          <w:szCs w:val="22"/>
        </w:rPr>
        <w:t xml:space="preserve">x-employees being referred </w:t>
      </w:r>
      <w:r w:rsidR="004408BB" w:rsidRPr="0078083B">
        <w:rPr>
          <w:rFonts w:ascii="Calibri" w:hAnsi="Calibri" w:cs="Calibri"/>
          <w:color w:val="000000"/>
          <w:sz w:val="22"/>
          <w:szCs w:val="22"/>
        </w:rPr>
        <w:t xml:space="preserve">should be given an information leaflet and </w:t>
      </w:r>
      <w:r w:rsidR="009C6C1B" w:rsidRPr="0078083B">
        <w:rPr>
          <w:rFonts w:ascii="Calibri" w:hAnsi="Calibri" w:cs="Calibri"/>
          <w:color w:val="000000"/>
          <w:sz w:val="22"/>
          <w:szCs w:val="22"/>
        </w:rPr>
        <w:t xml:space="preserve">need to complete </w:t>
      </w:r>
      <w:r w:rsidR="004408BB" w:rsidRPr="0078083B">
        <w:rPr>
          <w:rFonts w:ascii="Calibri" w:hAnsi="Calibri" w:cs="Calibri"/>
          <w:color w:val="000000"/>
          <w:sz w:val="22"/>
          <w:szCs w:val="22"/>
        </w:rPr>
        <w:t xml:space="preserve">the appropriate consent form required by their former employer’s chosen independent doctor; </w:t>
      </w:r>
      <w:r w:rsidR="004408BB" w:rsidRPr="0078083B">
        <w:rPr>
          <w:rFonts w:ascii="Calibri" w:hAnsi="Calibri" w:cs="Calibri"/>
          <w:bCs/>
          <w:color w:val="000000"/>
          <w:sz w:val="22"/>
          <w:szCs w:val="22"/>
        </w:rPr>
        <w:t>a suggested consent form, IHRC, is provided as part of the ill health Tool Kit and will be referred to throughout this guidance note</w:t>
      </w:r>
      <w:r w:rsidR="009C6C1B" w:rsidRPr="0078083B">
        <w:rPr>
          <w:rFonts w:ascii="Calibri" w:hAnsi="Calibri" w:cs="Calibri"/>
          <w:color w:val="000000"/>
          <w:sz w:val="22"/>
          <w:szCs w:val="22"/>
        </w:rPr>
        <w:t>.</w:t>
      </w:r>
    </w:p>
    <w:p w14:paraId="1C00EBA5" w14:textId="77777777" w:rsidR="009C6C1B" w:rsidRPr="0078083B" w:rsidRDefault="00C92EAD"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E</w:t>
      </w:r>
      <w:r w:rsidR="009C6C1B" w:rsidRPr="0078083B">
        <w:rPr>
          <w:rFonts w:ascii="Calibri" w:hAnsi="Calibri" w:cs="Calibri"/>
          <w:color w:val="000000"/>
          <w:sz w:val="22"/>
          <w:szCs w:val="22"/>
        </w:rPr>
        <w:t xml:space="preserve">mployers need to complete an </w:t>
      </w:r>
      <w:r w:rsidR="000408AB" w:rsidRPr="0078083B">
        <w:rPr>
          <w:rFonts w:ascii="Calibri" w:hAnsi="Calibri" w:cs="Calibri"/>
          <w:color w:val="000000"/>
          <w:sz w:val="22"/>
          <w:szCs w:val="22"/>
        </w:rPr>
        <w:t>IHRE1</w:t>
      </w:r>
      <w:r w:rsidR="009C6C1B" w:rsidRPr="0078083B">
        <w:rPr>
          <w:rFonts w:ascii="Calibri" w:hAnsi="Calibri" w:cs="Calibri"/>
          <w:color w:val="000000"/>
          <w:sz w:val="22"/>
          <w:szCs w:val="22"/>
        </w:rPr>
        <w:t xml:space="preserve"> referral form</w:t>
      </w:r>
      <w:r w:rsidRPr="0078083B">
        <w:rPr>
          <w:rFonts w:ascii="Calibri" w:hAnsi="Calibri" w:cs="Calibri"/>
          <w:color w:val="000000"/>
          <w:sz w:val="22"/>
          <w:szCs w:val="22"/>
        </w:rPr>
        <w:t xml:space="preserve">, or equivalent required by </w:t>
      </w:r>
      <w:r w:rsidR="0050259C" w:rsidRPr="0078083B">
        <w:rPr>
          <w:rFonts w:ascii="Calibri" w:hAnsi="Calibri" w:cs="Calibri"/>
          <w:color w:val="000000"/>
          <w:sz w:val="22"/>
          <w:szCs w:val="22"/>
        </w:rPr>
        <w:t xml:space="preserve">their chosen </w:t>
      </w:r>
      <w:r w:rsidR="004408BB" w:rsidRPr="0078083B">
        <w:rPr>
          <w:rFonts w:ascii="Calibri" w:hAnsi="Calibri" w:cs="Calibri"/>
          <w:color w:val="000000"/>
          <w:sz w:val="22"/>
          <w:szCs w:val="22"/>
        </w:rPr>
        <w:t>independent doctor</w:t>
      </w:r>
      <w:r w:rsidRPr="0078083B">
        <w:rPr>
          <w:rFonts w:ascii="Calibri" w:hAnsi="Calibri" w:cs="Calibri"/>
          <w:color w:val="000000"/>
          <w:sz w:val="22"/>
          <w:szCs w:val="22"/>
        </w:rPr>
        <w:t>,</w:t>
      </w:r>
      <w:r w:rsidR="0050259C" w:rsidRPr="0078083B">
        <w:rPr>
          <w:rFonts w:ascii="Calibri" w:hAnsi="Calibri" w:cs="Calibri"/>
          <w:color w:val="000000"/>
          <w:sz w:val="22"/>
          <w:szCs w:val="22"/>
        </w:rPr>
        <w:t xml:space="preserve"> and prepare </w:t>
      </w:r>
      <w:r w:rsidR="00D2044B" w:rsidRPr="0078083B">
        <w:rPr>
          <w:rFonts w:ascii="Calibri" w:hAnsi="Calibri" w:cs="Calibri"/>
          <w:color w:val="000000"/>
          <w:sz w:val="22"/>
          <w:szCs w:val="22"/>
        </w:rPr>
        <w:t xml:space="preserve">an </w:t>
      </w:r>
      <w:r w:rsidR="0050259C" w:rsidRPr="0078083B">
        <w:rPr>
          <w:rFonts w:ascii="Calibri" w:hAnsi="Calibri" w:cs="Calibri"/>
          <w:color w:val="000000"/>
          <w:sz w:val="22"/>
          <w:szCs w:val="22"/>
        </w:rPr>
        <w:t>information package for submission</w:t>
      </w:r>
    </w:p>
    <w:p w14:paraId="6A5CD448" w14:textId="77777777" w:rsidR="009C6C1B" w:rsidRPr="0078083B" w:rsidRDefault="009C6C1B"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The “Understanding Your Referral </w:t>
      </w:r>
      <w:r w:rsidR="002C4E5A" w:rsidRPr="0078083B">
        <w:rPr>
          <w:rFonts w:ascii="Calibri" w:hAnsi="Calibri" w:cs="Calibri"/>
          <w:color w:val="000000"/>
          <w:sz w:val="22"/>
          <w:szCs w:val="22"/>
        </w:rPr>
        <w:t>T</w:t>
      </w:r>
      <w:r w:rsidRPr="0078083B">
        <w:rPr>
          <w:rFonts w:ascii="Calibri" w:hAnsi="Calibri" w:cs="Calibri"/>
          <w:color w:val="000000"/>
          <w:sz w:val="22"/>
          <w:szCs w:val="22"/>
        </w:rPr>
        <w:t xml:space="preserve">o </w:t>
      </w:r>
      <w:r w:rsidR="002C4E5A" w:rsidRPr="0078083B">
        <w:rPr>
          <w:rFonts w:ascii="Calibri" w:hAnsi="Calibri" w:cs="Calibri"/>
          <w:color w:val="000000"/>
          <w:sz w:val="22"/>
          <w:szCs w:val="22"/>
        </w:rPr>
        <w:t xml:space="preserve">An </w:t>
      </w:r>
      <w:r w:rsidRPr="0078083B">
        <w:rPr>
          <w:rFonts w:ascii="Calibri" w:hAnsi="Calibri" w:cs="Calibri"/>
          <w:color w:val="000000"/>
          <w:sz w:val="22"/>
          <w:szCs w:val="22"/>
        </w:rPr>
        <w:t>Independent Doctor” leaflet can be edited to reflect specific employment policies of the employer.</w:t>
      </w:r>
    </w:p>
    <w:p w14:paraId="0648C8F8" w14:textId="77777777" w:rsidR="009C6C1B" w:rsidRPr="0078083B" w:rsidRDefault="009C6C1B"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A “Checklist for Managing an Ill-health Referral” which gives a step by step guide to action required is provided.</w:t>
      </w:r>
    </w:p>
    <w:p w14:paraId="31527A68" w14:textId="77777777" w:rsidR="00F13949" w:rsidRPr="0078083B" w:rsidRDefault="000D0E8A" w:rsidP="00C8732A">
      <w:pPr>
        <w:pStyle w:val="normalxo"/>
        <w:numPr>
          <w:ilvl w:val="0"/>
          <w:numId w:val="2"/>
        </w:numPr>
        <w:tabs>
          <w:tab w:val="clear" w:pos="284"/>
          <w:tab w:val="clear" w:pos="720"/>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lang w:val="en-US"/>
        </w:rPr>
      </w:pPr>
      <w:r w:rsidRPr="0078083B">
        <w:rPr>
          <w:rFonts w:ascii="Calibri" w:hAnsi="Calibri" w:cs="Calibri"/>
          <w:color w:val="000000"/>
          <w:sz w:val="22"/>
          <w:szCs w:val="22"/>
        </w:rPr>
        <w:t xml:space="preserve">An Ill-health Tool Kit, containing recommended wording for letters and all necessary forms, is available </w:t>
      </w:r>
      <w:r w:rsidR="00F13949" w:rsidRPr="0078083B">
        <w:rPr>
          <w:rFonts w:ascii="Calibri" w:hAnsi="Calibri" w:cs="Calibri"/>
          <w:color w:val="000000"/>
          <w:sz w:val="22"/>
          <w:szCs w:val="22"/>
          <w:lang w:val="en-US"/>
        </w:rPr>
        <w:t xml:space="preserve">on the Employers section of our website </w:t>
      </w:r>
      <w:hyperlink r:id="rId10" w:history="1">
        <w:r w:rsidR="00F13949" w:rsidRPr="0078083B">
          <w:rPr>
            <w:rStyle w:val="Hyperlink"/>
            <w:rFonts w:ascii="Calibri" w:hAnsi="Calibri" w:cs="Calibri"/>
            <w:sz w:val="22"/>
            <w:szCs w:val="22"/>
            <w:lang w:val="en-US"/>
          </w:rPr>
          <w:t>pensions.cambridgeshire.gov.uk</w:t>
        </w:r>
      </w:hyperlink>
      <w:r w:rsidR="00F13949" w:rsidRPr="0078083B">
        <w:rPr>
          <w:rFonts w:ascii="Calibri" w:hAnsi="Calibri" w:cs="Calibri"/>
          <w:color w:val="000000"/>
          <w:sz w:val="22"/>
          <w:szCs w:val="22"/>
          <w:lang w:val="en-US"/>
        </w:rPr>
        <w:t xml:space="preserve">  or </w:t>
      </w:r>
      <w:hyperlink r:id="rId11" w:history="1">
        <w:r w:rsidR="00F13949" w:rsidRPr="0078083B">
          <w:rPr>
            <w:rStyle w:val="Hyperlink"/>
            <w:rFonts w:ascii="Calibri" w:hAnsi="Calibri" w:cs="Calibri"/>
            <w:sz w:val="22"/>
            <w:szCs w:val="22"/>
            <w:lang w:val="en-US"/>
          </w:rPr>
          <w:t>pensions.westnorthants.gov.uk</w:t>
        </w:r>
      </w:hyperlink>
      <w:r w:rsidR="00F13949" w:rsidRPr="0078083B">
        <w:rPr>
          <w:rFonts w:ascii="Calibri" w:hAnsi="Calibri" w:cs="Calibri"/>
          <w:color w:val="000000"/>
          <w:sz w:val="22"/>
          <w:szCs w:val="22"/>
          <w:lang w:val="en-US"/>
        </w:rPr>
        <w:t xml:space="preserve">: </w:t>
      </w:r>
    </w:p>
    <w:p w14:paraId="442EB6FB" w14:textId="77777777" w:rsidR="00F13949" w:rsidRPr="0078083B" w:rsidRDefault="003E6331" w:rsidP="00C8732A">
      <w:pPr>
        <w:pStyle w:val="normalxo"/>
        <w:numPr>
          <w:ilvl w:val="1"/>
          <w:numId w:val="2"/>
        </w:numPr>
        <w:tabs>
          <w:tab w:val="left" w:pos="1418"/>
        </w:tabs>
        <w:rPr>
          <w:rFonts w:ascii="Calibri" w:hAnsi="Calibri" w:cs="Calibri"/>
          <w:color w:val="000000"/>
          <w:sz w:val="22"/>
          <w:szCs w:val="22"/>
        </w:rPr>
      </w:pPr>
      <w:hyperlink r:id="rId12" w:history="1">
        <w:r w:rsidR="00F13949" w:rsidRPr="00572278">
          <w:rPr>
            <w:rStyle w:val="Hyperlink"/>
            <w:rFonts w:ascii="Calibri" w:hAnsi="Calibri" w:cs="Calibri"/>
            <w:sz w:val="22"/>
            <w:szCs w:val="22"/>
          </w:rPr>
          <w:t>For ill health retirement from Active membership</w:t>
        </w:r>
      </w:hyperlink>
      <w:r w:rsidR="00F13949" w:rsidRPr="0078083B">
        <w:rPr>
          <w:rFonts w:ascii="Calibri" w:hAnsi="Calibri" w:cs="Calibri"/>
          <w:color w:val="000000"/>
          <w:sz w:val="22"/>
          <w:szCs w:val="22"/>
        </w:rPr>
        <w:t xml:space="preserve"> </w:t>
      </w:r>
    </w:p>
    <w:p w14:paraId="4F2E94CC" w14:textId="77777777" w:rsidR="00572278" w:rsidRPr="00572278" w:rsidRDefault="003E6331" w:rsidP="00C8732A">
      <w:pPr>
        <w:pStyle w:val="normalxo"/>
        <w:numPr>
          <w:ilvl w:val="1"/>
          <w:numId w:val="2"/>
        </w:numPr>
        <w:tabs>
          <w:tab w:val="left" w:pos="1418"/>
        </w:tabs>
        <w:rPr>
          <w:rFonts w:ascii="Calibri" w:hAnsi="Calibri" w:cs="Calibri"/>
          <w:color w:val="000000"/>
        </w:rPr>
      </w:pPr>
      <w:hyperlink r:id="rId13" w:history="1">
        <w:r w:rsidR="00F13949" w:rsidRPr="00572278">
          <w:rPr>
            <w:rStyle w:val="Hyperlink"/>
            <w:rFonts w:ascii="Calibri" w:hAnsi="Calibri" w:cs="Calibri"/>
            <w:sz w:val="22"/>
            <w:szCs w:val="22"/>
          </w:rPr>
          <w:t>For ill health retirement from Deferred membership</w:t>
        </w:r>
      </w:hyperlink>
      <w:r w:rsidR="00F13949" w:rsidRPr="00572278">
        <w:rPr>
          <w:rFonts w:ascii="Calibri" w:hAnsi="Calibri" w:cs="Calibri"/>
          <w:color w:val="000000"/>
          <w:sz w:val="22"/>
          <w:szCs w:val="22"/>
        </w:rPr>
        <w:t xml:space="preserve"> </w:t>
      </w:r>
    </w:p>
    <w:p w14:paraId="490F393D" w14:textId="77777777" w:rsidR="00572278" w:rsidRDefault="00572278"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r>
        <w:rPr>
          <w:rFonts w:ascii="Calibri" w:hAnsi="Calibri" w:cs="Calibri"/>
          <w:color w:val="000000"/>
          <w:sz w:val="22"/>
          <w:szCs w:val="22"/>
        </w:rPr>
        <w:br w:type="page"/>
      </w:r>
    </w:p>
    <w:p w14:paraId="6813BEE9" w14:textId="77777777" w:rsidR="004A00BE" w:rsidRPr="00572278" w:rsidRDefault="004A00BE" w:rsidP="00C8732A">
      <w:pPr>
        <w:pStyle w:val="Heading2"/>
        <w:rPr>
          <w:rFonts w:ascii="Calibri" w:hAnsi="Calibri" w:cs="Calibri"/>
          <w:color w:val="000000"/>
        </w:rPr>
      </w:pPr>
      <w:r w:rsidRPr="00E240EB">
        <w:lastRenderedPageBreak/>
        <w:t>History</w:t>
      </w:r>
    </w:p>
    <w:p w14:paraId="588FE41C" w14:textId="77777777" w:rsidR="000408AB" w:rsidRPr="0078083B" w:rsidRDefault="000408AB" w:rsidP="00C8732A">
      <w:pPr>
        <w:pStyle w:val="Subtitle"/>
        <w:rPr>
          <w:rFonts w:ascii="Calibri" w:hAnsi="Calibri" w:cs="Calibri"/>
          <w:color w:val="000000"/>
          <w:sz w:val="22"/>
          <w:szCs w:val="22"/>
        </w:rPr>
      </w:pPr>
    </w:p>
    <w:p w14:paraId="232EDC7E" w14:textId="77777777" w:rsidR="00BB4C1B"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This note should be read in conjunction with </w:t>
      </w:r>
      <w:r w:rsidR="000408AB" w:rsidRPr="0078083B">
        <w:rPr>
          <w:rFonts w:ascii="Calibri" w:hAnsi="Calibri" w:cs="Calibri"/>
          <w:b w:val="0"/>
          <w:bCs w:val="0"/>
          <w:smallCaps w:val="0"/>
          <w:color w:val="000000"/>
          <w:sz w:val="22"/>
          <w:szCs w:val="22"/>
        </w:rPr>
        <w:t>Ill-health Guidance Note 1</w:t>
      </w:r>
      <w:r w:rsidRPr="0078083B">
        <w:rPr>
          <w:rFonts w:ascii="Calibri" w:hAnsi="Calibri" w:cs="Calibri"/>
          <w:b w:val="0"/>
          <w:bCs w:val="0"/>
          <w:smallCaps w:val="0"/>
          <w:color w:val="000000"/>
          <w:sz w:val="22"/>
          <w:szCs w:val="22"/>
        </w:rPr>
        <w:t xml:space="preserve">. </w:t>
      </w:r>
    </w:p>
    <w:p w14:paraId="57CD8AD7" w14:textId="77777777" w:rsidR="004E0547" w:rsidRPr="0078083B" w:rsidRDefault="004E0547" w:rsidP="00C8732A">
      <w:pPr>
        <w:pStyle w:val="Subtitle"/>
        <w:ind w:left="567"/>
        <w:rPr>
          <w:rFonts w:ascii="Calibri" w:hAnsi="Calibri" w:cs="Calibri"/>
          <w:b w:val="0"/>
          <w:bCs w:val="0"/>
          <w:smallCaps w:val="0"/>
          <w:color w:val="000000"/>
          <w:sz w:val="22"/>
          <w:szCs w:val="22"/>
        </w:rPr>
      </w:pPr>
    </w:p>
    <w:p w14:paraId="0354355F" w14:textId="77777777" w:rsidR="004A00BE" w:rsidRPr="0078083B" w:rsidRDefault="000408A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This includes the following</w:t>
      </w:r>
      <w:r w:rsidR="004A00BE" w:rsidRPr="0078083B">
        <w:rPr>
          <w:rFonts w:ascii="Calibri" w:hAnsi="Calibri" w:cs="Calibri"/>
          <w:b w:val="0"/>
          <w:bCs w:val="0"/>
          <w:smallCaps w:val="0"/>
          <w:color w:val="000000"/>
          <w:sz w:val="22"/>
          <w:szCs w:val="22"/>
        </w:rPr>
        <w:t>:</w:t>
      </w:r>
    </w:p>
    <w:p w14:paraId="50903A21" w14:textId="77777777" w:rsidR="00F06D4D" w:rsidRDefault="000408AB" w:rsidP="00C8732A">
      <w:pPr>
        <w:pStyle w:val="normalxo"/>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w:t>
      </w:r>
      <w:r w:rsidR="00BB4C1B" w:rsidRPr="0078083B">
        <w:rPr>
          <w:rFonts w:ascii="Calibri" w:hAnsi="Calibri" w:cs="Calibri"/>
          <w:color w:val="000000"/>
          <w:sz w:val="22"/>
          <w:szCs w:val="22"/>
        </w:rPr>
        <w:t xml:space="preserve">n Ill-health Toolkit which is referred to extensively throughout the document.  The contents </w:t>
      </w:r>
      <w:r w:rsidR="0075018C" w:rsidRPr="0078083B">
        <w:rPr>
          <w:rFonts w:ascii="Calibri" w:hAnsi="Calibri" w:cs="Calibri"/>
          <w:color w:val="000000"/>
          <w:sz w:val="22"/>
          <w:szCs w:val="22"/>
        </w:rPr>
        <w:t xml:space="preserve">relating to dealing with active members </w:t>
      </w:r>
      <w:r w:rsidR="00BB4C1B" w:rsidRPr="0078083B">
        <w:rPr>
          <w:rFonts w:ascii="Calibri" w:hAnsi="Calibri" w:cs="Calibri"/>
          <w:color w:val="000000"/>
          <w:sz w:val="22"/>
          <w:szCs w:val="22"/>
        </w:rPr>
        <w:t>are listed at Appendix A.</w:t>
      </w:r>
      <w:r w:rsidR="002A2DF6" w:rsidRPr="0078083B">
        <w:rPr>
          <w:rFonts w:ascii="Calibri" w:hAnsi="Calibri" w:cs="Calibri"/>
          <w:color w:val="000000"/>
          <w:sz w:val="22"/>
          <w:szCs w:val="22"/>
        </w:rPr>
        <w:t xml:space="preserve">  It can be accessed at </w:t>
      </w:r>
      <w:r w:rsidR="0075018C" w:rsidRPr="0078083B">
        <w:rPr>
          <w:rFonts w:ascii="Calibri" w:hAnsi="Calibri" w:cs="Calibri"/>
          <w:color w:val="000000"/>
          <w:sz w:val="22"/>
          <w:szCs w:val="22"/>
        </w:rPr>
        <w:t>the links above in Key Points.</w:t>
      </w:r>
      <w:r w:rsidRPr="0078083B">
        <w:rPr>
          <w:rFonts w:ascii="Calibri" w:hAnsi="Calibri" w:cs="Calibri"/>
          <w:color w:val="000000"/>
          <w:sz w:val="22"/>
          <w:szCs w:val="22"/>
        </w:rPr>
        <w:t xml:space="preserve"> </w:t>
      </w:r>
    </w:p>
    <w:p w14:paraId="4812DBCE" w14:textId="77777777" w:rsidR="000E16CC" w:rsidRPr="000E16CC" w:rsidRDefault="000E16CC" w:rsidP="00C8732A">
      <w:pPr>
        <w:pStyle w:val="normalxo"/>
        <w:numPr>
          <w:ilvl w:val="0"/>
          <w:numId w:val="0"/>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p>
    <w:p w14:paraId="16875A2F" w14:textId="77777777" w:rsidR="005C1C5D"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This note cover</w:t>
      </w:r>
      <w:r w:rsidR="005C1C5D" w:rsidRPr="0078083B">
        <w:rPr>
          <w:rFonts w:ascii="Calibri" w:hAnsi="Calibri" w:cs="Calibri"/>
          <w:b w:val="0"/>
          <w:bCs w:val="0"/>
          <w:smallCaps w:val="0"/>
          <w:color w:val="000000"/>
          <w:sz w:val="22"/>
          <w:szCs w:val="22"/>
        </w:rPr>
        <w:t>s the practical aspects of:</w:t>
      </w:r>
    </w:p>
    <w:p w14:paraId="619B8993" w14:textId="77777777" w:rsidR="008D32F4" w:rsidRPr="0078083B" w:rsidRDefault="008D32F4" w:rsidP="00C8732A">
      <w:pPr>
        <w:pStyle w:val="normalxo"/>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ensuring that the chosen Independent Doctor has been approved by the relevant Pension Fund’s administering authority </w:t>
      </w:r>
      <w:r w:rsidRPr="0078083B">
        <w:rPr>
          <w:rFonts w:ascii="Calibri" w:hAnsi="Calibri" w:cs="Calibri"/>
          <w:b/>
          <w:color w:val="000000"/>
          <w:sz w:val="22"/>
          <w:szCs w:val="22"/>
        </w:rPr>
        <w:t>before</w:t>
      </w:r>
      <w:r w:rsidRPr="0078083B">
        <w:rPr>
          <w:rFonts w:ascii="Calibri" w:hAnsi="Calibri" w:cs="Calibri"/>
          <w:color w:val="000000"/>
          <w:sz w:val="22"/>
          <w:szCs w:val="22"/>
        </w:rPr>
        <w:t xml:space="preserve"> they complete the medical certificate.</w:t>
      </w:r>
    </w:p>
    <w:p w14:paraId="26F9B7B4" w14:textId="77777777" w:rsidR="005C1C5D" w:rsidRPr="0078083B" w:rsidRDefault="005C1C5D" w:rsidP="00C8732A">
      <w:pPr>
        <w:pStyle w:val="normalxo"/>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referring a current employee to the Independent Doctor and what to do once the decision to dismiss the individual has been made.</w:t>
      </w:r>
    </w:p>
    <w:p w14:paraId="55092C10" w14:textId="77777777" w:rsidR="005C1C5D" w:rsidRPr="0078083B" w:rsidRDefault="009D7F9E" w:rsidP="00C8732A">
      <w:pPr>
        <w:pStyle w:val="normalxo"/>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the </w:t>
      </w:r>
      <w:r w:rsidR="004A00BE" w:rsidRPr="0078083B">
        <w:rPr>
          <w:rFonts w:ascii="Calibri" w:hAnsi="Calibri" w:cs="Calibri"/>
          <w:color w:val="000000"/>
          <w:sz w:val="22"/>
          <w:szCs w:val="22"/>
        </w:rPr>
        <w:t>referral of requests for early payment of deferred benefits on ill health grounds to the independent doctor</w:t>
      </w:r>
      <w:r w:rsidR="000E16CC">
        <w:rPr>
          <w:rFonts w:ascii="Calibri" w:hAnsi="Calibri" w:cs="Calibri"/>
          <w:color w:val="000000"/>
          <w:sz w:val="22"/>
          <w:szCs w:val="22"/>
        </w:rPr>
        <w:t>.</w:t>
      </w:r>
    </w:p>
    <w:p w14:paraId="5BEC3A14" w14:textId="77777777" w:rsidR="007E3656" w:rsidRDefault="005C1C5D" w:rsidP="00C8732A">
      <w:pPr>
        <w:pStyle w:val="normalxo"/>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lang w:val="en-US"/>
        </w:rPr>
      </w:pPr>
      <w:r w:rsidRPr="0078083B">
        <w:rPr>
          <w:rFonts w:ascii="Calibri" w:hAnsi="Calibri" w:cs="Calibri"/>
          <w:color w:val="000000"/>
          <w:sz w:val="22"/>
          <w:szCs w:val="22"/>
        </w:rPr>
        <w:t xml:space="preserve">the referral of cases where </w:t>
      </w:r>
      <w:r w:rsidR="009D7F9E" w:rsidRPr="0078083B">
        <w:rPr>
          <w:rFonts w:ascii="Calibri" w:hAnsi="Calibri" w:cs="Calibri"/>
          <w:color w:val="000000"/>
          <w:sz w:val="22"/>
          <w:szCs w:val="22"/>
        </w:rPr>
        <w:t>the individual has already been dismissed but the decision at the point of leaving is being re-considered</w:t>
      </w:r>
      <w:r w:rsidR="00554E49" w:rsidRPr="0078083B">
        <w:rPr>
          <w:rFonts w:ascii="Calibri" w:hAnsi="Calibri" w:cs="Calibri"/>
          <w:color w:val="000000"/>
          <w:sz w:val="22"/>
          <w:szCs w:val="22"/>
        </w:rPr>
        <w:t xml:space="preserve"> as a result of an appeal or</w:t>
      </w:r>
      <w:r w:rsidR="00554E49" w:rsidRPr="0078083B">
        <w:rPr>
          <w:rFonts w:ascii="Calibri" w:hAnsi="Calibri" w:cs="Calibri"/>
          <w:color w:val="000000"/>
          <w:sz w:val="22"/>
          <w:szCs w:val="22"/>
          <w:lang w:val="en-US"/>
        </w:rPr>
        <w:t xml:space="preserve"> because treatment has now been completed and the individual is still ill</w:t>
      </w:r>
      <w:r w:rsidR="004A00BE" w:rsidRPr="0078083B">
        <w:rPr>
          <w:rFonts w:ascii="Calibri" w:hAnsi="Calibri" w:cs="Calibri"/>
          <w:color w:val="000000"/>
          <w:sz w:val="22"/>
          <w:szCs w:val="22"/>
          <w:lang w:val="en-US"/>
        </w:rPr>
        <w:t>.</w:t>
      </w:r>
    </w:p>
    <w:p w14:paraId="107CEA0F" w14:textId="77777777" w:rsidR="000E16CC" w:rsidRPr="000E16CC" w:rsidRDefault="000E16CC" w:rsidP="00C8732A">
      <w:pPr>
        <w:pStyle w:val="normalxo"/>
        <w:numPr>
          <w:ilvl w:val="0"/>
          <w:numId w:val="0"/>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lang w:val="en-US"/>
        </w:rPr>
      </w:pPr>
    </w:p>
    <w:p w14:paraId="232BFE4B" w14:textId="77777777" w:rsidR="00355785" w:rsidRPr="0078083B" w:rsidRDefault="000408A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Ill</w:t>
      </w:r>
      <w:r w:rsidR="00F10105"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health Guidance Note 4 </w:t>
      </w:r>
      <w:r w:rsidR="004A00BE" w:rsidRPr="0078083B">
        <w:rPr>
          <w:rFonts w:ascii="Calibri" w:hAnsi="Calibri" w:cs="Calibri"/>
          <w:b w:val="0"/>
          <w:bCs w:val="0"/>
          <w:smallCaps w:val="0"/>
          <w:color w:val="000000"/>
          <w:sz w:val="22"/>
          <w:szCs w:val="22"/>
        </w:rPr>
        <w:t>look</w:t>
      </w:r>
      <w:r w:rsidR="00E136AA" w:rsidRPr="0078083B">
        <w:rPr>
          <w:rFonts w:ascii="Calibri" w:hAnsi="Calibri" w:cs="Calibri"/>
          <w:b w:val="0"/>
          <w:bCs w:val="0"/>
          <w:smallCaps w:val="0"/>
          <w:color w:val="000000"/>
          <w:sz w:val="22"/>
          <w:szCs w:val="22"/>
        </w:rPr>
        <w:t>s</w:t>
      </w:r>
      <w:r w:rsidR="004A00BE" w:rsidRPr="0078083B">
        <w:rPr>
          <w:rFonts w:ascii="Calibri" w:hAnsi="Calibri" w:cs="Calibri"/>
          <w:b w:val="0"/>
          <w:bCs w:val="0"/>
          <w:smallCaps w:val="0"/>
          <w:color w:val="000000"/>
          <w:sz w:val="22"/>
          <w:szCs w:val="22"/>
        </w:rPr>
        <w:t xml:space="preserve"> in more detail at issues in relation to </w:t>
      </w:r>
      <w:r w:rsidR="007E3656" w:rsidRPr="0078083B">
        <w:rPr>
          <w:rFonts w:ascii="Calibri" w:hAnsi="Calibri" w:cs="Calibri"/>
          <w:b w:val="0"/>
          <w:bCs w:val="0"/>
          <w:smallCaps w:val="0"/>
          <w:color w:val="000000"/>
          <w:sz w:val="22"/>
          <w:szCs w:val="22"/>
        </w:rPr>
        <w:t>payment of deferred pensions and cases which are being re-considered</w:t>
      </w:r>
      <w:r w:rsidR="00D66DEA" w:rsidRPr="0078083B">
        <w:rPr>
          <w:rFonts w:ascii="Calibri" w:hAnsi="Calibri" w:cs="Calibri"/>
          <w:b w:val="0"/>
          <w:bCs w:val="0"/>
          <w:smallCaps w:val="0"/>
          <w:color w:val="000000"/>
          <w:sz w:val="22"/>
          <w:szCs w:val="22"/>
        </w:rPr>
        <w:t xml:space="preserve"> as a result of appeals or hindsight</w:t>
      </w:r>
      <w:r w:rsidR="007E3656" w:rsidRPr="0078083B">
        <w:rPr>
          <w:rFonts w:ascii="Calibri" w:hAnsi="Calibri" w:cs="Calibri"/>
          <w:b w:val="0"/>
          <w:bCs w:val="0"/>
          <w:smallCaps w:val="0"/>
          <w:color w:val="000000"/>
          <w:sz w:val="22"/>
          <w:szCs w:val="22"/>
        </w:rPr>
        <w:t>.</w:t>
      </w:r>
      <w:r w:rsidR="004A00BE" w:rsidRPr="0078083B">
        <w:rPr>
          <w:rFonts w:ascii="Calibri" w:hAnsi="Calibri" w:cs="Calibri"/>
          <w:b w:val="0"/>
          <w:bCs w:val="0"/>
          <w:smallCaps w:val="0"/>
          <w:color w:val="000000"/>
          <w:sz w:val="22"/>
          <w:szCs w:val="22"/>
        </w:rPr>
        <w:t xml:space="preserve"> </w:t>
      </w:r>
    </w:p>
    <w:p w14:paraId="69C7499A" w14:textId="77777777" w:rsidR="000408AB" w:rsidRPr="0078083B" w:rsidRDefault="000408AB" w:rsidP="00C8732A">
      <w:pPr>
        <w:pStyle w:val="Subtitle"/>
        <w:ind w:left="567"/>
        <w:rPr>
          <w:rFonts w:ascii="Calibri" w:hAnsi="Calibri" w:cs="Calibri"/>
          <w:b w:val="0"/>
          <w:bCs w:val="0"/>
          <w:smallCaps w:val="0"/>
          <w:color w:val="000000"/>
          <w:sz w:val="22"/>
          <w:szCs w:val="22"/>
        </w:rPr>
      </w:pPr>
    </w:p>
    <w:p w14:paraId="1D5F884B"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This note does not cover Tier 3 ill-health pension review processes.  That </w:t>
      </w:r>
      <w:r w:rsidR="00842999" w:rsidRPr="0078083B">
        <w:rPr>
          <w:rFonts w:ascii="Calibri" w:hAnsi="Calibri" w:cs="Calibri"/>
          <w:b w:val="0"/>
          <w:bCs w:val="0"/>
          <w:smallCaps w:val="0"/>
          <w:color w:val="000000"/>
          <w:sz w:val="22"/>
          <w:szCs w:val="22"/>
        </w:rPr>
        <w:t xml:space="preserve">is </w:t>
      </w:r>
      <w:r w:rsidRPr="0078083B">
        <w:rPr>
          <w:rFonts w:ascii="Calibri" w:hAnsi="Calibri" w:cs="Calibri"/>
          <w:b w:val="0"/>
          <w:bCs w:val="0"/>
          <w:smallCaps w:val="0"/>
          <w:color w:val="000000"/>
          <w:sz w:val="22"/>
          <w:szCs w:val="22"/>
        </w:rPr>
        <w:t xml:space="preserve">covered in </w:t>
      </w:r>
      <w:r w:rsidR="00842999" w:rsidRPr="0078083B">
        <w:rPr>
          <w:rFonts w:ascii="Calibri" w:hAnsi="Calibri" w:cs="Calibri"/>
          <w:b w:val="0"/>
          <w:bCs w:val="0"/>
          <w:smallCaps w:val="0"/>
          <w:color w:val="000000"/>
          <w:sz w:val="22"/>
          <w:szCs w:val="22"/>
        </w:rPr>
        <w:t xml:space="preserve">the </w:t>
      </w:r>
      <w:r w:rsidRPr="0078083B">
        <w:rPr>
          <w:rFonts w:ascii="Calibri" w:hAnsi="Calibri" w:cs="Calibri"/>
          <w:b w:val="0"/>
          <w:bCs w:val="0"/>
          <w:smallCaps w:val="0"/>
          <w:color w:val="000000"/>
          <w:sz w:val="22"/>
          <w:szCs w:val="22"/>
        </w:rPr>
        <w:t xml:space="preserve">separate </w:t>
      </w:r>
      <w:r w:rsidR="000408AB" w:rsidRPr="0078083B">
        <w:rPr>
          <w:rFonts w:ascii="Calibri" w:hAnsi="Calibri" w:cs="Calibri"/>
          <w:b w:val="0"/>
          <w:bCs w:val="0"/>
          <w:smallCaps w:val="0"/>
          <w:color w:val="000000"/>
          <w:sz w:val="22"/>
          <w:szCs w:val="22"/>
        </w:rPr>
        <w:t>Ill-health Guidance Note</w:t>
      </w:r>
      <w:r w:rsidR="004655AF" w:rsidRPr="0078083B">
        <w:rPr>
          <w:rFonts w:ascii="Calibri" w:hAnsi="Calibri" w:cs="Calibri"/>
          <w:b w:val="0"/>
          <w:bCs w:val="0"/>
          <w:smallCaps w:val="0"/>
          <w:color w:val="000000"/>
          <w:sz w:val="22"/>
          <w:szCs w:val="22"/>
        </w:rPr>
        <w:t>s</w:t>
      </w:r>
      <w:r w:rsidR="000408AB" w:rsidRPr="0078083B">
        <w:rPr>
          <w:rFonts w:ascii="Calibri" w:hAnsi="Calibri" w:cs="Calibri"/>
          <w:b w:val="0"/>
          <w:bCs w:val="0"/>
          <w:smallCaps w:val="0"/>
          <w:color w:val="000000"/>
          <w:sz w:val="22"/>
          <w:szCs w:val="22"/>
        </w:rPr>
        <w:t xml:space="preserve"> 3</w:t>
      </w:r>
      <w:r w:rsidR="004655AF" w:rsidRPr="0078083B">
        <w:rPr>
          <w:rFonts w:ascii="Calibri" w:hAnsi="Calibri" w:cs="Calibri"/>
          <w:b w:val="0"/>
          <w:bCs w:val="0"/>
          <w:smallCaps w:val="0"/>
          <w:color w:val="000000"/>
          <w:sz w:val="22"/>
          <w:szCs w:val="22"/>
        </w:rPr>
        <w:t>A, for pre 1 April 2014 retirements, and 3B, for post 31 March 2014 retirements</w:t>
      </w:r>
      <w:r w:rsidR="000408AB" w:rsidRPr="0078083B">
        <w:rPr>
          <w:rFonts w:ascii="Calibri" w:hAnsi="Calibri" w:cs="Calibri"/>
          <w:b w:val="0"/>
          <w:bCs w:val="0"/>
          <w:smallCaps w:val="0"/>
          <w:color w:val="000000"/>
          <w:sz w:val="22"/>
          <w:szCs w:val="22"/>
        </w:rPr>
        <w:t>.</w:t>
      </w:r>
    </w:p>
    <w:p w14:paraId="74FC5592" w14:textId="77777777" w:rsidR="004A00BE" w:rsidRPr="0078083B" w:rsidRDefault="004A00BE"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000000"/>
          <w:sz w:val="22"/>
          <w:szCs w:val="22"/>
          <w:lang w:val="en-US"/>
        </w:rPr>
      </w:pPr>
    </w:p>
    <w:p w14:paraId="0F6BC850" w14:textId="41A377A5" w:rsidR="004A00BE" w:rsidRPr="0078083B" w:rsidRDefault="004A00BE" w:rsidP="00C8732A">
      <w:pPr>
        <w:pStyle w:val="Heading2"/>
        <w:rPr>
          <w:rFonts w:ascii="Calibri" w:hAnsi="Calibri" w:cs="Calibri"/>
          <w:smallCaps/>
          <w:color w:val="000000"/>
          <w:lang w:val="en-US"/>
        </w:rPr>
      </w:pPr>
      <w:r w:rsidRPr="00E240EB">
        <w:t xml:space="preserve">Relevant </w:t>
      </w:r>
      <w:r w:rsidR="00EB2B27">
        <w:t>d</w:t>
      </w:r>
      <w:r w:rsidRPr="00E240EB">
        <w:t>ocuments</w:t>
      </w:r>
    </w:p>
    <w:p w14:paraId="34F06BB9" w14:textId="77777777" w:rsidR="000408AB" w:rsidRPr="0078083B" w:rsidRDefault="000408AB" w:rsidP="00C8732A">
      <w:pPr>
        <w:spacing w:after="0"/>
        <w:rPr>
          <w:rFonts w:ascii="Calibri" w:hAnsi="Calibri" w:cs="Calibri"/>
          <w:sz w:val="22"/>
          <w:szCs w:val="22"/>
          <w:lang w:val="en-US"/>
        </w:rPr>
      </w:pPr>
    </w:p>
    <w:p w14:paraId="066156B3" w14:textId="77777777" w:rsidR="00355785" w:rsidRPr="0078083B" w:rsidRDefault="00355785"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Appendix A lists the content of the Ill-health Toolkit</w:t>
      </w:r>
      <w:r w:rsidR="00D2044B" w:rsidRPr="0078083B">
        <w:rPr>
          <w:rFonts w:ascii="Calibri" w:hAnsi="Calibri" w:cs="Calibri"/>
          <w:b w:val="0"/>
          <w:bCs w:val="0"/>
          <w:smallCaps w:val="0"/>
          <w:color w:val="000000"/>
          <w:sz w:val="22"/>
          <w:szCs w:val="22"/>
        </w:rPr>
        <w:t xml:space="preserve"> as it relates to active members</w:t>
      </w:r>
      <w:r w:rsidRPr="0078083B">
        <w:rPr>
          <w:rFonts w:ascii="Calibri" w:hAnsi="Calibri" w:cs="Calibri"/>
          <w:b w:val="0"/>
          <w:bCs w:val="0"/>
          <w:smallCaps w:val="0"/>
          <w:color w:val="000000"/>
          <w:sz w:val="22"/>
          <w:szCs w:val="22"/>
        </w:rPr>
        <w:t xml:space="preserve">.  More information on using it is given below. </w:t>
      </w:r>
    </w:p>
    <w:p w14:paraId="5F47D73C" w14:textId="77777777" w:rsidR="00F144B3" w:rsidRPr="0078083B" w:rsidRDefault="00F144B3" w:rsidP="00C8732A">
      <w:pPr>
        <w:pStyle w:val="Subtitle"/>
        <w:rPr>
          <w:rFonts w:ascii="Calibri" w:hAnsi="Calibri" w:cs="Calibri"/>
          <w:color w:val="000000"/>
          <w:sz w:val="22"/>
          <w:szCs w:val="22"/>
        </w:rPr>
      </w:pPr>
    </w:p>
    <w:p w14:paraId="6218FA34" w14:textId="77777777" w:rsidR="004A00BE" w:rsidRPr="00E240EB" w:rsidRDefault="004A00BE" w:rsidP="00C8732A">
      <w:pPr>
        <w:pStyle w:val="Heading2"/>
      </w:pPr>
      <w:r w:rsidRPr="00E240EB">
        <w:t>Background</w:t>
      </w:r>
    </w:p>
    <w:p w14:paraId="73437BD2" w14:textId="77777777" w:rsidR="000408AB" w:rsidRPr="0078083B" w:rsidRDefault="000408AB" w:rsidP="00C8732A">
      <w:pPr>
        <w:pStyle w:val="Subtitle"/>
        <w:rPr>
          <w:rFonts w:ascii="Calibri" w:hAnsi="Calibri" w:cs="Calibri"/>
          <w:color w:val="000000"/>
          <w:sz w:val="22"/>
          <w:szCs w:val="22"/>
        </w:rPr>
      </w:pPr>
    </w:p>
    <w:p w14:paraId="7EF22CCF" w14:textId="77777777" w:rsidR="00355785"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April 2008 saw large scale changes to the ill-health pension benefits and the procedures needed to support these </w:t>
      </w:r>
      <w:r w:rsidR="0075648F" w:rsidRPr="0078083B">
        <w:rPr>
          <w:rFonts w:ascii="Calibri" w:hAnsi="Calibri" w:cs="Calibri"/>
          <w:b w:val="0"/>
          <w:bCs w:val="0"/>
          <w:smallCaps w:val="0"/>
          <w:color w:val="000000"/>
          <w:sz w:val="22"/>
          <w:szCs w:val="22"/>
        </w:rPr>
        <w:t>changes</w:t>
      </w:r>
      <w:r w:rsidR="000E0C04" w:rsidRPr="0078083B">
        <w:rPr>
          <w:rFonts w:ascii="Calibri" w:hAnsi="Calibri" w:cs="Calibri"/>
          <w:b w:val="0"/>
          <w:bCs w:val="0"/>
          <w:smallCaps w:val="0"/>
          <w:color w:val="000000"/>
          <w:sz w:val="22"/>
          <w:szCs w:val="22"/>
        </w:rPr>
        <w:t>, the ill-health criteria were then further modified in August 2010</w:t>
      </w:r>
      <w:r w:rsidRPr="0078083B">
        <w:rPr>
          <w:rFonts w:ascii="Calibri" w:hAnsi="Calibri" w:cs="Calibri"/>
          <w:b w:val="0"/>
          <w:bCs w:val="0"/>
          <w:smallCaps w:val="0"/>
          <w:color w:val="000000"/>
          <w:sz w:val="22"/>
          <w:szCs w:val="22"/>
        </w:rPr>
        <w:t>.</w:t>
      </w:r>
      <w:r w:rsidR="00F06D4D" w:rsidRPr="0078083B">
        <w:rPr>
          <w:rFonts w:ascii="Calibri" w:hAnsi="Calibri" w:cs="Calibri"/>
          <w:b w:val="0"/>
          <w:bCs w:val="0"/>
          <w:smallCaps w:val="0"/>
          <w:color w:val="000000"/>
          <w:sz w:val="22"/>
          <w:szCs w:val="22"/>
        </w:rPr>
        <w:t xml:space="preserve"> Changes as a result of LGPS 2014 necessitated further review</w:t>
      </w:r>
      <w:r w:rsidR="004408BB" w:rsidRPr="0078083B">
        <w:rPr>
          <w:rFonts w:ascii="Calibri" w:hAnsi="Calibri" w:cs="Calibri"/>
          <w:b w:val="0"/>
          <w:bCs w:val="0"/>
          <w:smallCaps w:val="0"/>
          <w:color w:val="000000"/>
          <w:sz w:val="22"/>
          <w:szCs w:val="22"/>
        </w:rPr>
        <w:t xml:space="preserve"> and now that the two administering authorities have appointed a new Oc</w:t>
      </w:r>
      <w:r w:rsidR="00EB48DD" w:rsidRPr="0078083B">
        <w:rPr>
          <w:rFonts w:ascii="Calibri" w:hAnsi="Calibri" w:cs="Calibri"/>
          <w:b w:val="0"/>
          <w:bCs w:val="0"/>
          <w:smallCaps w:val="0"/>
          <w:color w:val="000000"/>
          <w:sz w:val="22"/>
          <w:szCs w:val="22"/>
        </w:rPr>
        <w:t>cupational Health provider from 1 April 2016, employers in both Funds are able to use any Independent Registered Medical Practitioner they wish, provided that they have first been approved by the relevant Pension Fund’s administering authority.</w:t>
      </w:r>
    </w:p>
    <w:p w14:paraId="2BADF56A" w14:textId="77777777" w:rsidR="000408AB" w:rsidRPr="0078083B" w:rsidRDefault="000408AB" w:rsidP="00C8732A">
      <w:pPr>
        <w:tabs>
          <w:tab w:val="clear" w:pos="284"/>
          <w:tab w:val="clear" w:pos="567"/>
          <w:tab w:val="left" w:pos="426"/>
        </w:tabs>
        <w:spacing w:after="0"/>
        <w:ind w:left="426"/>
        <w:rPr>
          <w:rFonts w:ascii="Calibri" w:hAnsi="Calibri" w:cs="Calibri"/>
          <w:color w:val="000000"/>
          <w:sz w:val="22"/>
          <w:szCs w:val="22"/>
        </w:rPr>
      </w:pPr>
    </w:p>
    <w:p w14:paraId="4BACB2DB" w14:textId="77777777" w:rsidR="000408A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Proper management of ill-health pension cases </w:t>
      </w:r>
      <w:r w:rsidR="00911E03" w:rsidRPr="0078083B">
        <w:rPr>
          <w:rFonts w:ascii="Calibri" w:hAnsi="Calibri" w:cs="Calibri"/>
          <w:b w:val="0"/>
          <w:bCs w:val="0"/>
          <w:smallCaps w:val="0"/>
          <w:color w:val="000000"/>
          <w:sz w:val="22"/>
          <w:szCs w:val="22"/>
        </w:rPr>
        <w:t xml:space="preserve">can be </w:t>
      </w:r>
      <w:r w:rsidR="009A119F" w:rsidRPr="0078083B">
        <w:rPr>
          <w:rFonts w:ascii="Calibri" w:hAnsi="Calibri" w:cs="Calibri"/>
          <w:b w:val="0"/>
          <w:bCs w:val="0"/>
          <w:smallCaps w:val="0"/>
          <w:color w:val="000000"/>
          <w:sz w:val="22"/>
          <w:szCs w:val="22"/>
        </w:rPr>
        <w:t>challenging</w:t>
      </w:r>
      <w:r w:rsidRPr="0078083B">
        <w:rPr>
          <w:rFonts w:ascii="Calibri" w:hAnsi="Calibri" w:cs="Calibri"/>
          <w:b w:val="0"/>
          <w:bCs w:val="0"/>
          <w:smallCaps w:val="0"/>
          <w:color w:val="000000"/>
          <w:sz w:val="22"/>
          <w:szCs w:val="22"/>
        </w:rPr>
        <w:t>.  The procedures outlined in this note are intended to make the process as smooth as possible.</w:t>
      </w:r>
    </w:p>
    <w:p w14:paraId="3B56631C" w14:textId="77777777" w:rsidR="000E16CC" w:rsidRPr="000E16CC" w:rsidRDefault="000E16CC" w:rsidP="00C8732A">
      <w:pPr>
        <w:pStyle w:val="Subtitle"/>
        <w:rPr>
          <w:rFonts w:ascii="Calibri" w:hAnsi="Calibri" w:cs="Calibri"/>
          <w:b w:val="0"/>
          <w:bCs w:val="0"/>
          <w:smallCaps w:val="0"/>
          <w:color w:val="000000"/>
          <w:sz w:val="22"/>
          <w:szCs w:val="22"/>
        </w:rPr>
      </w:pPr>
    </w:p>
    <w:p w14:paraId="7C25040E"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Disagreement on ill-health pension</w:t>
      </w:r>
      <w:r w:rsidR="009A119F" w:rsidRPr="0078083B">
        <w:rPr>
          <w:rFonts w:ascii="Calibri" w:hAnsi="Calibri" w:cs="Calibri"/>
          <w:b w:val="0"/>
          <w:bCs w:val="0"/>
          <w:smallCaps w:val="0"/>
          <w:color w:val="000000"/>
          <w:sz w:val="22"/>
          <w:szCs w:val="22"/>
        </w:rPr>
        <w:t xml:space="preserve"> decisions</w:t>
      </w:r>
      <w:r w:rsidRPr="0078083B">
        <w:rPr>
          <w:rFonts w:ascii="Calibri" w:hAnsi="Calibri" w:cs="Calibri"/>
          <w:b w:val="0"/>
          <w:bCs w:val="0"/>
          <w:smallCaps w:val="0"/>
          <w:color w:val="000000"/>
          <w:sz w:val="22"/>
          <w:szCs w:val="22"/>
        </w:rPr>
        <w:t xml:space="preserve"> is the most common reason for people </w:t>
      </w:r>
      <w:r w:rsidR="009A119F" w:rsidRPr="0078083B">
        <w:rPr>
          <w:rFonts w:ascii="Calibri" w:hAnsi="Calibri" w:cs="Calibri"/>
          <w:b w:val="0"/>
          <w:bCs w:val="0"/>
          <w:smallCaps w:val="0"/>
          <w:color w:val="000000"/>
          <w:sz w:val="22"/>
          <w:szCs w:val="22"/>
        </w:rPr>
        <w:t>making applications under</w:t>
      </w:r>
      <w:r w:rsidRPr="0078083B">
        <w:rPr>
          <w:rFonts w:ascii="Calibri" w:hAnsi="Calibri" w:cs="Calibri"/>
          <w:b w:val="0"/>
          <w:bCs w:val="0"/>
          <w:smallCaps w:val="0"/>
          <w:color w:val="000000"/>
          <w:sz w:val="22"/>
          <w:szCs w:val="22"/>
        </w:rPr>
        <w:t xml:space="preserve"> the Internal Dispute Resolution Procedure.</w:t>
      </w:r>
    </w:p>
    <w:p w14:paraId="331999F4" w14:textId="77777777" w:rsidR="00F13949" w:rsidRPr="0078083B" w:rsidRDefault="00F13949" w:rsidP="00C8732A">
      <w:pPr>
        <w:pStyle w:val="Subtitle"/>
        <w:rPr>
          <w:rFonts w:ascii="Calibri" w:hAnsi="Calibri" w:cs="Calibri"/>
          <w:color w:val="000000"/>
          <w:sz w:val="22"/>
          <w:szCs w:val="22"/>
        </w:rPr>
      </w:pPr>
    </w:p>
    <w:p w14:paraId="7833EBB2" w14:textId="77777777" w:rsidR="004A00BE" w:rsidRPr="00E240EB" w:rsidRDefault="004A00BE" w:rsidP="00C8732A">
      <w:pPr>
        <w:pStyle w:val="Heading2"/>
      </w:pPr>
      <w:r w:rsidRPr="00E240EB">
        <w:t>Applying The Regulations</w:t>
      </w:r>
    </w:p>
    <w:p w14:paraId="7AE6057F" w14:textId="77777777" w:rsidR="000408AB" w:rsidRPr="0078083B" w:rsidRDefault="000408AB" w:rsidP="00C8732A">
      <w:pPr>
        <w:pStyle w:val="Subtitle"/>
        <w:rPr>
          <w:rFonts w:ascii="Calibri" w:hAnsi="Calibri" w:cs="Calibri"/>
          <w:color w:val="000000"/>
          <w:sz w:val="22"/>
          <w:szCs w:val="22"/>
        </w:rPr>
      </w:pPr>
    </w:p>
    <w:p w14:paraId="656DC076"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Detailed regulations apply.  These are detailed in</w:t>
      </w:r>
      <w:r w:rsidR="000408AB" w:rsidRPr="0078083B">
        <w:rPr>
          <w:rFonts w:ascii="Calibri" w:hAnsi="Calibri" w:cs="Calibri"/>
          <w:b w:val="0"/>
          <w:bCs w:val="0"/>
          <w:smallCaps w:val="0"/>
          <w:color w:val="000000"/>
          <w:sz w:val="22"/>
          <w:szCs w:val="22"/>
        </w:rPr>
        <w:t xml:space="preserve"> Ill-health Guidance Note 1</w:t>
      </w:r>
      <w:r w:rsidRPr="0078083B">
        <w:rPr>
          <w:rFonts w:ascii="Calibri" w:hAnsi="Calibri" w:cs="Calibri"/>
          <w:b w:val="0"/>
          <w:bCs w:val="0"/>
          <w:smallCaps w:val="0"/>
          <w:color w:val="000000"/>
          <w:sz w:val="22"/>
          <w:szCs w:val="22"/>
        </w:rPr>
        <w:t>.</w:t>
      </w:r>
    </w:p>
    <w:p w14:paraId="3E7D5B4A" w14:textId="77777777" w:rsidR="004655AF" w:rsidRPr="0078083B" w:rsidRDefault="004655AF" w:rsidP="00C8732A">
      <w:pPr>
        <w:pStyle w:val="Subtitle"/>
        <w:rPr>
          <w:rFonts w:ascii="Calibri" w:hAnsi="Calibri" w:cs="Calibri"/>
          <w:color w:val="000000"/>
          <w:sz w:val="22"/>
          <w:szCs w:val="22"/>
        </w:rPr>
      </w:pPr>
    </w:p>
    <w:p w14:paraId="6A23F95A" w14:textId="77777777" w:rsidR="004A00BE" w:rsidRPr="0078083B" w:rsidRDefault="004E0547" w:rsidP="00C8732A">
      <w:pPr>
        <w:pStyle w:val="Heading2"/>
        <w:rPr>
          <w:rFonts w:ascii="Calibri" w:hAnsi="Calibri" w:cs="Calibri"/>
          <w:color w:val="000000"/>
        </w:rPr>
      </w:pPr>
      <w:r w:rsidRPr="0078083B">
        <w:rPr>
          <w:rFonts w:ascii="Calibri" w:hAnsi="Calibri" w:cs="Calibri"/>
          <w:color w:val="000000"/>
        </w:rPr>
        <w:br w:type="page"/>
      </w:r>
      <w:r w:rsidR="004A00BE" w:rsidRPr="00E240EB">
        <w:lastRenderedPageBreak/>
        <w:t>The Practicalities</w:t>
      </w:r>
    </w:p>
    <w:p w14:paraId="0121D8E0" w14:textId="77777777" w:rsidR="000408AB" w:rsidRPr="0078083B" w:rsidRDefault="000408AB" w:rsidP="00C8732A">
      <w:pPr>
        <w:pStyle w:val="Subtitle"/>
        <w:rPr>
          <w:rFonts w:ascii="Calibri" w:hAnsi="Calibri" w:cs="Calibri"/>
          <w:color w:val="000000"/>
          <w:sz w:val="22"/>
          <w:szCs w:val="22"/>
        </w:rPr>
      </w:pPr>
    </w:p>
    <w:p w14:paraId="0A89C16D" w14:textId="4AC0FC56" w:rsidR="005A57EA" w:rsidRPr="00E240EB" w:rsidRDefault="005A57EA" w:rsidP="00C8732A">
      <w:pPr>
        <w:pStyle w:val="Heading3"/>
      </w:pPr>
      <w:r w:rsidRPr="00E240EB">
        <w:t xml:space="preserve">Ill-health </w:t>
      </w:r>
      <w:r w:rsidR="00EB2B27">
        <w:t>t</w:t>
      </w:r>
      <w:r w:rsidRPr="00E240EB">
        <w:t>oolkit</w:t>
      </w:r>
    </w:p>
    <w:p w14:paraId="61CE20FA" w14:textId="77777777" w:rsidR="000408AB" w:rsidRPr="0078083B" w:rsidRDefault="000408AB" w:rsidP="00C8732A">
      <w:pPr>
        <w:spacing w:after="0"/>
        <w:rPr>
          <w:rFonts w:ascii="Calibri" w:hAnsi="Calibri" w:cs="Calibri"/>
          <w:color w:val="000000"/>
          <w:sz w:val="22"/>
          <w:szCs w:val="22"/>
        </w:rPr>
      </w:pPr>
    </w:p>
    <w:p w14:paraId="3BD40CDF" w14:textId="0133B800" w:rsidR="00521AC3" w:rsidRPr="0078083B" w:rsidRDefault="005A57EA" w:rsidP="00C8732A">
      <w:pPr>
        <w:pStyle w:val="Subtitle"/>
        <w:numPr>
          <w:ilvl w:val="0"/>
          <w:numId w:val="10"/>
        </w:numPr>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The ill-health pension process relies on a large number of forms, </w:t>
      </w:r>
      <w:r w:rsidR="00026C25" w:rsidRPr="0078083B">
        <w:rPr>
          <w:rFonts w:ascii="Calibri" w:hAnsi="Calibri" w:cs="Calibri"/>
          <w:b w:val="0"/>
          <w:bCs w:val="0"/>
          <w:smallCaps w:val="0"/>
          <w:color w:val="000000"/>
          <w:sz w:val="22"/>
          <w:szCs w:val="22"/>
        </w:rPr>
        <w:t>letters,</w:t>
      </w:r>
      <w:r w:rsidRPr="0078083B">
        <w:rPr>
          <w:rFonts w:ascii="Calibri" w:hAnsi="Calibri" w:cs="Calibri"/>
          <w:b w:val="0"/>
          <w:bCs w:val="0"/>
          <w:smallCaps w:val="0"/>
          <w:color w:val="000000"/>
          <w:sz w:val="22"/>
          <w:szCs w:val="22"/>
        </w:rPr>
        <w:t xml:space="preserve"> and leaflets.  </w:t>
      </w:r>
      <w:r w:rsidR="00A74593" w:rsidRPr="0078083B">
        <w:rPr>
          <w:rFonts w:ascii="Calibri" w:hAnsi="Calibri" w:cs="Calibri"/>
          <w:b w:val="0"/>
          <w:bCs w:val="0"/>
          <w:smallCaps w:val="0"/>
          <w:color w:val="000000"/>
          <w:sz w:val="22"/>
          <w:szCs w:val="22"/>
        </w:rPr>
        <w:t>We have</w:t>
      </w:r>
      <w:r w:rsidRPr="0078083B">
        <w:rPr>
          <w:rFonts w:ascii="Calibri" w:hAnsi="Calibri" w:cs="Calibri"/>
          <w:b w:val="0"/>
          <w:bCs w:val="0"/>
          <w:smallCaps w:val="0"/>
          <w:color w:val="000000"/>
          <w:sz w:val="22"/>
          <w:szCs w:val="22"/>
        </w:rPr>
        <w:t xml:space="preserve"> put together a toolkit that includes </w:t>
      </w:r>
      <w:r w:rsidR="00554E49" w:rsidRPr="0078083B">
        <w:rPr>
          <w:rFonts w:ascii="Calibri" w:hAnsi="Calibri" w:cs="Calibri"/>
          <w:b w:val="0"/>
          <w:bCs w:val="0"/>
          <w:smallCaps w:val="0"/>
          <w:color w:val="000000"/>
          <w:sz w:val="22"/>
          <w:szCs w:val="22"/>
        </w:rPr>
        <w:t>everything that should be needed.</w:t>
      </w:r>
      <w:r w:rsidRPr="0078083B">
        <w:rPr>
          <w:rFonts w:ascii="Calibri" w:hAnsi="Calibri" w:cs="Calibri"/>
          <w:b w:val="0"/>
          <w:bCs w:val="0"/>
          <w:smallCaps w:val="0"/>
          <w:color w:val="000000"/>
          <w:sz w:val="22"/>
          <w:szCs w:val="22"/>
        </w:rPr>
        <w:t xml:space="preserve">  </w:t>
      </w:r>
      <w:r w:rsidR="004655AF" w:rsidRPr="0078083B">
        <w:rPr>
          <w:rFonts w:ascii="Calibri" w:hAnsi="Calibri" w:cs="Calibri"/>
          <w:b w:val="0"/>
          <w:bCs w:val="0"/>
          <w:smallCaps w:val="0"/>
          <w:color w:val="000000"/>
          <w:sz w:val="22"/>
          <w:szCs w:val="22"/>
        </w:rPr>
        <w:t>The toolkit can be found</w:t>
      </w:r>
      <w:r w:rsidR="00A74593" w:rsidRPr="0078083B">
        <w:rPr>
          <w:rFonts w:ascii="Calibri" w:hAnsi="Calibri" w:cs="Calibri"/>
          <w:b w:val="0"/>
          <w:bCs w:val="0"/>
          <w:smallCaps w:val="0"/>
          <w:color w:val="000000"/>
          <w:sz w:val="22"/>
          <w:szCs w:val="22"/>
        </w:rPr>
        <w:t xml:space="preserve"> on </w:t>
      </w:r>
      <w:r w:rsidR="00407442" w:rsidRPr="0078083B">
        <w:rPr>
          <w:rFonts w:ascii="Calibri" w:hAnsi="Calibri" w:cs="Calibri"/>
          <w:b w:val="0"/>
          <w:bCs w:val="0"/>
          <w:smallCaps w:val="0"/>
          <w:color w:val="000000"/>
          <w:sz w:val="22"/>
          <w:szCs w:val="22"/>
        </w:rPr>
        <w:t xml:space="preserve">the Employers </w:t>
      </w:r>
      <w:r w:rsidR="006E166C" w:rsidRPr="0078083B">
        <w:rPr>
          <w:rFonts w:ascii="Calibri" w:hAnsi="Calibri" w:cs="Calibri"/>
          <w:b w:val="0"/>
          <w:bCs w:val="0"/>
          <w:smallCaps w:val="0"/>
          <w:color w:val="000000"/>
          <w:sz w:val="22"/>
          <w:szCs w:val="22"/>
        </w:rPr>
        <w:t xml:space="preserve">section of </w:t>
      </w:r>
      <w:r w:rsidR="00A74593" w:rsidRPr="0078083B">
        <w:rPr>
          <w:rFonts w:ascii="Calibri" w:hAnsi="Calibri" w:cs="Calibri"/>
          <w:b w:val="0"/>
          <w:bCs w:val="0"/>
          <w:smallCaps w:val="0"/>
          <w:color w:val="000000"/>
          <w:sz w:val="22"/>
          <w:szCs w:val="22"/>
        </w:rPr>
        <w:t xml:space="preserve">our website </w:t>
      </w:r>
      <w:hyperlink r:id="rId14" w:history="1">
        <w:r w:rsidR="00407442" w:rsidRPr="0078083B">
          <w:rPr>
            <w:rStyle w:val="Hyperlink"/>
            <w:rFonts w:ascii="Calibri" w:hAnsi="Calibri" w:cs="Calibri"/>
            <w:b w:val="0"/>
            <w:bCs w:val="0"/>
            <w:smallCaps w:val="0"/>
            <w:sz w:val="22"/>
            <w:szCs w:val="22"/>
          </w:rPr>
          <w:t>pensions.cambridgeshire.gov.uk</w:t>
        </w:r>
      </w:hyperlink>
      <w:r w:rsidR="00407442" w:rsidRPr="0078083B">
        <w:rPr>
          <w:rFonts w:ascii="Calibri" w:hAnsi="Calibri" w:cs="Calibri"/>
          <w:b w:val="0"/>
          <w:bCs w:val="0"/>
          <w:smallCaps w:val="0"/>
          <w:color w:val="000000"/>
          <w:sz w:val="22"/>
          <w:szCs w:val="22"/>
        </w:rPr>
        <w:t xml:space="preserve"> </w:t>
      </w:r>
      <w:r w:rsidR="00A74593" w:rsidRPr="0078083B">
        <w:rPr>
          <w:rFonts w:ascii="Calibri" w:hAnsi="Calibri" w:cs="Calibri"/>
          <w:b w:val="0"/>
          <w:bCs w:val="0"/>
          <w:smallCaps w:val="0"/>
          <w:color w:val="000000"/>
          <w:sz w:val="22"/>
          <w:szCs w:val="22"/>
        </w:rPr>
        <w:t xml:space="preserve"> or </w:t>
      </w:r>
      <w:hyperlink r:id="rId15" w:history="1">
        <w:r w:rsidR="00A74593" w:rsidRPr="0078083B">
          <w:rPr>
            <w:rStyle w:val="Hyperlink"/>
            <w:rFonts w:ascii="Calibri" w:hAnsi="Calibri" w:cs="Calibri"/>
            <w:b w:val="0"/>
            <w:bCs w:val="0"/>
            <w:smallCaps w:val="0"/>
            <w:sz w:val="22"/>
            <w:szCs w:val="22"/>
          </w:rPr>
          <w:t>pensions.westnorthants.gov.uk</w:t>
        </w:r>
      </w:hyperlink>
      <w:r w:rsidR="004655AF" w:rsidRPr="0078083B">
        <w:rPr>
          <w:rFonts w:ascii="Calibri" w:hAnsi="Calibri" w:cs="Calibri"/>
          <w:b w:val="0"/>
          <w:bCs w:val="0"/>
          <w:smallCaps w:val="0"/>
          <w:color w:val="000000"/>
          <w:sz w:val="22"/>
          <w:szCs w:val="22"/>
        </w:rPr>
        <w:t>:</w:t>
      </w:r>
      <w:r w:rsidR="000E0C04" w:rsidRPr="0078083B">
        <w:rPr>
          <w:rFonts w:ascii="Calibri" w:hAnsi="Calibri" w:cs="Calibri"/>
          <w:b w:val="0"/>
          <w:bCs w:val="0"/>
          <w:smallCaps w:val="0"/>
          <w:color w:val="000000"/>
          <w:sz w:val="22"/>
          <w:szCs w:val="22"/>
        </w:rPr>
        <w:t xml:space="preserve"> </w:t>
      </w:r>
    </w:p>
    <w:p w14:paraId="50FE9456" w14:textId="77777777" w:rsidR="006E166C" w:rsidRPr="0078083B" w:rsidRDefault="004655AF" w:rsidP="00C8732A">
      <w:pPr>
        <w:pStyle w:val="normalxo"/>
        <w:numPr>
          <w:ilvl w:val="0"/>
          <w:numId w:val="1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r w:rsidRPr="0078083B">
        <w:rPr>
          <w:rFonts w:ascii="Calibri" w:hAnsi="Calibri" w:cs="Calibri"/>
          <w:color w:val="000000"/>
          <w:sz w:val="22"/>
          <w:szCs w:val="22"/>
        </w:rPr>
        <w:t xml:space="preserve">For ill health retirement from Active membership </w:t>
      </w:r>
      <w:r w:rsidR="006E166C" w:rsidRPr="0078083B">
        <w:rPr>
          <w:rFonts w:ascii="Calibri" w:hAnsi="Calibri" w:cs="Calibri"/>
          <w:color w:val="000000"/>
          <w:sz w:val="22"/>
          <w:szCs w:val="22"/>
        </w:rPr>
        <w:t>by</w:t>
      </w:r>
      <w:r w:rsidR="006E166C" w:rsidRPr="0078083B">
        <w:rPr>
          <w:rFonts w:ascii="Calibri" w:hAnsi="Calibri" w:cs="Calibri"/>
          <w:bCs/>
          <w:color w:val="000000"/>
          <w:sz w:val="22"/>
          <w:szCs w:val="22"/>
        </w:rPr>
        <w:t xml:space="preserve"> following the links from </w:t>
      </w:r>
    </w:p>
    <w:p w14:paraId="518D9277" w14:textId="77777777" w:rsidR="004655AF" w:rsidRPr="0078083B" w:rsidRDefault="006E166C" w:rsidP="00C8732A">
      <w:pPr>
        <w:pStyle w:val="normalxo"/>
        <w:numPr>
          <w:ilvl w:val="0"/>
          <w:numId w:val="0"/>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290"/>
        <w:rPr>
          <w:rFonts w:ascii="Calibri" w:hAnsi="Calibri" w:cs="Calibri"/>
          <w:color w:val="000000"/>
          <w:sz w:val="22"/>
          <w:szCs w:val="22"/>
        </w:rPr>
      </w:pPr>
      <w:r w:rsidRPr="0078083B">
        <w:rPr>
          <w:rFonts w:ascii="Calibri" w:hAnsi="Calibri" w:cs="Calibri"/>
          <w:bCs/>
          <w:color w:val="000000"/>
          <w:sz w:val="22"/>
          <w:szCs w:val="22"/>
        </w:rPr>
        <w:t>My responsibilities &gt; Ill health retirement</w:t>
      </w:r>
      <w:r w:rsidRPr="0078083B">
        <w:rPr>
          <w:rFonts w:ascii="Calibri" w:hAnsi="Calibri" w:cs="Calibri"/>
          <w:color w:val="000000"/>
          <w:sz w:val="22"/>
          <w:szCs w:val="22"/>
        </w:rPr>
        <w:t xml:space="preserve"> </w:t>
      </w:r>
      <w:r w:rsidR="00784A98" w:rsidRPr="0078083B">
        <w:rPr>
          <w:rFonts w:ascii="Calibri" w:hAnsi="Calibri" w:cs="Calibri"/>
          <w:color w:val="000000"/>
          <w:sz w:val="22"/>
          <w:szCs w:val="22"/>
        </w:rPr>
        <w:t>&gt; Ill health retirements Active Members</w:t>
      </w:r>
    </w:p>
    <w:p w14:paraId="3F38B64C" w14:textId="77777777" w:rsidR="004655AF" w:rsidRPr="0078083B" w:rsidRDefault="004655AF" w:rsidP="00C8732A">
      <w:pPr>
        <w:pStyle w:val="normalxo"/>
        <w:numPr>
          <w:ilvl w:val="0"/>
          <w:numId w:val="0"/>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476"/>
        <w:rPr>
          <w:rFonts w:ascii="Calibri" w:hAnsi="Calibri" w:cs="Calibri"/>
          <w:color w:val="000000"/>
          <w:sz w:val="22"/>
          <w:szCs w:val="22"/>
        </w:rPr>
      </w:pPr>
    </w:p>
    <w:p w14:paraId="7DB65DFE" w14:textId="77777777" w:rsidR="00784A98" w:rsidRPr="0078083B" w:rsidRDefault="004655AF" w:rsidP="00C8732A">
      <w:pPr>
        <w:pStyle w:val="normalxo"/>
        <w:numPr>
          <w:ilvl w:val="0"/>
          <w:numId w:val="1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r w:rsidRPr="0078083B">
        <w:rPr>
          <w:rFonts w:ascii="Calibri" w:hAnsi="Calibri" w:cs="Calibri"/>
          <w:color w:val="000000"/>
          <w:sz w:val="22"/>
          <w:szCs w:val="22"/>
        </w:rPr>
        <w:t xml:space="preserve">For ill health retirement from Deferred membership </w:t>
      </w:r>
      <w:r w:rsidR="00784A98" w:rsidRPr="0078083B">
        <w:rPr>
          <w:rFonts w:ascii="Calibri" w:hAnsi="Calibri" w:cs="Calibri"/>
          <w:color w:val="000000"/>
          <w:sz w:val="22"/>
          <w:szCs w:val="22"/>
        </w:rPr>
        <w:t>by</w:t>
      </w:r>
      <w:r w:rsidR="00784A98" w:rsidRPr="0078083B">
        <w:rPr>
          <w:rFonts w:ascii="Calibri" w:hAnsi="Calibri" w:cs="Calibri"/>
          <w:bCs/>
          <w:color w:val="000000"/>
          <w:sz w:val="22"/>
          <w:szCs w:val="22"/>
        </w:rPr>
        <w:t xml:space="preserve"> following the links from </w:t>
      </w:r>
    </w:p>
    <w:p w14:paraId="5840D80D" w14:textId="77777777" w:rsidR="004655AF" w:rsidRPr="0078083B" w:rsidRDefault="00784A98" w:rsidP="00C8732A">
      <w:pPr>
        <w:pStyle w:val="normalxo"/>
        <w:numPr>
          <w:ilvl w:val="0"/>
          <w:numId w:val="0"/>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290"/>
        <w:rPr>
          <w:rFonts w:ascii="Calibri" w:hAnsi="Calibri" w:cs="Calibri"/>
          <w:color w:val="000000"/>
          <w:sz w:val="22"/>
          <w:szCs w:val="22"/>
        </w:rPr>
      </w:pPr>
      <w:r w:rsidRPr="0078083B">
        <w:rPr>
          <w:rFonts w:ascii="Calibri" w:hAnsi="Calibri" w:cs="Calibri"/>
          <w:bCs/>
          <w:color w:val="000000"/>
          <w:sz w:val="22"/>
          <w:szCs w:val="22"/>
        </w:rPr>
        <w:t>My responsibilities &gt; Ill health retirement</w:t>
      </w:r>
      <w:r w:rsidRPr="0078083B">
        <w:rPr>
          <w:rFonts w:ascii="Calibri" w:hAnsi="Calibri" w:cs="Calibri"/>
          <w:color w:val="000000"/>
          <w:sz w:val="22"/>
          <w:szCs w:val="22"/>
        </w:rPr>
        <w:t xml:space="preserve"> &gt; Ill health retirements Deferred Members</w:t>
      </w:r>
      <w:r w:rsidRPr="0078083B" w:rsidDel="00784A98">
        <w:rPr>
          <w:rFonts w:ascii="Calibri" w:hAnsi="Calibri" w:cs="Calibri"/>
          <w:color w:val="000000"/>
          <w:sz w:val="22"/>
          <w:szCs w:val="22"/>
        </w:rPr>
        <w:t xml:space="preserve"> </w:t>
      </w:r>
    </w:p>
    <w:p w14:paraId="4AAD5173" w14:textId="77777777" w:rsidR="00521AC3" w:rsidRPr="0078083B" w:rsidRDefault="00521AC3" w:rsidP="00C8732A">
      <w:pPr>
        <w:pStyle w:val="normalxo"/>
        <w:numPr>
          <w:ilvl w:val="0"/>
          <w:numId w:val="0"/>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Pr>
          <w:rFonts w:ascii="Calibri" w:hAnsi="Calibri" w:cs="Calibri"/>
          <w:color w:val="000000"/>
          <w:sz w:val="22"/>
          <w:szCs w:val="22"/>
        </w:rPr>
      </w:pPr>
    </w:p>
    <w:p w14:paraId="761A83BD" w14:textId="77777777" w:rsidR="005A57EA" w:rsidRPr="0078083B" w:rsidRDefault="00554E49"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ind w:left="567"/>
        <w:rPr>
          <w:rFonts w:ascii="Calibri" w:hAnsi="Calibri" w:cs="Calibri"/>
          <w:color w:val="000000"/>
          <w:sz w:val="22"/>
          <w:szCs w:val="22"/>
        </w:rPr>
      </w:pPr>
      <w:r w:rsidRPr="0078083B">
        <w:rPr>
          <w:rFonts w:ascii="Calibri" w:hAnsi="Calibri" w:cs="Calibri"/>
          <w:color w:val="000000"/>
          <w:sz w:val="22"/>
          <w:szCs w:val="22"/>
        </w:rPr>
        <w:t>Included are:</w:t>
      </w:r>
    </w:p>
    <w:p w14:paraId="723CD721" w14:textId="77777777" w:rsidR="00276759" w:rsidRPr="0078083B" w:rsidRDefault="005A57EA" w:rsidP="00C8732A">
      <w:pPr>
        <w:numPr>
          <w:ilvl w:val="0"/>
          <w:numId w:val="9"/>
        </w:numPr>
        <w:tabs>
          <w:tab w:val="clear" w:pos="284"/>
          <w:tab w:val="clear" w:pos="567"/>
          <w:tab w:val="clear" w:pos="791"/>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F</w:t>
      </w:r>
      <w:r w:rsidR="004A00BE" w:rsidRPr="0078083B">
        <w:rPr>
          <w:rFonts w:ascii="Calibri" w:hAnsi="Calibri" w:cs="Calibri"/>
          <w:color w:val="000000"/>
          <w:sz w:val="22"/>
          <w:szCs w:val="22"/>
        </w:rPr>
        <w:t xml:space="preserve">low charts </w:t>
      </w:r>
      <w:r w:rsidRPr="0078083B">
        <w:rPr>
          <w:rFonts w:ascii="Calibri" w:hAnsi="Calibri" w:cs="Calibri"/>
          <w:color w:val="000000"/>
          <w:sz w:val="22"/>
          <w:szCs w:val="22"/>
        </w:rPr>
        <w:t>which</w:t>
      </w:r>
      <w:r w:rsidR="00276759" w:rsidRPr="0078083B">
        <w:rPr>
          <w:rFonts w:ascii="Calibri" w:hAnsi="Calibri" w:cs="Calibri"/>
          <w:color w:val="000000"/>
          <w:sz w:val="22"/>
          <w:szCs w:val="22"/>
        </w:rPr>
        <w:t xml:space="preserve"> outline:</w:t>
      </w:r>
    </w:p>
    <w:p w14:paraId="2315F55E" w14:textId="77777777" w:rsidR="00276759" w:rsidRPr="0078083B" w:rsidRDefault="004A00BE" w:rsidP="00C8732A">
      <w:pPr>
        <w:numPr>
          <w:ilvl w:val="1"/>
          <w:numId w:val="9"/>
        </w:numPr>
        <w:tabs>
          <w:tab w:val="clear" w:pos="284"/>
          <w:tab w:val="clear" w:pos="567"/>
          <w:tab w:val="clear" w:pos="851"/>
          <w:tab w:val="clear" w:pos="1134"/>
          <w:tab w:val="clear" w:pos="1418"/>
          <w:tab w:val="clear" w:pos="1511"/>
          <w:tab w:val="clear" w:pos="1985"/>
          <w:tab w:val="clear" w:pos="2268"/>
          <w:tab w:val="clear" w:pos="2552"/>
          <w:tab w:val="clear" w:pos="2835"/>
          <w:tab w:val="clear" w:pos="3119"/>
          <w:tab w:val="clear" w:pos="3402"/>
          <w:tab w:val="clear" w:pos="3686"/>
        </w:tabs>
        <w:spacing w:after="0"/>
        <w:ind w:left="1701" w:hanging="567"/>
        <w:rPr>
          <w:rFonts w:ascii="Calibri" w:hAnsi="Calibri" w:cs="Calibri"/>
          <w:color w:val="000000"/>
          <w:sz w:val="22"/>
          <w:szCs w:val="22"/>
        </w:rPr>
      </w:pPr>
      <w:r w:rsidRPr="0078083B">
        <w:rPr>
          <w:rFonts w:ascii="Calibri" w:hAnsi="Calibri" w:cs="Calibri"/>
          <w:color w:val="000000"/>
          <w:sz w:val="22"/>
          <w:szCs w:val="22"/>
        </w:rPr>
        <w:t xml:space="preserve">the steps of the referral </w:t>
      </w:r>
      <w:r w:rsidR="003837A4" w:rsidRPr="0078083B">
        <w:rPr>
          <w:rFonts w:ascii="Calibri" w:hAnsi="Calibri" w:cs="Calibri"/>
          <w:color w:val="000000"/>
          <w:sz w:val="22"/>
          <w:szCs w:val="22"/>
        </w:rPr>
        <w:t xml:space="preserve">to an </w:t>
      </w:r>
      <w:r w:rsidR="003837A4">
        <w:rPr>
          <w:rFonts w:ascii="Calibri" w:hAnsi="Calibri" w:cs="Calibri"/>
          <w:color w:val="000000"/>
          <w:sz w:val="22"/>
          <w:szCs w:val="22"/>
        </w:rPr>
        <w:t>independent doctor</w:t>
      </w:r>
      <w:r w:rsidR="003837A4" w:rsidRPr="003837A4">
        <w:rPr>
          <w:rFonts w:ascii="Calibri" w:hAnsi="Calibri" w:cs="Calibri"/>
          <w:color w:val="000000"/>
          <w:sz w:val="22"/>
          <w:szCs w:val="22"/>
        </w:rPr>
        <w:t xml:space="preserve"> </w:t>
      </w:r>
      <w:r w:rsidRPr="0078083B">
        <w:rPr>
          <w:rFonts w:ascii="Calibri" w:hAnsi="Calibri" w:cs="Calibri"/>
          <w:color w:val="000000"/>
          <w:sz w:val="22"/>
          <w:szCs w:val="22"/>
        </w:rPr>
        <w:t>process for current employees and deferred pensioners</w:t>
      </w:r>
      <w:r w:rsidR="00276759" w:rsidRPr="0078083B">
        <w:rPr>
          <w:rFonts w:ascii="Calibri" w:hAnsi="Calibri" w:cs="Calibri"/>
          <w:color w:val="000000"/>
          <w:sz w:val="22"/>
          <w:szCs w:val="22"/>
        </w:rPr>
        <w:t>;</w:t>
      </w:r>
    </w:p>
    <w:p w14:paraId="1C72CBAD" w14:textId="77777777" w:rsidR="00276759" w:rsidRPr="0078083B" w:rsidRDefault="00276759" w:rsidP="00C8732A">
      <w:pPr>
        <w:numPr>
          <w:ilvl w:val="1"/>
          <w:numId w:val="9"/>
        </w:numPr>
        <w:tabs>
          <w:tab w:val="clear" w:pos="284"/>
          <w:tab w:val="clear" w:pos="567"/>
          <w:tab w:val="clear" w:pos="851"/>
          <w:tab w:val="clear" w:pos="1134"/>
          <w:tab w:val="clear" w:pos="1418"/>
          <w:tab w:val="clear" w:pos="1511"/>
          <w:tab w:val="clear" w:pos="1985"/>
          <w:tab w:val="clear" w:pos="2268"/>
          <w:tab w:val="clear" w:pos="2552"/>
          <w:tab w:val="clear" w:pos="2835"/>
          <w:tab w:val="clear" w:pos="3119"/>
          <w:tab w:val="clear" w:pos="3402"/>
          <w:tab w:val="clear" w:pos="3686"/>
        </w:tabs>
        <w:spacing w:after="0"/>
        <w:ind w:left="1701" w:hanging="567"/>
        <w:rPr>
          <w:rFonts w:ascii="Calibri" w:hAnsi="Calibri" w:cs="Calibri"/>
          <w:color w:val="000000"/>
          <w:sz w:val="22"/>
          <w:szCs w:val="22"/>
        </w:rPr>
      </w:pPr>
      <w:r w:rsidRPr="0078083B">
        <w:rPr>
          <w:rFonts w:ascii="Calibri" w:hAnsi="Calibri" w:cs="Calibri"/>
          <w:color w:val="000000"/>
          <w:sz w:val="22"/>
          <w:szCs w:val="22"/>
        </w:rPr>
        <w:t xml:space="preserve">how to choose the correct option on the </w:t>
      </w:r>
      <w:r w:rsidR="00521AC3" w:rsidRPr="0078083B">
        <w:rPr>
          <w:rFonts w:ascii="Calibri" w:hAnsi="Calibri" w:cs="Calibri"/>
          <w:color w:val="000000"/>
          <w:sz w:val="22"/>
          <w:szCs w:val="22"/>
        </w:rPr>
        <w:t>IHRE1</w:t>
      </w:r>
      <w:r w:rsidRPr="0078083B">
        <w:rPr>
          <w:rFonts w:ascii="Calibri" w:hAnsi="Calibri" w:cs="Calibri"/>
          <w:color w:val="000000"/>
          <w:sz w:val="22"/>
          <w:szCs w:val="22"/>
        </w:rPr>
        <w:t xml:space="preserve"> and which ill-health certificate to attach;</w:t>
      </w:r>
    </w:p>
    <w:p w14:paraId="7AFC6BFC" w14:textId="77777777" w:rsidR="005A57EA" w:rsidRPr="0078083B" w:rsidRDefault="00B51205" w:rsidP="00C8732A">
      <w:pPr>
        <w:numPr>
          <w:ilvl w:val="1"/>
          <w:numId w:val="9"/>
        </w:numPr>
        <w:tabs>
          <w:tab w:val="clear" w:pos="284"/>
          <w:tab w:val="clear" w:pos="567"/>
          <w:tab w:val="clear" w:pos="851"/>
          <w:tab w:val="clear" w:pos="1134"/>
          <w:tab w:val="clear" w:pos="1418"/>
          <w:tab w:val="clear" w:pos="1511"/>
          <w:tab w:val="clear" w:pos="1985"/>
          <w:tab w:val="clear" w:pos="2268"/>
          <w:tab w:val="clear" w:pos="2552"/>
          <w:tab w:val="clear" w:pos="2835"/>
          <w:tab w:val="clear" w:pos="3119"/>
          <w:tab w:val="clear" w:pos="3402"/>
          <w:tab w:val="clear" w:pos="3686"/>
        </w:tabs>
        <w:spacing w:after="0"/>
        <w:ind w:left="1701" w:hanging="567"/>
        <w:rPr>
          <w:rFonts w:ascii="Calibri" w:hAnsi="Calibri" w:cs="Calibri"/>
          <w:color w:val="000000"/>
          <w:sz w:val="22"/>
          <w:szCs w:val="22"/>
        </w:rPr>
      </w:pPr>
      <w:r w:rsidRPr="0078083B">
        <w:rPr>
          <w:rFonts w:ascii="Calibri" w:hAnsi="Calibri" w:cs="Calibri"/>
          <w:color w:val="000000"/>
          <w:sz w:val="22"/>
          <w:szCs w:val="22"/>
        </w:rPr>
        <w:t xml:space="preserve">the decision making process once the signed </w:t>
      </w:r>
      <w:r w:rsidR="00521AC3" w:rsidRPr="0078083B">
        <w:rPr>
          <w:rFonts w:ascii="Calibri" w:hAnsi="Calibri" w:cs="Calibri"/>
          <w:color w:val="000000"/>
          <w:sz w:val="22"/>
          <w:szCs w:val="22"/>
        </w:rPr>
        <w:t>IHCERTA1</w:t>
      </w:r>
      <w:r w:rsidR="00554E49" w:rsidRPr="0078083B">
        <w:rPr>
          <w:rFonts w:ascii="Calibri" w:hAnsi="Calibri" w:cs="Calibri"/>
          <w:color w:val="000000"/>
          <w:sz w:val="22"/>
          <w:szCs w:val="22"/>
        </w:rPr>
        <w:t xml:space="preserve"> </w:t>
      </w:r>
      <w:r w:rsidRPr="0078083B">
        <w:rPr>
          <w:rFonts w:ascii="Calibri" w:hAnsi="Calibri" w:cs="Calibri"/>
          <w:color w:val="000000"/>
          <w:sz w:val="22"/>
          <w:szCs w:val="22"/>
        </w:rPr>
        <w:t>form is returned</w:t>
      </w:r>
      <w:r w:rsidR="004A00BE" w:rsidRPr="0078083B">
        <w:rPr>
          <w:rFonts w:ascii="Calibri" w:hAnsi="Calibri" w:cs="Calibri"/>
          <w:color w:val="000000"/>
          <w:sz w:val="22"/>
          <w:szCs w:val="22"/>
        </w:rPr>
        <w:t xml:space="preserve">.  </w:t>
      </w:r>
    </w:p>
    <w:p w14:paraId="40C78EF8" w14:textId="77777777" w:rsidR="00554E49" w:rsidRPr="0078083B" w:rsidRDefault="00554E49" w:rsidP="00C8732A">
      <w:pPr>
        <w:numPr>
          <w:ilvl w:val="1"/>
          <w:numId w:val="9"/>
        </w:numPr>
        <w:tabs>
          <w:tab w:val="clear" w:pos="284"/>
          <w:tab w:val="clear" w:pos="567"/>
          <w:tab w:val="clear" w:pos="851"/>
          <w:tab w:val="clear" w:pos="1134"/>
          <w:tab w:val="clear" w:pos="1418"/>
          <w:tab w:val="clear" w:pos="1511"/>
          <w:tab w:val="clear" w:pos="1985"/>
          <w:tab w:val="clear" w:pos="2268"/>
          <w:tab w:val="clear" w:pos="2552"/>
          <w:tab w:val="clear" w:pos="2835"/>
          <w:tab w:val="clear" w:pos="3119"/>
          <w:tab w:val="clear" w:pos="3402"/>
          <w:tab w:val="clear" w:pos="3686"/>
        </w:tabs>
        <w:spacing w:after="0"/>
        <w:ind w:left="1701" w:hanging="567"/>
        <w:rPr>
          <w:rFonts w:ascii="Calibri" w:hAnsi="Calibri" w:cs="Calibri"/>
          <w:color w:val="000000"/>
          <w:sz w:val="22"/>
          <w:szCs w:val="22"/>
        </w:rPr>
      </w:pPr>
      <w:r w:rsidRPr="0078083B">
        <w:rPr>
          <w:rFonts w:ascii="Calibri" w:hAnsi="Calibri" w:cs="Calibri"/>
          <w:color w:val="000000"/>
          <w:sz w:val="22"/>
          <w:szCs w:val="22"/>
        </w:rPr>
        <w:t xml:space="preserve">the decision making process once </w:t>
      </w:r>
      <w:r w:rsidR="00F3793E" w:rsidRPr="0078083B">
        <w:rPr>
          <w:rFonts w:ascii="Calibri" w:hAnsi="Calibri" w:cs="Calibri"/>
          <w:color w:val="000000"/>
          <w:sz w:val="22"/>
          <w:szCs w:val="22"/>
        </w:rPr>
        <w:t xml:space="preserve">any of the </w:t>
      </w:r>
      <w:r w:rsidR="00521AC3" w:rsidRPr="0078083B">
        <w:rPr>
          <w:rFonts w:ascii="Calibri" w:hAnsi="Calibri" w:cs="Calibri"/>
          <w:color w:val="000000"/>
          <w:sz w:val="22"/>
          <w:szCs w:val="22"/>
        </w:rPr>
        <w:t xml:space="preserve">IHCERTD </w:t>
      </w:r>
      <w:r w:rsidRPr="0078083B">
        <w:rPr>
          <w:rFonts w:ascii="Calibri" w:hAnsi="Calibri" w:cs="Calibri"/>
          <w:color w:val="000000"/>
          <w:sz w:val="22"/>
          <w:szCs w:val="22"/>
        </w:rPr>
        <w:t>form</w:t>
      </w:r>
      <w:r w:rsidR="00F3793E" w:rsidRPr="0078083B">
        <w:rPr>
          <w:rFonts w:ascii="Calibri" w:hAnsi="Calibri" w:cs="Calibri"/>
          <w:color w:val="000000"/>
          <w:sz w:val="22"/>
          <w:szCs w:val="22"/>
        </w:rPr>
        <w:t>s are</w:t>
      </w:r>
      <w:r w:rsidRPr="0078083B">
        <w:rPr>
          <w:rFonts w:ascii="Calibri" w:hAnsi="Calibri" w:cs="Calibri"/>
          <w:color w:val="000000"/>
          <w:sz w:val="22"/>
          <w:szCs w:val="22"/>
        </w:rPr>
        <w:t xml:space="preserve"> returned.  </w:t>
      </w:r>
    </w:p>
    <w:p w14:paraId="42C493A4" w14:textId="77777777" w:rsidR="005A57EA" w:rsidRPr="0078083B" w:rsidRDefault="00F3793E" w:rsidP="00C8732A">
      <w:pPr>
        <w:numPr>
          <w:ilvl w:val="0"/>
          <w:numId w:val="9"/>
        </w:numPr>
        <w:tabs>
          <w:tab w:val="clear" w:pos="284"/>
          <w:tab w:val="clear" w:pos="567"/>
          <w:tab w:val="clear" w:pos="791"/>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Suggested wording to be used in a variety of circumstances.</w:t>
      </w:r>
      <w:r w:rsidR="005A57EA" w:rsidRPr="0078083B">
        <w:rPr>
          <w:rFonts w:ascii="Calibri" w:hAnsi="Calibri" w:cs="Calibri"/>
          <w:color w:val="000000"/>
          <w:sz w:val="22"/>
          <w:szCs w:val="22"/>
        </w:rPr>
        <w:t xml:space="preserve">  The </w:t>
      </w:r>
      <w:r w:rsidRPr="0078083B">
        <w:rPr>
          <w:rFonts w:ascii="Calibri" w:hAnsi="Calibri" w:cs="Calibri"/>
          <w:color w:val="000000"/>
          <w:sz w:val="22"/>
          <w:szCs w:val="22"/>
        </w:rPr>
        <w:t xml:space="preserve">wording can </w:t>
      </w:r>
      <w:r w:rsidR="00D03662" w:rsidRPr="0078083B">
        <w:rPr>
          <w:rFonts w:ascii="Calibri" w:hAnsi="Calibri" w:cs="Calibri"/>
          <w:color w:val="000000"/>
          <w:sz w:val="22"/>
          <w:szCs w:val="22"/>
        </w:rPr>
        <w:t>be tailored into your organisation</w:t>
      </w:r>
      <w:r w:rsidR="00F10105" w:rsidRPr="0078083B">
        <w:rPr>
          <w:rFonts w:ascii="Calibri" w:hAnsi="Calibri" w:cs="Calibri"/>
          <w:color w:val="000000"/>
          <w:sz w:val="22"/>
          <w:szCs w:val="22"/>
        </w:rPr>
        <w:t>’</w:t>
      </w:r>
      <w:r w:rsidR="00D03662" w:rsidRPr="0078083B">
        <w:rPr>
          <w:rFonts w:ascii="Calibri" w:hAnsi="Calibri" w:cs="Calibri"/>
          <w:color w:val="000000"/>
          <w:sz w:val="22"/>
          <w:szCs w:val="22"/>
        </w:rPr>
        <w:t xml:space="preserve">s style and </w:t>
      </w:r>
      <w:r w:rsidRPr="0078083B">
        <w:rPr>
          <w:rFonts w:ascii="Calibri" w:hAnsi="Calibri" w:cs="Calibri"/>
          <w:color w:val="000000"/>
          <w:sz w:val="22"/>
          <w:szCs w:val="22"/>
        </w:rPr>
        <w:t xml:space="preserve">be put into standalone </w:t>
      </w:r>
      <w:r w:rsidR="005A57EA" w:rsidRPr="0078083B">
        <w:rPr>
          <w:rFonts w:ascii="Calibri" w:hAnsi="Calibri" w:cs="Calibri"/>
          <w:color w:val="000000"/>
          <w:sz w:val="22"/>
          <w:szCs w:val="22"/>
        </w:rPr>
        <w:t xml:space="preserve">letters </w:t>
      </w:r>
      <w:r w:rsidRPr="0078083B">
        <w:rPr>
          <w:rFonts w:ascii="Calibri" w:hAnsi="Calibri" w:cs="Calibri"/>
          <w:color w:val="000000"/>
          <w:sz w:val="22"/>
          <w:szCs w:val="22"/>
        </w:rPr>
        <w:t xml:space="preserve">or </w:t>
      </w:r>
      <w:r w:rsidR="005A57EA" w:rsidRPr="0078083B">
        <w:rPr>
          <w:rFonts w:ascii="Calibri" w:hAnsi="Calibri" w:cs="Calibri"/>
          <w:color w:val="000000"/>
          <w:sz w:val="22"/>
          <w:szCs w:val="22"/>
        </w:rPr>
        <w:t>can be incorporated into other standard letters you already use.</w:t>
      </w:r>
    </w:p>
    <w:p w14:paraId="0A60C25D" w14:textId="77777777" w:rsidR="005A57EA" w:rsidRPr="0078083B" w:rsidRDefault="005A57EA" w:rsidP="00C8732A">
      <w:pPr>
        <w:numPr>
          <w:ilvl w:val="0"/>
          <w:numId w:val="9"/>
        </w:numPr>
        <w:tabs>
          <w:tab w:val="clear" w:pos="284"/>
          <w:tab w:val="clear" w:pos="567"/>
          <w:tab w:val="clear" w:pos="791"/>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w:t>
      </w:r>
      <w:r w:rsidR="00F15400" w:rsidRPr="0078083B">
        <w:rPr>
          <w:rFonts w:ascii="Calibri" w:hAnsi="Calibri" w:cs="Calibri"/>
          <w:color w:val="000000"/>
          <w:sz w:val="22"/>
          <w:szCs w:val="22"/>
        </w:rPr>
        <w:t xml:space="preserve"> checklist for use by </w:t>
      </w:r>
      <w:r w:rsidR="009D7F9E" w:rsidRPr="0078083B">
        <w:rPr>
          <w:rFonts w:ascii="Calibri" w:hAnsi="Calibri" w:cs="Calibri"/>
          <w:color w:val="000000"/>
          <w:sz w:val="22"/>
          <w:szCs w:val="22"/>
        </w:rPr>
        <w:t>the individual managing an ill-health case</w:t>
      </w:r>
      <w:r w:rsidR="00F15400" w:rsidRPr="0078083B">
        <w:rPr>
          <w:rFonts w:ascii="Calibri" w:hAnsi="Calibri" w:cs="Calibri"/>
          <w:color w:val="000000"/>
          <w:sz w:val="22"/>
          <w:szCs w:val="22"/>
        </w:rPr>
        <w:t>.  This</w:t>
      </w:r>
      <w:r w:rsidR="00B51205" w:rsidRPr="0078083B">
        <w:rPr>
          <w:rFonts w:ascii="Calibri" w:hAnsi="Calibri" w:cs="Calibri"/>
          <w:color w:val="000000"/>
          <w:sz w:val="22"/>
          <w:szCs w:val="22"/>
        </w:rPr>
        <w:t>, combined with the flow charts,</w:t>
      </w:r>
      <w:r w:rsidR="00F15400" w:rsidRPr="0078083B">
        <w:rPr>
          <w:rFonts w:ascii="Calibri" w:hAnsi="Calibri" w:cs="Calibri"/>
          <w:color w:val="000000"/>
          <w:sz w:val="22"/>
          <w:szCs w:val="22"/>
        </w:rPr>
        <w:t xml:space="preserve"> takes you through all of the practical steps that are involved from the point you identify </w:t>
      </w:r>
      <w:r w:rsidR="00D03662" w:rsidRPr="0078083B">
        <w:rPr>
          <w:rFonts w:ascii="Calibri" w:hAnsi="Calibri" w:cs="Calibri"/>
          <w:color w:val="000000"/>
          <w:sz w:val="22"/>
          <w:szCs w:val="22"/>
        </w:rPr>
        <w:t xml:space="preserve">that </w:t>
      </w:r>
      <w:r w:rsidR="00F15400" w:rsidRPr="0078083B">
        <w:rPr>
          <w:rFonts w:ascii="Calibri" w:hAnsi="Calibri" w:cs="Calibri"/>
          <w:color w:val="000000"/>
          <w:sz w:val="22"/>
          <w:szCs w:val="22"/>
        </w:rPr>
        <w:t xml:space="preserve">a case may </w:t>
      </w:r>
      <w:r w:rsidR="00D03662" w:rsidRPr="0078083B">
        <w:rPr>
          <w:rFonts w:ascii="Calibri" w:hAnsi="Calibri" w:cs="Calibri"/>
          <w:color w:val="000000"/>
          <w:sz w:val="22"/>
          <w:szCs w:val="22"/>
        </w:rPr>
        <w:t xml:space="preserve">result in </w:t>
      </w:r>
      <w:r w:rsidR="00F15400" w:rsidRPr="0078083B">
        <w:rPr>
          <w:rFonts w:ascii="Calibri" w:hAnsi="Calibri" w:cs="Calibri"/>
          <w:color w:val="000000"/>
          <w:sz w:val="22"/>
          <w:szCs w:val="22"/>
        </w:rPr>
        <w:t>dismissal to the point where the individual has been dismisse</w:t>
      </w:r>
      <w:r w:rsidRPr="0078083B">
        <w:rPr>
          <w:rFonts w:ascii="Calibri" w:hAnsi="Calibri" w:cs="Calibri"/>
          <w:color w:val="000000"/>
          <w:sz w:val="22"/>
          <w:szCs w:val="22"/>
        </w:rPr>
        <w:t>d</w:t>
      </w:r>
    </w:p>
    <w:p w14:paraId="3D0D1DB6" w14:textId="77777777" w:rsidR="005A57EA" w:rsidRPr="0078083B" w:rsidRDefault="00F144B3" w:rsidP="00C8732A">
      <w:pPr>
        <w:numPr>
          <w:ilvl w:val="0"/>
          <w:numId w:val="9"/>
        </w:numPr>
        <w:tabs>
          <w:tab w:val="clear" w:pos="284"/>
          <w:tab w:val="clear" w:pos="567"/>
          <w:tab w:val="clear" w:pos="791"/>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Leaflets </w:t>
      </w:r>
      <w:r w:rsidR="0075648F" w:rsidRPr="0078083B">
        <w:rPr>
          <w:rFonts w:ascii="Calibri" w:hAnsi="Calibri" w:cs="Calibri"/>
          <w:color w:val="000000"/>
          <w:sz w:val="22"/>
          <w:szCs w:val="22"/>
        </w:rPr>
        <w:t>for current employees and deferred pensioners</w:t>
      </w:r>
      <w:r w:rsidRPr="0078083B">
        <w:rPr>
          <w:rFonts w:ascii="Calibri" w:hAnsi="Calibri" w:cs="Calibri"/>
          <w:color w:val="000000"/>
          <w:sz w:val="22"/>
          <w:szCs w:val="22"/>
        </w:rPr>
        <w:t xml:space="preserve"> to accompany the </w:t>
      </w:r>
      <w:r w:rsidR="00521AC3" w:rsidRPr="0078083B">
        <w:rPr>
          <w:rFonts w:ascii="Calibri" w:hAnsi="Calibri" w:cs="Calibri"/>
          <w:color w:val="000000"/>
          <w:sz w:val="22"/>
          <w:szCs w:val="22"/>
        </w:rPr>
        <w:t>IHRC</w:t>
      </w:r>
      <w:r w:rsidR="00F3793E" w:rsidRPr="0078083B">
        <w:rPr>
          <w:rFonts w:ascii="Calibri" w:hAnsi="Calibri" w:cs="Calibri"/>
          <w:color w:val="000000"/>
          <w:sz w:val="22"/>
          <w:szCs w:val="22"/>
        </w:rPr>
        <w:t xml:space="preserve"> – these can be edited to make them relevant to your organisation</w:t>
      </w:r>
      <w:r w:rsidR="005A57EA" w:rsidRPr="0078083B">
        <w:rPr>
          <w:rFonts w:ascii="Calibri" w:hAnsi="Calibri" w:cs="Calibri"/>
          <w:color w:val="000000"/>
          <w:sz w:val="22"/>
          <w:szCs w:val="22"/>
        </w:rPr>
        <w:t>.</w:t>
      </w:r>
    </w:p>
    <w:p w14:paraId="3B39A43D" w14:textId="77777777" w:rsidR="003837A4" w:rsidRPr="0078083B" w:rsidRDefault="00AA70C2" w:rsidP="00C8732A">
      <w:pPr>
        <w:numPr>
          <w:ilvl w:val="0"/>
          <w:numId w:val="9"/>
        </w:numPr>
        <w:tabs>
          <w:tab w:val="clear" w:pos="284"/>
          <w:tab w:val="clear" w:pos="567"/>
          <w:tab w:val="clear" w:pos="791"/>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sz w:val="22"/>
          <w:szCs w:val="22"/>
        </w:rPr>
      </w:pPr>
      <w:r w:rsidRPr="0078083B">
        <w:rPr>
          <w:rFonts w:ascii="Calibri" w:hAnsi="Calibri" w:cs="Calibri"/>
          <w:color w:val="000000"/>
          <w:sz w:val="22"/>
          <w:szCs w:val="22"/>
        </w:rPr>
        <w:t xml:space="preserve">A list of approved IRMPs, together with details of the process for seeking approval for Independent Doctors not on the list, is available </w:t>
      </w:r>
      <w:r w:rsidR="00784A98" w:rsidRPr="0078083B">
        <w:rPr>
          <w:rFonts w:ascii="Calibri" w:hAnsi="Calibri" w:cs="Calibri"/>
          <w:color w:val="000000"/>
          <w:sz w:val="22"/>
          <w:szCs w:val="22"/>
        </w:rPr>
        <w:t>on the Employers section of our website</w:t>
      </w:r>
      <w:r w:rsidR="00784A98" w:rsidRPr="0078083B">
        <w:rPr>
          <w:rFonts w:ascii="Calibri" w:hAnsi="Calibri" w:cs="Calibri"/>
          <w:bCs/>
          <w:sz w:val="22"/>
          <w:szCs w:val="22"/>
        </w:rPr>
        <w:t xml:space="preserve"> </w:t>
      </w:r>
      <w:hyperlink r:id="rId16" w:history="1">
        <w:r w:rsidR="00784A98" w:rsidRPr="0078083B">
          <w:rPr>
            <w:rStyle w:val="Hyperlink"/>
            <w:rFonts w:ascii="Calibri" w:hAnsi="Calibri" w:cs="Calibri"/>
            <w:bCs/>
            <w:sz w:val="22"/>
            <w:szCs w:val="22"/>
          </w:rPr>
          <w:t>pensions.cambridgeshire.gov.uk</w:t>
        </w:r>
      </w:hyperlink>
      <w:r w:rsidR="00784A98" w:rsidRPr="0078083B">
        <w:rPr>
          <w:rFonts w:ascii="Calibri" w:hAnsi="Calibri" w:cs="Calibri"/>
          <w:bCs/>
          <w:sz w:val="22"/>
          <w:szCs w:val="22"/>
        </w:rPr>
        <w:t xml:space="preserve">  or </w:t>
      </w:r>
      <w:hyperlink r:id="rId17" w:history="1">
        <w:r w:rsidR="00784A98" w:rsidRPr="0078083B">
          <w:rPr>
            <w:rStyle w:val="Hyperlink"/>
            <w:rFonts w:ascii="Calibri" w:hAnsi="Calibri" w:cs="Calibri"/>
            <w:sz w:val="22"/>
            <w:szCs w:val="22"/>
          </w:rPr>
          <w:t>pensions.westnorthants.gov.uk</w:t>
        </w:r>
      </w:hyperlink>
      <w:r w:rsidR="00784A98" w:rsidRPr="0078083B">
        <w:rPr>
          <w:rFonts w:ascii="Calibri" w:hAnsi="Calibri" w:cs="Calibri"/>
          <w:sz w:val="22"/>
          <w:szCs w:val="22"/>
        </w:rPr>
        <w:t xml:space="preserve"> by</w:t>
      </w:r>
      <w:r w:rsidR="00784A98" w:rsidRPr="0078083B">
        <w:rPr>
          <w:rFonts w:ascii="Calibri" w:hAnsi="Calibri" w:cs="Calibri"/>
          <w:bCs/>
          <w:sz w:val="22"/>
          <w:szCs w:val="22"/>
        </w:rPr>
        <w:t xml:space="preserve"> following the links from </w:t>
      </w:r>
    </w:p>
    <w:p w14:paraId="2D5E78D3" w14:textId="77777777" w:rsidR="00784A98" w:rsidRPr="0078083B" w:rsidRDefault="00784A98"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Calibri" w:hAnsi="Calibri" w:cs="Calibri"/>
          <w:sz w:val="22"/>
          <w:szCs w:val="22"/>
        </w:rPr>
      </w:pPr>
      <w:r w:rsidRPr="0078083B">
        <w:rPr>
          <w:rFonts w:ascii="Calibri" w:hAnsi="Calibri" w:cs="Calibri"/>
          <w:bCs/>
          <w:sz w:val="22"/>
          <w:szCs w:val="22"/>
        </w:rPr>
        <w:t>My responsibilities &gt; Ill health retirement</w:t>
      </w:r>
      <w:r w:rsidRPr="0078083B">
        <w:rPr>
          <w:rFonts w:ascii="Calibri" w:hAnsi="Calibri" w:cs="Calibri"/>
          <w:sz w:val="22"/>
          <w:szCs w:val="22"/>
        </w:rPr>
        <w:t xml:space="preserve"> &gt; Ill health retirements Active Members or Ill health retirements Deferred Members or Tier 3 Reviews</w:t>
      </w:r>
    </w:p>
    <w:p w14:paraId="1C4E0721" w14:textId="77777777" w:rsidR="00782B49" w:rsidRPr="0078083B" w:rsidRDefault="00784A98"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431"/>
        <w:rPr>
          <w:rFonts w:ascii="Calibri" w:hAnsi="Calibri" w:cs="Calibri"/>
          <w:sz w:val="22"/>
          <w:szCs w:val="22"/>
        </w:rPr>
      </w:pPr>
      <w:r w:rsidRPr="0078083B">
        <w:rPr>
          <w:rFonts w:ascii="Calibri" w:hAnsi="Calibri" w:cs="Calibri"/>
          <w:sz w:val="22"/>
          <w:szCs w:val="22"/>
        </w:rPr>
        <w:t>.</w:t>
      </w:r>
    </w:p>
    <w:p w14:paraId="7874339C" w14:textId="7776605D" w:rsidR="004A00BE" w:rsidRPr="00E240EB" w:rsidRDefault="004A00BE" w:rsidP="00C8732A">
      <w:pPr>
        <w:pStyle w:val="Heading3"/>
      </w:pPr>
      <w:r w:rsidRPr="00E240EB">
        <w:t xml:space="preserve">Identifying the </w:t>
      </w:r>
      <w:r w:rsidR="00EB2B27">
        <w:t>c</w:t>
      </w:r>
      <w:r w:rsidRPr="00E240EB">
        <w:t>ases:</w:t>
      </w:r>
    </w:p>
    <w:p w14:paraId="1CECD179" w14:textId="77777777" w:rsidR="00521AC3" w:rsidRPr="0078083B" w:rsidRDefault="00521AC3" w:rsidP="00C8732A">
      <w:pPr>
        <w:pStyle w:val="Subtitle"/>
        <w:rPr>
          <w:rFonts w:ascii="Calibri" w:hAnsi="Calibri" w:cs="Calibri"/>
          <w:smallCaps w:val="0"/>
          <w:color w:val="000000"/>
          <w:sz w:val="22"/>
          <w:szCs w:val="22"/>
        </w:rPr>
      </w:pPr>
    </w:p>
    <w:p w14:paraId="442CD4B7" w14:textId="2CAFFEA5" w:rsidR="004A00BE" w:rsidRPr="00EB2B27" w:rsidRDefault="004A00BE" w:rsidP="00C8732A">
      <w:pPr>
        <w:pStyle w:val="Heading4"/>
      </w:pPr>
      <w:r w:rsidRPr="00EB2B27">
        <w:t xml:space="preserve">Existing </w:t>
      </w:r>
      <w:r w:rsidR="00EB2B27">
        <w:t>e</w:t>
      </w:r>
      <w:r w:rsidRPr="00EB2B27">
        <w:t>mployees</w:t>
      </w:r>
    </w:p>
    <w:p w14:paraId="06E94E72" w14:textId="77777777" w:rsidR="00521AC3" w:rsidRPr="0078083B" w:rsidRDefault="00521AC3" w:rsidP="00C8732A">
      <w:pPr>
        <w:pStyle w:val="Subtitle"/>
        <w:rPr>
          <w:rFonts w:ascii="Calibri" w:hAnsi="Calibri" w:cs="Calibri"/>
          <w:b w:val="0"/>
          <w:bCs w:val="0"/>
          <w:smallCaps w:val="0"/>
          <w:color w:val="000000"/>
          <w:sz w:val="22"/>
          <w:szCs w:val="22"/>
          <w:u w:val="single"/>
        </w:rPr>
      </w:pPr>
    </w:p>
    <w:p w14:paraId="3F731659" w14:textId="77777777" w:rsidR="004A00BE" w:rsidRPr="0078083B" w:rsidRDefault="00521AC3"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Ill-health </w:t>
      </w:r>
      <w:r w:rsidR="00F10105" w:rsidRPr="0078083B">
        <w:rPr>
          <w:rFonts w:ascii="Calibri" w:hAnsi="Calibri" w:cs="Calibri"/>
          <w:b w:val="0"/>
          <w:bCs w:val="0"/>
          <w:smallCaps w:val="0"/>
          <w:color w:val="000000"/>
          <w:sz w:val="22"/>
          <w:szCs w:val="22"/>
        </w:rPr>
        <w:t>G</w:t>
      </w:r>
      <w:r w:rsidRPr="0078083B">
        <w:rPr>
          <w:rFonts w:ascii="Calibri" w:hAnsi="Calibri" w:cs="Calibri"/>
          <w:b w:val="0"/>
          <w:bCs w:val="0"/>
          <w:smallCaps w:val="0"/>
          <w:color w:val="000000"/>
          <w:sz w:val="22"/>
          <w:szCs w:val="22"/>
        </w:rPr>
        <w:t>uidance Note 1</w:t>
      </w:r>
      <w:r w:rsidR="00B51205" w:rsidRPr="0078083B">
        <w:rPr>
          <w:rFonts w:ascii="Calibri" w:hAnsi="Calibri" w:cs="Calibri"/>
          <w:b w:val="0"/>
          <w:bCs w:val="0"/>
          <w:smallCaps w:val="0"/>
          <w:color w:val="000000"/>
          <w:sz w:val="22"/>
          <w:szCs w:val="22"/>
        </w:rPr>
        <w:t xml:space="preserve"> </w:t>
      </w:r>
      <w:r w:rsidR="004A00BE" w:rsidRPr="0078083B">
        <w:rPr>
          <w:rFonts w:ascii="Calibri" w:hAnsi="Calibri" w:cs="Calibri"/>
          <w:b w:val="0"/>
          <w:bCs w:val="0"/>
          <w:smallCaps w:val="0"/>
          <w:color w:val="000000"/>
          <w:sz w:val="22"/>
          <w:szCs w:val="22"/>
        </w:rPr>
        <w:t>contain</w:t>
      </w:r>
      <w:r w:rsidR="00B51205" w:rsidRPr="0078083B">
        <w:rPr>
          <w:rFonts w:ascii="Calibri" w:hAnsi="Calibri" w:cs="Calibri"/>
          <w:b w:val="0"/>
          <w:bCs w:val="0"/>
          <w:smallCaps w:val="0"/>
          <w:color w:val="000000"/>
          <w:sz w:val="22"/>
          <w:szCs w:val="22"/>
        </w:rPr>
        <w:t>s</w:t>
      </w:r>
      <w:r w:rsidR="004A00BE" w:rsidRPr="0078083B">
        <w:rPr>
          <w:rFonts w:ascii="Calibri" w:hAnsi="Calibri" w:cs="Calibri"/>
          <w:b w:val="0"/>
          <w:bCs w:val="0"/>
          <w:smallCaps w:val="0"/>
          <w:color w:val="000000"/>
          <w:sz w:val="22"/>
          <w:szCs w:val="22"/>
        </w:rPr>
        <w:t xml:space="preserve"> </w:t>
      </w:r>
      <w:r w:rsidR="0061109C" w:rsidRPr="0078083B">
        <w:rPr>
          <w:rFonts w:ascii="Calibri" w:hAnsi="Calibri" w:cs="Calibri"/>
          <w:b w:val="0"/>
          <w:bCs w:val="0"/>
          <w:smallCaps w:val="0"/>
          <w:color w:val="000000"/>
          <w:sz w:val="22"/>
          <w:szCs w:val="22"/>
        </w:rPr>
        <w:t xml:space="preserve">information </w:t>
      </w:r>
      <w:r w:rsidR="004A00BE" w:rsidRPr="0078083B">
        <w:rPr>
          <w:rFonts w:ascii="Calibri" w:hAnsi="Calibri" w:cs="Calibri"/>
          <w:b w:val="0"/>
          <w:bCs w:val="0"/>
          <w:smallCaps w:val="0"/>
          <w:color w:val="000000"/>
          <w:sz w:val="22"/>
          <w:szCs w:val="22"/>
        </w:rPr>
        <w:t>of when referral to an independent doctor should happen</w:t>
      </w:r>
      <w:r w:rsidR="00B51205" w:rsidRPr="0078083B">
        <w:rPr>
          <w:rFonts w:ascii="Calibri" w:hAnsi="Calibri" w:cs="Calibri"/>
          <w:b w:val="0"/>
          <w:bCs w:val="0"/>
          <w:smallCaps w:val="0"/>
          <w:color w:val="000000"/>
          <w:sz w:val="22"/>
          <w:szCs w:val="22"/>
        </w:rPr>
        <w:t xml:space="preserve"> (see “When to Start” in the section on </w:t>
      </w:r>
      <w:r w:rsidR="0061109C" w:rsidRPr="0078083B">
        <w:rPr>
          <w:rFonts w:ascii="Calibri" w:hAnsi="Calibri" w:cs="Calibri"/>
          <w:b w:val="0"/>
          <w:bCs w:val="0"/>
          <w:smallCaps w:val="0"/>
          <w:color w:val="000000"/>
          <w:sz w:val="22"/>
          <w:szCs w:val="22"/>
        </w:rPr>
        <w:t>t</w:t>
      </w:r>
      <w:r w:rsidR="00B51205" w:rsidRPr="0078083B">
        <w:rPr>
          <w:rFonts w:ascii="Calibri" w:hAnsi="Calibri" w:cs="Calibri"/>
          <w:b w:val="0"/>
          <w:bCs w:val="0"/>
          <w:smallCaps w:val="0"/>
          <w:color w:val="000000"/>
          <w:sz w:val="22"/>
          <w:szCs w:val="22"/>
        </w:rPr>
        <w:t xml:space="preserve">he </w:t>
      </w:r>
      <w:r w:rsidR="0061109C" w:rsidRPr="0078083B">
        <w:rPr>
          <w:rFonts w:ascii="Calibri" w:hAnsi="Calibri" w:cs="Calibri"/>
          <w:b w:val="0"/>
          <w:bCs w:val="0"/>
          <w:smallCaps w:val="0"/>
          <w:color w:val="000000"/>
          <w:sz w:val="22"/>
          <w:szCs w:val="22"/>
        </w:rPr>
        <w:t>p</w:t>
      </w:r>
      <w:r w:rsidR="00B51205" w:rsidRPr="0078083B">
        <w:rPr>
          <w:rFonts w:ascii="Calibri" w:hAnsi="Calibri" w:cs="Calibri"/>
          <w:b w:val="0"/>
          <w:bCs w:val="0"/>
          <w:smallCaps w:val="0"/>
          <w:color w:val="000000"/>
          <w:sz w:val="22"/>
          <w:szCs w:val="22"/>
        </w:rPr>
        <w:t>racticalities)</w:t>
      </w:r>
      <w:r w:rsidR="004A00BE" w:rsidRPr="0078083B">
        <w:rPr>
          <w:rFonts w:ascii="Calibri" w:hAnsi="Calibri" w:cs="Calibri"/>
          <w:b w:val="0"/>
          <w:bCs w:val="0"/>
          <w:smallCaps w:val="0"/>
          <w:color w:val="000000"/>
          <w:sz w:val="22"/>
          <w:szCs w:val="22"/>
        </w:rPr>
        <w:t>.  These can be sum</w:t>
      </w:r>
      <w:r w:rsidR="00D03662" w:rsidRPr="0078083B">
        <w:rPr>
          <w:rFonts w:ascii="Calibri" w:hAnsi="Calibri" w:cs="Calibri"/>
          <w:b w:val="0"/>
          <w:bCs w:val="0"/>
          <w:smallCaps w:val="0"/>
          <w:color w:val="000000"/>
          <w:sz w:val="22"/>
          <w:szCs w:val="22"/>
        </w:rPr>
        <w:t>m</w:t>
      </w:r>
      <w:r w:rsidR="004A00BE" w:rsidRPr="0078083B">
        <w:rPr>
          <w:rFonts w:ascii="Calibri" w:hAnsi="Calibri" w:cs="Calibri"/>
          <w:b w:val="0"/>
          <w:bCs w:val="0"/>
          <w:smallCaps w:val="0"/>
          <w:color w:val="000000"/>
          <w:sz w:val="22"/>
          <w:szCs w:val="22"/>
        </w:rPr>
        <w:t>arised as when:</w:t>
      </w:r>
    </w:p>
    <w:p w14:paraId="3D2D313E" w14:textId="77777777" w:rsidR="004A00BE" w:rsidRPr="0078083B" w:rsidRDefault="004A00BE" w:rsidP="00C8732A">
      <w:pPr>
        <w:pStyle w:val="Subtitle"/>
        <w:rPr>
          <w:rFonts w:ascii="Calibri" w:hAnsi="Calibri" w:cs="Calibri"/>
          <w:b w:val="0"/>
          <w:bCs w:val="0"/>
          <w:smallCaps w:val="0"/>
          <w:color w:val="000000"/>
          <w:sz w:val="22"/>
          <w:szCs w:val="22"/>
        </w:rPr>
      </w:pPr>
    </w:p>
    <w:p w14:paraId="09C6FA5C" w14:textId="77777777" w:rsidR="004A00BE" w:rsidRPr="0078083B" w:rsidRDefault="00F21B1D" w:rsidP="00C8732A">
      <w:pPr>
        <w:pStyle w:val="Subtitle"/>
        <w:numPr>
          <w:ilvl w:val="0"/>
          <w:numId w:val="1"/>
        </w:numPr>
        <w:tabs>
          <w:tab w:val="clear" w:pos="720"/>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Y</w:t>
      </w:r>
      <w:r w:rsidR="00186927" w:rsidRPr="0078083B">
        <w:rPr>
          <w:rFonts w:ascii="Calibri" w:hAnsi="Calibri" w:cs="Calibri"/>
          <w:b w:val="0"/>
          <w:bCs w:val="0"/>
          <w:smallCaps w:val="0"/>
          <w:color w:val="000000"/>
          <w:sz w:val="22"/>
          <w:szCs w:val="22"/>
        </w:rPr>
        <w:t>ou are</w:t>
      </w:r>
      <w:r w:rsidR="004A00BE" w:rsidRPr="0078083B">
        <w:rPr>
          <w:rFonts w:ascii="Calibri" w:hAnsi="Calibri" w:cs="Calibri"/>
          <w:b w:val="0"/>
          <w:bCs w:val="0"/>
          <w:smallCaps w:val="0"/>
          <w:color w:val="000000"/>
          <w:sz w:val="22"/>
          <w:szCs w:val="22"/>
        </w:rPr>
        <w:t xml:space="preserve"> considering dismissing an employee on the </w:t>
      </w:r>
      <w:r w:rsidR="0061109C" w:rsidRPr="0078083B">
        <w:rPr>
          <w:rFonts w:ascii="Calibri" w:hAnsi="Calibri" w:cs="Calibri"/>
          <w:b w:val="0"/>
          <w:bCs w:val="0"/>
          <w:smallCaps w:val="0"/>
          <w:color w:val="000000"/>
          <w:sz w:val="22"/>
          <w:szCs w:val="22"/>
        </w:rPr>
        <w:t>grounds</w:t>
      </w:r>
      <w:r w:rsidR="004A00BE" w:rsidRPr="0078083B">
        <w:rPr>
          <w:rFonts w:ascii="Calibri" w:hAnsi="Calibri" w:cs="Calibri"/>
          <w:b w:val="0"/>
          <w:bCs w:val="0"/>
          <w:smallCaps w:val="0"/>
          <w:color w:val="000000"/>
          <w:sz w:val="22"/>
          <w:szCs w:val="22"/>
        </w:rPr>
        <w:t xml:space="preserve"> of ill-health</w:t>
      </w:r>
      <w:r w:rsidR="00B51205" w:rsidRPr="0078083B">
        <w:rPr>
          <w:rFonts w:ascii="Calibri" w:hAnsi="Calibri" w:cs="Calibri"/>
          <w:b w:val="0"/>
          <w:bCs w:val="0"/>
          <w:smallCaps w:val="0"/>
          <w:color w:val="000000"/>
          <w:sz w:val="22"/>
          <w:szCs w:val="22"/>
        </w:rPr>
        <w:t xml:space="preserve">. The exception would be if the employee does not </w:t>
      </w:r>
      <w:r w:rsidRPr="0078083B">
        <w:rPr>
          <w:rFonts w:ascii="Calibri" w:hAnsi="Calibri" w:cs="Calibri"/>
          <w:b w:val="0"/>
          <w:bCs w:val="0"/>
          <w:smallCaps w:val="0"/>
          <w:color w:val="000000"/>
          <w:sz w:val="22"/>
          <w:szCs w:val="22"/>
        </w:rPr>
        <w:t>want their case referred to the Independent Doctor</w:t>
      </w:r>
      <w:r w:rsidR="00544F18" w:rsidRPr="0078083B">
        <w:rPr>
          <w:rFonts w:ascii="Calibri" w:hAnsi="Calibri" w:cs="Calibri"/>
          <w:b w:val="0"/>
          <w:bCs w:val="0"/>
          <w:smallCaps w:val="0"/>
          <w:color w:val="000000"/>
          <w:sz w:val="22"/>
          <w:szCs w:val="22"/>
        </w:rPr>
        <w:t xml:space="preserve"> (in this case you should get this in writing)</w:t>
      </w:r>
      <w:r w:rsidR="00770DE4" w:rsidRPr="0078083B">
        <w:rPr>
          <w:rFonts w:ascii="Calibri" w:hAnsi="Calibri" w:cs="Calibri"/>
          <w:b w:val="0"/>
          <w:bCs w:val="0"/>
          <w:smallCaps w:val="0"/>
          <w:color w:val="000000"/>
          <w:sz w:val="22"/>
          <w:szCs w:val="22"/>
        </w:rPr>
        <w:t>.</w:t>
      </w:r>
    </w:p>
    <w:p w14:paraId="317F3EF0" w14:textId="77777777" w:rsidR="004A00BE" w:rsidRPr="0078083B" w:rsidRDefault="004A00BE" w:rsidP="00C8732A">
      <w:pPr>
        <w:pStyle w:val="Subtitle"/>
        <w:numPr>
          <w:ilvl w:val="0"/>
          <w:numId w:val="1"/>
        </w:numPr>
        <w:tabs>
          <w:tab w:val="clear" w:pos="720"/>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An employee </w:t>
      </w:r>
      <w:r w:rsidR="00C011AC" w:rsidRPr="0078083B">
        <w:rPr>
          <w:rFonts w:ascii="Calibri" w:hAnsi="Calibri" w:cs="Calibri"/>
          <w:b w:val="0"/>
          <w:bCs w:val="0"/>
          <w:smallCaps w:val="0"/>
          <w:color w:val="000000"/>
          <w:sz w:val="22"/>
          <w:szCs w:val="22"/>
        </w:rPr>
        <w:t xml:space="preserve">wants </w:t>
      </w:r>
      <w:r w:rsidRPr="0078083B">
        <w:rPr>
          <w:rFonts w:ascii="Calibri" w:hAnsi="Calibri" w:cs="Calibri"/>
          <w:b w:val="0"/>
          <w:bCs w:val="0"/>
          <w:smallCaps w:val="0"/>
          <w:color w:val="000000"/>
          <w:sz w:val="22"/>
          <w:szCs w:val="22"/>
        </w:rPr>
        <w:t>to leave on ill-health grounds and asks for their ill-health pension.</w:t>
      </w:r>
    </w:p>
    <w:p w14:paraId="799E5AC5" w14:textId="77777777" w:rsidR="004A00BE" w:rsidRPr="0078083B" w:rsidRDefault="004A00BE" w:rsidP="00C8732A">
      <w:pPr>
        <w:pStyle w:val="Subtitle"/>
        <w:rPr>
          <w:rFonts w:ascii="Calibri" w:hAnsi="Calibri" w:cs="Calibri"/>
          <w:b w:val="0"/>
          <w:bCs w:val="0"/>
          <w:smallCaps w:val="0"/>
          <w:color w:val="000000"/>
          <w:sz w:val="22"/>
          <w:szCs w:val="22"/>
        </w:rPr>
      </w:pPr>
    </w:p>
    <w:p w14:paraId="4B0D32C0" w14:textId="77777777" w:rsidR="00782B49" w:rsidRPr="0078083B" w:rsidRDefault="00782B49" w:rsidP="00C8732A">
      <w:pPr>
        <w:pStyle w:val="Subtitle"/>
        <w:rPr>
          <w:rFonts w:ascii="Calibri" w:hAnsi="Calibri" w:cs="Calibri"/>
          <w:b w:val="0"/>
          <w:bCs w:val="0"/>
          <w:smallCaps w:val="0"/>
          <w:color w:val="000000"/>
          <w:sz w:val="22"/>
          <w:szCs w:val="22"/>
          <w:u w:val="single"/>
        </w:rPr>
      </w:pPr>
      <w:r w:rsidRPr="0078083B">
        <w:rPr>
          <w:rFonts w:ascii="Calibri" w:hAnsi="Calibri" w:cs="Calibri"/>
          <w:bCs w:val="0"/>
          <w:smallCaps w:val="0"/>
          <w:color w:val="000000"/>
          <w:sz w:val="22"/>
          <w:szCs w:val="22"/>
        </w:rPr>
        <w:t>Ideally t</w:t>
      </w:r>
      <w:r w:rsidR="00521AC3" w:rsidRPr="0078083B">
        <w:rPr>
          <w:rFonts w:ascii="Calibri" w:hAnsi="Calibri" w:cs="Calibri"/>
          <w:bCs w:val="0"/>
          <w:smallCaps w:val="0"/>
          <w:color w:val="000000"/>
          <w:sz w:val="22"/>
          <w:szCs w:val="22"/>
        </w:rPr>
        <w:t xml:space="preserve">he </w:t>
      </w:r>
      <w:r w:rsidR="00EB48DD" w:rsidRPr="0078083B">
        <w:rPr>
          <w:rFonts w:ascii="Calibri" w:hAnsi="Calibri" w:cs="Calibri"/>
          <w:bCs w:val="0"/>
          <w:smallCaps w:val="0"/>
          <w:color w:val="000000"/>
          <w:sz w:val="22"/>
          <w:szCs w:val="22"/>
        </w:rPr>
        <w:t xml:space="preserve">Fund approved </w:t>
      </w:r>
      <w:r w:rsidR="00521AC3" w:rsidRPr="0078083B">
        <w:rPr>
          <w:rFonts w:ascii="Calibri" w:hAnsi="Calibri" w:cs="Calibri"/>
          <w:bCs w:val="0"/>
          <w:smallCaps w:val="0"/>
          <w:color w:val="000000"/>
          <w:sz w:val="22"/>
          <w:szCs w:val="22"/>
        </w:rPr>
        <w:t xml:space="preserve">independent doctor </w:t>
      </w:r>
      <w:r w:rsidR="00EB48DD" w:rsidRPr="0078083B">
        <w:rPr>
          <w:rFonts w:ascii="Calibri" w:hAnsi="Calibri" w:cs="Calibri"/>
          <w:bCs w:val="0"/>
          <w:smallCaps w:val="0"/>
          <w:color w:val="000000"/>
          <w:sz w:val="22"/>
          <w:szCs w:val="22"/>
        </w:rPr>
        <w:t xml:space="preserve">should </w:t>
      </w:r>
      <w:r w:rsidR="00521AC3" w:rsidRPr="0078083B">
        <w:rPr>
          <w:rFonts w:ascii="Calibri" w:hAnsi="Calibri" w:cs="Calibri"/>
          <w:bCs w:val="0"/>
          <w:smallCaps w:val="0"/>
          <w:color w:val="000000"/>
          <w:sz w:val="22"/>
          <w:szCs w:val="22"/>
        </w:rPr>
        <w:t>be involved BEFORE a current employee is dismissed.</w:t>
      </w:r>
    </w:p>
    <w:p w14:paraId="5460BAE7" w14:textId="77777777" w:rsidR="00782B49" w:rsidRPr="0078083B" w:rsidRDefault="00782B49" w:rsidP="00C8732A">
      <w:pPr>
        <w:pStyle w:val="Subtitle"/>
        <w:rPr>
          <w:rFonts w:ascii="Calibri" w:hAnsi="Calibri" w:cs="Calibri"/>
          <w:b w:val="0"/>
          <w:bCs w:val="0"/>
          <w:smallCaps w:val="0"/>
          <w:color w:val="000000"/>
          <w:sz w:val="22"/>
          <w:szCs w:val="22"/>
          <w:u w:val="single"/>
        </w:rPr>
      </w:pPr>
    </w:p>
    <w:p w14:paraId="1DEF10E1" w14:textId="12B39B31" w:rsidR="004A00BE" w:rsidRPr="0078083B" w:rsidRDefault="004E0547" w:rsidP="00C8732A">
      <w:pPr>
        <w:pStyle w:val="Heading4"/>
        <w:rPr>
          <w:smallCaps/>
        </w:rPr>
      </w:pPr>
      <w:r w:rsidRPr="0078083B">
        <w:br w:type="page"/>
      </w:r>
      <w:r w:rsidR="004A00BE" w:rsidRPr="0078083B">
        <w:lastRenderedPageBreak/>
        <w:t xml:space="preserve">Deferred </w:t>
      </w:r>
      <w:r w:rsidR="00EB2B27">
        <w:t>p</w:t>
      </w:r>
      <w:r w:rsidR="004A00BE" w:rsidRPr="0078083B">
        <w:t>ensioners</w:t>
      </w:r>
    </w:p>
    <w:p w14:paraId="77673CDC" w14:textId="77777777" w:rsidR="00521AC3" w:rsidRPr="0078083B" w:rsidRDefault="00521AC3" w:rsidP="00C8732A">
      <w:pPr>
        <w:pStyle w:val="Subtitle"/>
        <w:rPr>
          <w:rFonts w:ascii="Calibri" w:hAnsi="Calibri" w:cs="Calibri"/>
          <w:b w:val="0"/>
          <w:bCs w:val="0"/>
          <w:smallCaps w:val="0"/>
          <w:color w:val="000000"/>
          <w:sz w:val="22"/>
          <w:szCs w:val="22"/>
          <w:u w:val="single"/>
        </w:rPr>
      </w:pPr>
    </w:p>
    <w:p w14:paraId="4E96BBCE" w14:textId="77777777" w:rsidR="005C1C5D" w:rsidRPr="0078083B" w:rsidRDefault="00521AC3"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Ill-health Guidance Note 4</w:t>
      </w:r>
      <w:r w:rsidR="005C1C5D" w:rsidRPr="0078083B">
        <w:rPr>
          <w:rFonts w:ascii="Calibri" w:hAnsi="Calibri" w:cs="Calibri"/>
          <w:b w:val="0"/>
          <w:bCs w:val="0"/>
          <w:smallCaps w:val="0"/>
          <w:color w:val="000000"/>
          <w:sz w:val="22"/>
          <w:szCs w:val="22"/>
        </w:rPr>
        <w:t xml:space="preserve"> contains background of when referral to an independent doctor should happen.  This can be summarised as when </w:t>
      </w:r>
      <w:r w:rsidR="002C4E5A" w:rsidRPr="0078083B">
        <w:rPr>
          <w:rFonts w:ascii="Calibri" w:hAnsi="Calibri" w:cs="Calibri"/>
          <w:b w:val="0"/>
          <w:bCs w:val="0"/>
          <w:smallCaps w:val="0"/>
          <w:color w:val="000000"/>
          <w:sz w:val="22"/>
          <w:szCs w:val="22"/>
        </w:rPr>
        <w:t xml:space="preserve">an </w:t>
      </w:r>
      <w:r w:rsidR="004A00BE" w:rsidRPr="0078083B">
        <w:rPr>
          <w:rFonts w:ascii="Calibri" w:hAnsi="Calibri" w:cs="Calibri"/>
          <w:b w:val="0"/>
          <w:bCs w:val="0"/>
          <w:smallCaps w:val="0"/>
          <w:color w:val="000000"/>
          <w:sz w:val="22"/>
          <w:szCs w:val="22"/>
        </w:rPr>
        <w:t>ex-employee contacts you directl</w:t>
      </w:r>
      <w:r w:rsidR="004B7F86" w:rsidRPr="0078083B">
        <w:rPr>
          <w:rFonts w:ascii="Calibri" w:hAnsi="Calibri" w:cs="Calibri"/>
          <w:b w:val="0"/>
          <w:bCs w:val="0"/>
          <w:smallCaps w:val="0"/>
          <w:color w:val="000000"/>
          <w:sz w:val="22"/>
          <w:szCs w:val="22"/>
        </w:rPr>
        <w:t xml:space="preserve">y or via </w:t>
      </w:r>
      <w:r w:rsidR="005C1E76" w:rsidRPr="0078083B">
        <w:rPr>
          <w:rFonts w:ascii="Calibri" w:hAnsi="Calibri" w:cs="Calibri"/>
          <w:b w:val="0"/>
          <w:bCs w:val="0"/>
          <w:smallCaps w:val="0"/>
          <w:color w:val="000000"/>
          <w:sz w:val="22"/>
          <w:szCs w:val="22"/>
        </w:rPr>
        <w:t>us</w:t>
      </w:r>
      <w:r w:rsidR="004A00BE" w:rsidRPr="0078083B">
        <w:rPr>
          <w:rFonts w:ascii="Calibri" w:hAnsi="Calibri" w:cs="Calibri"/>
          <w:b w:val="0"/>
          <w:bCs w:val="0"/>
          <w:smallCaps w:val="0"/>
          <w:color w:val="000000"/>
          <w:sz w:val="22"/>
          <w:szCs w:val="22"/>
        </w:rPr>
        <w:t xml:space="preserve"> asking for</w:t>
      </w:r>
      <w:r w:rsidR="005C1C5D" w:rsidRPr="0078083B">
        <w:rPr>
          <w:rFonts w:ascii="Calibri" w:hAnsi="Calibri" w:cs="Calibri"/>
          <w:b w:val="0"/>
          <w:bCs w:val="0"/>
          <w:smallCaps w:val="0"/>
          <w:color w:val="000000"/>
          <w:sz w:val="22"/>
          <w:szCs w:val="22"/>
        </w:rPr>
        <w:t>:</w:t>
      </w:r>
    </w:p>
    <w:p w14:paraId="07AFBFA8" w14:textId="77777777" w:rsidR="004B7F86" w:rsidRPr="0078083B" w:rsidRDefault="004B7F86" w:rsidP="00C8732A">
      <w:pPr>
        <w:pStyle w:val="Subtitle"/>
        <w:rPr>
          <w:rFonts w:ascii="Calibri" w:hAnsi="Calibri" w:cs="Calibri"/>
          <w:b w:val="0"/>
          <w:bCs w:val="0"/>
          <w:smallCaps w:val="0"/>
          <w:color w:val="000000"/>
          <w:sz w:val="22"/>
          <w:szCs w:val="22"/>
        </w:rPr>
      </w:pPr>
    </w:p>
    <w:p w14:paraId="7C584022" w14:textId="77777777" w:rsidR="005C1C5D" w:rsidRPr="0078083B" w:rsidRDefault="004A00BE" w:rsidP="00C8732A">
      <w:pPr>
        <w:pStyle w:val="Subtitle"/>
        <w:numPr>
          <w:ilvl w:val="0"/>
          <w:numId w:val="1"/>
        </w:numPr>
        <w:tabs>
          <w:tab w:val="clear" w:pos="720"/>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a deferred pension to be put into payment on ill-health grounds </w:t>
      </w:r>
    </w:p>
    <w:p w14:paraId="60A149B7" w14:textId="77777777" w:rsidR="004A00BE" w:rsidRPr="0078083B" w:rsidRDefault="005C1C5D" w:rsidP="00C8732A">
      <w:pPr>
        <w:pStyle w:val="Subtitle"/>
        <w:numPr>
          <w:ilvl w:val="0"/>
          <w:numId w:val="1"/>
        </w:numPr>
        <w:tabs>
          <w:tab w:val="clear" w:pos="720"/>
          <w:tab w:val="num" w:pos="1134"/>
        </w:tabs>
        <w:ind w:left="1134"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their deferred pension award to be reviewed</w:t>
      </w:r>
      <w:r w:rsidR="007D3A19" w:rsidRPr="0078083B">
        <w:rPr>
          <w:rFonts w:ascii="Calibri" w:hAnsi="Calibri" w:cs="Calibri"/>
          <w:b w:val="0"/>
          <w:bCs w:val="0"/>
          <w:smallCaps w:val="0"/>
          <w:color w:val="000000"/>
          <w:sz w:val="22"/>
          <w:szCs w:val="22"/>
        </w:rPr>
        <w:t xml:space="preserve"> on the basis of hindsight</w:t>
      </w:r>
    </w:p>
    <w:p w14:paraId="2695EAF1" w14:textId="77777777" w:rsidR="00544F18" w:rsidRPr="0078083B" w:rsidRDefault="00544F18" w:rsidP="00C8732A">
      <w:pPr>
        <w:pStyle w:val="Subtitle"/>
        <w:rPr>
          <w:rFonts w:ascii="Calibri" w:hAnsi="Calibri" w:cs="Calibri"/>
          <w:b w:val="0"/>
          <w:bCs w:val="0"/>
          <w:smallCaps w:val="0"/>
          <w:color w:val="000000"/>
          <w:sz w:val="22"/>
          <w:szCs w:val="22"/>
        </w:rPr>
      </w:pPr>
    </w:p>
    <w:p w14:paraId="6062E3E2" w14:textId="77777777" w:rsidR="007D3A19" w:rsidRPr="0078083B" w:rsidRDefault="007D3A19" w:rsidP="00C8732A">
      <w:pPr>
        <w:pStyle w:val="Subtitle"/>
        <w:ind w:firstLine="409"/>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OR</w:t>
      </w:r>
    </w:p>
    <w:p w14:paraId="4CCD481E" w14:textId="77777777" w:rsidR="00544F18" w:rsidRPr="0078083B" w:rsidRDefault="00544F18" w:rsidP="00C8732A">
      <w:pPr>
        <w:pStyle w:val="Subtitle"/>
        <w:rPr>
          <w:rFonts w:ascii="Calibri" w:hAnsi="Calibri" w:cs="Calibri"/>
          <w:b w:val="0"/>
          <w:bCs w:val="0"/>
          <w:smallCaps w:val="0"/>
          <w:color w:val="000000"/>
          <w:sz w:val="22"/>
          <w:szCs w:val="22"/>
        </w:rPr>
      </w:pPr>
    </w:p>
    <w:p w14:paraId="7A5479C4" w14:textId="77777777" w:rsidR="007D3A19" w:rsidRPr="0078083B" w:rsidRDefault="007D3A19" w:rsidP="00C8732A">
      <w:pPr>
        <w:pStyle w:val="Subtitle"/>
        <w:ind w:left="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The results of an app</w:t>
      </w:r>
      <w:r w:rsidR="00544F18" w:rsidRPr="0078083B">
        <w:rPr>
          <w:rFonts w:ascii="Calibri" w:hAnsi="Calibri" w:cs="Calibri"/>
          <w:b w:val="0"/>
          <w:bCs w:val="0"/>
          <w:smallCaps w:val="0"/>
          <w:color w:val="000000"/>
          <w:sz w:val="22"/>
          <w:szCs w:val="22"/>
        </w:rPr>
        <w:t>eal decision require referral of a case to a second Independent Doctor.</w:t>
      </w:r>
    </w:p>
    <w:p w14:paraId="15D0505D" w14:textId="77777777" w:rsidR="00153B71" w:rsidRPr="0078083B" w:rsidRDefault="00153B71" w:rsidP="00C8732A">
      <w:pPr>
        <w:pStyle w:val="Subtitle"/>
        <w:rPr>
          <w:rFonts w:ascii="Calibri" w:hAnsi="Calibri" w:cs="Calibri"/>
          <w:smallCaps w:val="0"/>
          <w:color w:val="000000"/>
          <w:sz w:val="22"/>
          <w:szCs w:val="22"/>
        </w:rPr>
      </w:pPr>
    </w:p>
    <w:p w14:paraId="73A7B282" w14:textId="7A6872A7" w:rsidR="004A00BE" w:rsidRPr="00E240EB" w:rsidRDefault="004A00BE" w:rsidP="00C8732A">
      <w:pPr>
        <w:pStyle w:val="Heading3"/>
      </w:pPr>
      <w:r w:rsidRPr="00E240EB">
        <w:t>Prepar</w:t>
      </w:r>
      <w:r w:rsidR="00B036C5" w:rsidRPr="00E240EB">
        <w:t xml:space="preserve">e </w:t>
      </w:r>
      <w:r w:rsidRPr="00E240EB">
        <w:t xml:space="preserve">the </w:t>
      </w:r>
      <w:r w:rsidR="00EB2B27">
        <w:t>e</w:t>
      </w:r>
      <w:r w:rsidR="00B036C5" w:rsidRPr="00E240EB">
        <w:t xml:space="preserve">mployee for </w:t>
      </w:r>
      <w:r w:rsidR="00EB2B27">
        <w:t>r</w:t>
      </w:r>
      <w:r w:rsidR="00B036C5" w:rsidRPr="00E240EB">
        <w:t xml:space="preserve">eferral </w:t>
      </w:r>
      <w:r w:rsidRPr="00E240EB">
        <w:t xml:space="preserve">– </w:t>
      </w:r>
      <w:r w:rsidR="00EB2B27">
        <w:t>c</w:t>
      </w:r>
      <w:r w:rsidRPr="00E240EB">
        <w:t xml:space="preserve">urrent </w:t>
      </w:r>
      <w:r w:rsidR="00EB2B27">
        <w:t>e</w:t>
      </w:r>
      <w:r w:rsidRPr="00E240EB">
        <w:t xml:space="preserve">mployee </w:t>
      </w:r>
      <w:r w:rsidR="00EB2B27">
        <w:t>o</w:t>
      </w:r>
      <w:r w:rsidRPr="00E240EB">
        <w:t>nly</w:t>
      </w:r>
    </w:p>
    <w:p w14:paraId="0378244F" w14:textId="77777777" w:rsidR="004B7F86" w:rsidRPr="00E240EB" w:rsidRDefault="004B7F86" w:rsidP="00C8732A"/>
    <w:p w14:paraId="3315A093" w14:textId="77777777" w:rsidR="000F27FB" w:rsidRPr="0078083B" w:rsidRDefault="005C1E76"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We</w:t>
      </w:r>
      <w:r w:rsidR="000F27FB" w:rsidRPr="0078083B">
        <w:rPr>
          <w:rFonts w:ascii="Calibri" w:hAnsi="Calibri" w:cs="Calibri"/>
          <w:b w:val="0"/>
          <w:bCs w:val="0"/>
          <w:smallCaps w:val="0"/>
          <w:color w:val="000000"/>
          <w:sz w:val="22"/>
          <w:szCs w:val="22"/>
        </w:rPr>
        <w:t xml:space="preserve"> recommend the following is done by you to ensure the person has been prepared for the referral.</w:t>
      </w:r>
    </w:p>
    <w:p w14:paraId="5FBDF1E1" w14:textId="77777777" w:rsidR="004B7F86" w:rsidRPr="0078083B" w:rsidRDefault="004B7F86" w:rsidP="00C8732A">
      <w:pPr>
        <w:pStyle w:val="Subtitle"/>
        <w:ind w:left="567"/>
        <w:rPr>
          <w:rFonts w:ascii="Calibri" w:hAnsi="Calibri" w:cs="Calibri"/>
          <w:b w:val="0"/>
          <w:bCs w:val="0"/>
          <w:smallCaps w:val="0"/>
          <w:color w:val="000000"/>
          <w:sz w:val="22"/>
          <w:szCs w:val="22"/>
        </w:rPr>
      </w:pPr>
    </w:p>
    <w:p w14:paraId="14F533B6" w14:textId="77777777" w:rsidR="004B7F86" w:rsidRPr="0078083B" w:rsidRDefault="004A00BE" w:rsidP="00C8732A">
      <w:pPr>
        <w:pStyle w:val="Subtitle"/>
        <w:numPr>
          <w:ilvl w:val="0"/>
          <w:numId w:val="10"/>
        </w:numPr>
        <w:ind w:left="567" w:hanging="567"/>
        <w:rPr>
          <w:rFonts w:ascii="Calibri" w:hAnsi="Calibri" w:cs="Calibri"/>
          <w:sz w:val="22"/>
          <w:szCs w:val="22"/>
        </w:rPr>
      </w:pPr>
      <w:r w:rsidRPr="0078083B">
        <w:rPr>
          <w:rFonts w:ascii="Calibri" w:hAnsi="Calibri" w:cs="Calibri"/>
          <w:b w:val="0"/>
          <w:bCs w:val="0"/>
          <w:smallCaps w:val="0"/>
          <w:color w:val="000000"/>
          <w:sz w:val="22"/>
          <w:szCs w:val="22"/>
        </w:rPr>
        <w:t>Give the employee a copy of the leaflet “Understanding Your Referral</w:t>
      </w:r>
      <w:r w:rsidR="002C4E5A" w:rsidRPr="0078083B">
        <w:rPr>
          <w:rFonts w:ascii="Calibri" w:hAnsi="Calibri" w:cs="Calibri"/>
          <w:b w:val="0"/>
          <w:bCs w:val="0"/>
          <w:smallCaps w:val="0"/>
          <w:color w:val="000000"/>
          <w:sz w:val="22"/>
          <w:szCs w:val="22"/>
        </w:rPr>
        <w:t xml:space="preserve"> To An Independent Doctor</w:t>
      </w:r>
      <w:r w:rsidRPr="0078083B">
        <w:rPr>
          <w:rFonts w:ascii="Calibri" w:hAnsi="Calibri" w:cs="Calibri"/>
          <w:b w:val="0"/>
          <w:bCs w:val="0"/>
          <w:smallCaps w:val="0"/>
          <w:color w:val="000000"/>
          <w:sz w:val="22"/>
          <w:szCs w:val="22"/>
        </w:rPr>
        <w:t>”</w:t>
      </w:r>
      <w:r w:rsidR="00C011AC" w:rsidRPr="0078083B">
        <w:rPr>
          <w:rFonts w:ascii="Calibri" w:hAnsi="Calibri" w:cs="Calibri"/>
          <w:b w:val="0"/>
          <w:bCs w:val="0"/>
          <w:smallCaps w:val="0"/>
          <w:color w:val="000000"/>
          <w:sz w:val="22"/>
          <w:szCs w:val="22"/>
        </w:rPr>
        <w:t xml:space="preserve"> as early as possible</w:t>
      </w:r>
      <w:r w:rsidR="00F144B3" w:rsidRPr="0078083B">
        <w:rPr>
          <w:rFonts w:ascii="Calibri" w:hAnsi="Calibri" w:cs="Calibri"/>
          <w:b w:val="0"/>
          <w:bCs w:val="0"/>
          <w:smallCaps w:val="0"/>
          <w:color w:val="000000"/>
          <w:sz w:val="22"/>
          <w:szCs w:val="22"/>
        </w:rPr>
        <w:t xml:space="preserve"> and certainly when you issue the</w:t>
      </w:r>
      <w:r w:rsidR="00D84B52" w:rsidRPr="0078083B">
        <w:rPr>
          <w:rFonts w:ascii="Calibri" w:hAnsi="Calibri" w:cs="Calibri"/>
          <w:b w:val="0"/>
          <w:bCs w:val="0"/>
          <w:smallCaps w:val="0"/>
          <w:color w:val="000000"/>
          <w:sz w:val="22"/>
          <w:szCs w:val="22"/>
        </w:rPr>
        <w:t xml:space="preserve"> </w:t>
      </w:r>
      <w:r w:rsidR="00EB48DD" w:rsidRPr="0078083B">
        <w:rPr>
          <w:rFonts w:ascii="Calibri" w:hAnsi="Calibri" w:cs="Calibri"/>
          <w:b w:val="0"/>
          <w:bCs w:val="0"/>
          <w:smallCaps w:val="0"/>
          <w:color w:val="000000"/>
          <w:sz w:val="22"/>
          <w:szCs w:val="22"/>
        </w:rPr>
        <w:t xml:space="preserve">appropriate </w:t>
      </w:r>
      <w:r w:rsidR="00D84B52" w:rsidRPr="0078083B">
        <w:rPr>
          <w:rFonts w:ascii="Calibri" w:hAnsi="Calibri" w:cs="Calibri"/>
          <w:b w:val="0"/>
          <w:bCs w:val="0"/>
          <w:smallCaps w:val="0"/>
          <w:color w:val="000000"/>
          <w:sz w:val="22"/>
          <w:szCs w:val="22"/>
        </w:rPr>
        <w:t>consent form, IHRC</w:t>
      </w:r>
      <w:r w:rsidR="00EB48DD" w:rsidRPr="0078083B">
        <w:rPr>
          <w:rFonts w:ascii="Calibri" w:hAnsi="Calibri" w:cs="Calibri"/>
          <w:b w:val="0"/>
          <w:bCs w:val="0"/>
          <w:smallCaps w:val="0"/>
          <w:color w:val="000000"/>
          <w:sz w:val="22"/>
          <w:szCs w:val="22"/>
        </w:rPr>
        <w:t>.</w:t>
      </w:r>
    </w:p>
    <w:p w14:paraId="1DCD80F8" w14:textId="77777777" w:rsidR="004B7F86" w:rsidRPr="0078083B" w:rsidRDefault="004B7F86"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p>
    <w:p w14:paraId="6FD9783E" w14:textId="77777777" w:rsidR="00C011AC"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Hold a meeting with the employee to explain </w:t>
      </w:r>
      <w:r w:rsidR="00C011AC" w:rsidRPr="0078083B">
        <w:rPr>
          <w:rFonts w:ascii="Calibri" w:hAnsi="Calibri" w:cs="Calibri"/>
          <w:b w:val="0"/>
          <w:bCs w:val="0"/>
          <w:smallCaps w:val="0"/>
          <w:color w:val="000000"/>
          <w:sz w:val="22"/>
          <w:szCs w:val="22"/>
        </w:rPr>
        <w:t xml:space="preserve">how the </w:t>
      </w:r>
      <w:r w:rsidRPr="0078083B">
        <w:rPr>
          <w:rFonts w:ascii="Calibri" w:hAnsi="Calibri" w:cs="Calibri"/>
          <w:b w:val="0"/>
          <w:bCs w:val="0"/>
          <w:smallCaps w:val="0"/>
          <w:color w:val="000000"/>
          <w:sz w:val="22"/>
          <w:szCs w:val="22"/>
        </w:rPr>
        <w:t xml:space="preserve">ill-health </w:t>
      </w:r>
      <w:r w:rsidR="00C011AC" w:rsidRPr="0078083B">
        <w:rPr>
          <w:rFonts w:ascii="Calibri" w:hAnsi="Calibri" w:cs="Calibri"/>
          <w:b w:val="0"/>
          <w:bCs w:val="0"/>
          <w:smallCaps w:val="0"/>
          <w:color w:val="000000"/>
          <w:sz w:val="22"/>
          <w:szCs w:val="22"/>
        </w:rPr>
        <w:t xml:space="preserve">pension </w:t>
      </w:r>
      <w:r w:rsidRPr="0078083B">
        <w:rPr>
          <w:rFonts w:ascii="Calibri" w:hAnsi="Calibri" w:cs="Calibri"/>
          <w:b w:val="0"/>
          <w:bCs w:val="0"/>
          <w:smallCaps w:val="0"/>
          <w:color w:val="000000"/>
          <w:sz w:val="22"/>
          <w:szCs w:val="22"/>
        </w:rPr>
        <w:t>process</w:t>
      </w:r>
      <w:r w:rsidR="00C011AC" w:rsidRPr="0078083B">
        <w:rPr>
          <w:rFonts w:ascii="Calibri" w:hAnsi="Calibri" w:cs="Calibri"/>
          <w:b w:val="0"/>
          <w:bCs w:val="0"/>
          <w:smallCaps w:val="0"/>
          <w:color w:val="000000"/>
          <w:sz w:val="22"/>
          <w:szCs w:val="22"/>
        </w:rPr>
        <w:t xml:space="preserve"> fits with ill-health </w:t>
      </w:r>
      <w:r w:rsidR="00D3174B" w:rsidRPr="0078083B">
        <w:rPr>
          <w:rFonts w:ascii="Calibri" w:hAnsi="Calibri" w:cs="Calibri"/>
          <w:b w:val="0"/>
          <w:bCs w:val="0"/>
          <w:smallCaps w:val="0"/>
          <w:color w:val="000000"/>
          <w:sz w:val="22"/>
          <w:szCs w:val="22"/>
        </w:rPr>
        <w:t>dismissal. Get the appropriate</w:t>
      </w:r>
      <w:r w:rsidR="000F27FB" w:rsidRPr="0078083B">
        <w:rPr>
          <w:rFonts w:ascii="Calibri" w:hAnsi="Calibri" w:cs="Calibri"/>
          <w:b w:val="0"/>
          <w:bCs w:val="0"/>
          <w:smallCaps w:val="0"/>
          <w:color w:val="000000"/>
          <w:sz w:val="22"/>
          <w:szCs w:val="22"/>
        </w:rPr>
        <w:t xml:space="preserve"> consent form</w:t>
      </w:r>
      <w:r w:rsidR="00C92EAD" w:rsidRPr="0078083B">
        <w:rPr>
          <w:rFonts w:ascii="Calibri" w:hAnsi="Calibri" w:cs="Calibri"/>
          <w:b w:val="0"/>
          <w:bCs w:val="0"/>
          <w:smallCaps w:val="0"/>
          <w:color w:val="000000"/>
          <w:sz w:val="22"/>
          <w:szCs w:val="22"/>
        </w:rPr>
        <w:t>,</w:t>
      </w:r>
      <w:r w:rsidR="00D3174B" w:rsidRPr="0078083B">
        <w:rPr>
          <w:rFonts w:ascii="Calibri" w:hAnsi="Calibri" w:cs="Calibri"/>
          <w:b w:val="0"/>
          <w:bCs w:val="0"/>
          <w:smallCaps w:val="0"/>
          <w:color w:val="000000"/>
          <w:sz w:val="22"/>
          <w:szCs w:val="22"/>
        </w:rPr>
        <w:t xml:space="preserve"> </w:t>
      </w:r>
      <w:r w:rsidR="004B7F86" w:rsidRPr="0078083B">
        <w:rPr>
          <w:rFonts w:ascii="Calibri" w:hAnsi="Calibri" w:cs="Calibri"/>
          <w:b w:val="0"/>
          <w:bCs w:val="0"/>
          <w:smallCaps w:val="0"/>
          <w:color w:val="000000"/>
          <w:sz w:val="22"/>
          <w:szCs w:val="22"/>
        </w:rPr>
        <w:t>IHR</w:t>
      </w:r>
      <w:r w:rsidR="00CF1B75" w:rsidRPr="0078083B">
        <w:rPr>
          <w:rFonts w:ascii="Calibri" w:hAnsi="Calibri" w:cs="Calibri"/>
          <w:b w:val="0"/>
          <w:bCs w:val="0"/>
          <w:smallCaps w:val="0"/>
          <w:color w:val="000000"/>
          <w:sz w:val="22"/>
          <w:szCs w:val="22"/>
        </w:rPr>
        <w:t>C</w:t>
      </w:r>
      <w:r w:rsidR="00C92EAD" w:rsidRPr="0078083B">
        <w:rPr>
          <w:rFonts w:ascii="Calibri" w:hAnsi="Calibri" w:cs="Calibri"/>
          <w:b w:val="0"/>
          <w:bCs w:val="0"/>
          <w:smallCaps w:val="0"/>
          <w:color w:val="000000"/>
          <w:sz w:val="22"/>
          <w:szCs w:val="22"/>
        </w:rPr>
        <w:t xml:space="preserve">, </w:t>
      </w:r>
      <w:r w:rsidR="00D84B52" w:rsidRPr="0078083B">
        <w:rPr>
          <w:rFonts w:ascii="Calibri" w:hAnsi="Calibri" w:cs="Calibri"/>
          <w:b w:val="0"/>
          <w:bCs w:val="0"/>
          <w:smallCaps w:val="0"/>
          <w:color w:val="000000"/>
          <w:sz w:val="22"/>
          <w:szCs w:val="22"/>
        </w:rPr>
        <w:t>signed</w:t>
      </w:r>
      <w:r w:rsidR="000F27FB" w:rsidRPr="0078083B">
        <w:rPr>
          <w:rFonts w:ascii="Calibri" w:hAnsi="Calibri" w:cs="Calibri"/>
          <w:b w:val="0"/>
          <w:bCs w:val="0"/>
          <w:smallCaps w:val="0"/>
          <w:color w:val="000000"/>
          <w:sz w:val="22"/>
          <w:szCs w:val="22"/>
        </w:rPr>
        <w:t>.  At this meeting i</w:t>
      </w:r>
      <w:r w:rsidRPr="0078083B">
        <w:rPr>
          <w:rFonts w:ascii="Calibri" w:hAnsi="Calibri" w:cs="Calibri"/>
          <w:b w:val="0"/>
          <w:bCs w:val="0"/>
          <w:smallCaps w:val="0"/>
          <w:color w:val="000000"/>
          <w:sz w:val="22"/>
          <w:szCs w:val="22"/>
        </w:rPr>
        <w:t>t is particularly important that the person understands the different things that will happen if the independent doctor does or does not agree that they meet the eligibility criteria for an ill-health pension and the implications of the diffe</w:t>
      </w:r>
      <w:r w:rsidR="00380301" w:rsidRPr="0078083B">
        <w:rPr>
          <w:rFonts w:ascii="Calibri" w:hAnsi="Calibri" w:cs="Calibri"/>
          <w:b w:val="0"/>
          <w:bCs w:val="0"/>
          <w:smallCaps w:val="0"/>
          <w:color w:val="000000"/>
          <w:sz w:val="22"/>
          <w:szCs w:val="22"/>
        </w:rPr>
        <w:t xml:space="preserve">rent ill-health pension tiers.  </w:t>
      </w:r>
      <w:r w:rsidRPr="0078083B">
        <w:rPr>
          <w:rFonts w:ascii="Calibri" w:hAnsi="Calibri" w:cs="Calibri"/>
          <w:b w:val="0"/>
          <w:bCs w:val="0"/>
          <w:smallCaps w:val="0"/>
          <w:color w:val="000000"/>
          <w:sz w:val="22"/>
          <w:szCs w:val="22"/>
        </w:rPr>
        <w:t xml:space="preserve">In </w:t>
      </w:r>
      <w:r w:rsidR="003837A4" w:rsidRPr="0078083B">
        <w:rPr>
          <w:rFonts w:ascii="Calibri" w:hAnsi="Calibri" w:cs="Calibri"/>
          <w:b w:val="0"/>
          <w:bCs w:val="0"/>
          <w:smallCaps w:val="0"/>
          <w:color w:val="000000"/>
          <w:sz w:val="22"/>
          <w:szCs w:val="22"/>
        </w:rPr>
        <w:t>particular,</w:t>
      </w:r>
      <w:r w:rsidR="00C011AC" w:rsidRPr="0078083B">
        <w:rPr>
          <w:rFonts w:ascii="Calibri" w:hAnsi="Calibri" w:cs="Calibri"/>
          <w:b w:val="0"/>
          <w:bCs w:val="0"/>
          <w:smallCaps w:val="0"/>
          <w:color w:val="000000"/>
          <w:sz w:val="22"/>
          <w:szCs w:val="22"/>
        </w:rPr>
        <w:t xml:space="preserve"> the individual needs to understand:</w:t>
      </w:r>
    </w:p>
    <w:p w14:paraId="04E6CDAD" w14:textId="77777777" w:rsidR="004B7F86" w:rsidRPr="0078083B" w:rsidRDefault="004B7F86" w:rsidP="00C8732A">
      <w:pPr>
        <w:pStyle w:val="Subtitle"/>
        <w:ind w:left="567"/>
        <w:rPr>
          <w:rFonts w:ascii="Calibri" w:hAnsi="Calibri" w:cs="Calibri"/>
          <w:b w:val="0"/>
          <w:bCs w:val="0"/>
          <w:smallCaps w:val="0"/>
          <w:color w:val="000000"/>
          <w:sz w:val="22"/>
          <w:szCs w:val="22"/>
        </w:rPr>
      </w:pPr>
    </w:p>
    <w:p w14:paraId="256D0FBC" w14:textId="77777777" w:rsidR="00C011AC" w:rsidRPr="0078083B" w:rsidRDefault="00C71CB5"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I</w:t>
      </w:r>
      <w:r w:rsidR="00C011AC" w:rsidRPr="0078083B">
        <w:rPr>
          <w:rFonts w:ascii="Calibri" w:hAnsi="Calibri" w:cs="Calibri"/>
          <w:color w:val="000000"/>
          <w:sz w:val="22"/>
          <w:szCs w:val="22"/>
        </w:rPr>
        <w:t>f they do not meet the criteria for an ill-health pension th</w:t>
      </w:r>
      <w:r w:rsidRPr="0078083B">
        <w:rPr>
          <w:rFonts w:ascii="Calibri" w:hAnsi="Calibri" w:cs="Calibri"/>
          <w:color w:val="000000"/>
          <w:sz w:val="22"/>
          <w:szCs w:val="22"/>
        </w:rPr>
        <w:t xml:space="preserve">is will not stop the ill-health management process and they </w:t>
      </w:r>
      <w:r w:rsidR="00D03662" w:rsidRPr="0078083B">
        <w:rPr>
          <w:rFonts w:ascii="Calibri" w:hAnsi="Calibri" w:cs="Calibri"/>
          <w:color w:val="000000"/>
          <w:sz w:val="22"/>
          <w:szCs w:val="22"/>
        </w:rPr>
        <w:t xml:space="preserve">may </w:t>
      </w:r>
      <w:r w:rsidRPr="0078083B">
        <w:rPr>
          <w:rFonts w:ascii="Calibri" w:hAnsi="Calibri" w:cs="Calibri"/>
          <w:color w:val="000000"/>
          <w:sz w:val="22"/>
          <w:szCs w:val="22"/>
        </w:rPr>
        <w:t>still end up being dismissed</w:t>
      </w:r>
      <w:r w:rsidR="00C011AC" w:rsidRPr="0078083B">
        <w:rPr>
          <w:rFonts w:ascii="Calibri" w:hAnsi="Calibri" w:cs="Calibri"/>
          <w:color w:val="000000"/>
          <w:sz w:val="22"/>
          <w:szCs w:val="22"/>
        </w:rPr>
        <w:t>.</w:t>
      </w:r>
    </w:p>
    <w:p w14:paraId="64016760" w14:textId="77777777" w:rsidR="00EF25F8" w:rsidRPr="0078083B" w:rsidRDefault="00C011AC"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T</w:t>
      </w:r>
      <w:r w:rsidR="004A00BE" w:rsidRPr="0078083B">
        <w:rPr>
          <w:rFonts w:ascii="Calibri" w:hAnsi="Calibri" w:cs="Calibri"/>
          <w:color w:val="000000"/>
          <w:sz w:val="22"/>
          <w:szCs w:val="22"/>
        </w:rPr>
        <w:t xml:space="preserve">ier 3 </w:t>
      </w:r>
      <w:r w:rsidR="00C71CB5" w:rsidRPr="0078083B">
        <w:rPr>
          <w:rFonts w:ascii="Calibri" w:hAnsi="Calibri" w:cs="Calibri"/>
          <w:color w:val="000000"/>
          <w:sz w:val="22"/>
          <w:szCs w:val="22"/>
        </w:rPr>
        <w:t xml:space="preserve">is, initially, a temporary </w:t>
      </w:r>
      <w:r w:rsidR="004A00BE" w:rsidRPr="0078083B">
        <w:rPr>
          <w:rFonts w:ascii="Calibri" w:hAnsi="Calibri" w:cs="Calibri"/>
          <w:color w:val="000000"/>
          <w:sz w:val="22"/>
          <w:szCs w:val="22"/>
        </w:rPr>
        <w:t>pension for a maximum of three years</w:t>
      </w:r>
      <w:r w:rsidR="00C71CB5" w:rsidRPr="0078083B">
        <w:rPr>
          <w:rFonts w:ascii="Calibri" w:hAnsi="Calibri" w:cs="Calibri"/>
          <w:color w:val="000000"/>
          <w:sz w:val="22"/>
          <w:szCs w:val="22"/>
        </w:rPr>
        <w:t xml:space="preserve">.  It will be brought back into payment automatically </w:t>
      </w:r>
      <w:r w:rsidR="00CE00C7" w:rsidRPr="0078083B">
        <w:rPr>
          <w:rFonts w:ascii="Calibri" w:hAnsi="Calibri" w:cs="Calibri"/>
          <w:color w:val="000000"/>
          <w:sz w:val="22"/>
          <w:szCs w:val="22"/>
        </w:rPr>
        <w:t xml:space="preserve">at </w:t>
      </w:r>
      <w:r w:rsidR="00D3174B" w:rsidRPr="0078083B">
        <w:rPr>
          <w:rFonts w:ascii="Calibri" w:hAnsi="Calibri" w:cs="Calibri"/>
          <w:color w:val="000000"/>
          <w:sz w:val="22"/>
          <w:szCs w:val="22"/>
        </w:rPr>
        <w:t xml:space="preserve">normal pension </w:t>
      </w:r>
      <w:r w:rsidR="00CE00C7" w:rsidRPr="0078083B">
        <w:rPr>
          <w:rFonts w:ascii="Calibri" w:hAnsi="Calibri" w:cs="Calibri"/>
          <w:color w:val="000000"/>
          <w:sz w:val="22"/>
          <w:szCs w:val="22"/>
        </w:rPr>
        <w:t xml:space="preserve">age </w:t>
      </w:r>
      <w:r w:rsidR="00C71CB5" w:rsidRPr="0078083B">
        <w:rPr>
          <w:rFonts w:ascii="Calibri" w:hAnsi="Calibri" w:cs="Calibri"/>
          <w:color w:val="000000"/>
          <w:sz w:val="22"/>
          <w:szCs w:val="22"/>
        </w:rPr>
        <w:t>although the member can request earlier payment</w:t>
      </w:r>
      <w:r w:rsidR="00EF25F8" w:rsidRPr="0078083B">
        <w:rPr>
          <w:rFonts w:ascii="Calibri" w:hAnsi="Calibri" w:cs="Calibri"/>
          <w:color w:val="000000"/>
          <w:sz w:val="22"/>
          <w:szCs w:val="22"/>
        </w:rPr>
        <w:t>:</w:t>
      </w:r>
    </w:p>
    <w:p w14:paraId="24E7C40A" w14:textId="77777777" w:rsidR="00EF25F8" w:rsidRPr="0078083B" w:rsidRDefault="00EF25F8" w:rsidP="00C8732A">
      <w:pPr>
        <w:numPr>
          <w:ilvl w:val="1"/>
          <w:numId w:val="7"/>
        </w:numPr>
        <w:tabs>
          <w:tab w:val="clear" w:pos="284"/>
          <w:tab w:val="clear" w:pos="567"/>
          <w:tab w:val="clear" w:pos="851"/>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r w:rsidRPr="0078083B">
        <w:rPr>
          <w:rFonts w:ascii="Calibri" w:hAnsi="Calibri" w:cs="Calibri"/>
          <w:color w:val="000000"/>
          <w:sz w:val="22"/>
          <w:szCs w:val="22"/>
        </w:rPr>
        <w:t>From age 55, or</w:t>
      </w:r>
    </w:p>
    <w:p w14:paraId="6A587844" w14:textId="77777777" w:rsidR="00EF25F8" w:rsidRPr="0078083B" w:rsidRDefault="00EF25F8" w:rsidP="00C8732A">
      <w:pPr>
        <w:numPr>
          <w:ilvl w:val="1"/>
          <w:numId w:val="7"/>
        </w:numPr>
        <w:tabs>
          <w:tab w:val="clear" w:pos="284"/>
          <w:tab w:val="clear" w:pos="567"/>
          <w:tab w:val="clear" w:pos="851"/>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r w:rsidRPr="0078083B">
        <w:rPr>
          <w:rFonts w:ascii="Calibri" w:hAnsi="Calibri" w:cs="Calibri"/>
          <w:color w:val="000000"/>
          <w:sz w:val="22"/>
          <w:szCs w:val="22"/>
        </w:rPr>
        <w:t>At any age on grounds of permanent ill-health</w:t>
      </w:r>
      <w:r w:rsidR="004A00BE" w:rsidRPr="0078083B">
        <w:rPr>
          <w:rFonts w:ascii="Calibri" w:hAnsi="Calibri" w:cs="Calibri"/>
          <w:color w:val="000000"/>
          <w:sz w:val="22"/>
          <w:szCs w:val="22"/>
        </w:rPr>
        <w:t>.</w:t>
      </w:r>
    </w:p>
    <w:p w14:paraId="5F0AB13A" w14:textId="77777777" w:rsidR="004A00BE" w:rsidRPr="0078083B" w:rsidRDefault="00EF25F8"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080"/>
        <w:rPr>
          <w:rFonts w:ascii="Calibri" w:hAnsi="Calibri" w:cs="Calibri"/>
          <w:color w:val="000000"/>
          <w:sz w:val="22"/>
          <w:szCs w:val="22"/>
        </w:rPr>
      </w:pPr>
      <w:r w:rsidRPr="0078083B">
        <w:rPr>
          <w:rFonts w:ascii="Calibri" w:hAnsi="Calibri" w:cs="Calibri"/>
          <w:color w:val="000000"/>
          <w:sz w:val="22"/>
          <w:szCs w:val="22"/>
        </w:rPr>
        <w:t>If p</w:t>
      </w:r>
      <w:r w:rsidR="00C71CB5" w:rsidRPr="0078083B">
        <w:rPr>
          <w:rFonts w:ascii="Calibri" w:hAnsi="Calibri" w:cs="Calibri"/>
          <w:color w:val="000000"/>
          <w:sz w:val="22"/>
          <w:szCs w:val="22"/>
        </w:rPr>
        <w:t xml:space="preserve">ayment </w:t>
      </w:r>
      <w:r w:rsidRPr="0078083B">
        <w:rPr>
          <w:rFonts w:ascii="Calibri" w:hAnsi="Calibri" w:cs="Calibri"/>
          <w:color w:val="000000"/>
          <w:sz w:val="22"/>
          <w:szCs w:val="22"/>
        </w:rPr>
        <w:t xml:space="preserve">re-commences before </w:t>
      </w:r>
      <w:r w:rsidR="00D84B52" w:rsidRPr="0078083B">
        <w:rPr>
          <w:rFonts w:ascii="Calibri" w:hAnsi="Calibri" w:cs="Calibri"/>
          <w:color w:val="000000"/>
          <w:sz w:val="22"/>
          <w:szCs w:val="22"/>
        </w:rPr>
        <w:t>normal pension age</w:t>
      </w:r>
      <w:r w:rsidRPr="0078083B">
        <w:rPr>
          <w:rFonts w:ascii="Calibri" w:hAnsi="Calibri" w:cs="Calibri"/>
          <w:color w:val="000000"/>
          <w:sz w:val="22"/>
          <w:szCs w:val="22"/>
        </w:rPr>
        <w:t xml:space="preserve">, other than on permanent ill-health grounds, the benefits </w:t>
      </w:r>
      <w:r w:rsidR="00C71CB5" w:rsidRPr="0078083B">
        <w:rPr>
          <w:rFonts w:ascii="Calibri" w:hAnsi="Calibri" w:cs="Calibri"/>
          <w:color w:val="000000"/>
          <w:sz w:val="22"/>
          <w:szCs w:val="22"/>
        </w:rPr>
        <w:t>may be subject to early payment reductions.</w:t>
      </w:r>
    </w:p>
    <w:p w14:paraId="383DE6D2" w14:textId="77777777" w:rsidR="004B7F86" w:rsidRPr="0078083B" w:rsidRDefault="004B7F86"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p>
    <w:p w14:paraId="39CCDD95"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At this meeting the employee should be encouraged to put in writing</w:t>
      </w:r>
      <w:r w:rsidR="000F27FB"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 for attachment to the </w:t>
      </w:r>
      <w:r w:rsidR="004B7F86" w:rsidRPr="0078083B">
        <w:rPr>
          <w:rFonts w:ascii="Calibri" w:hAnsi="Calibri" w:cs="Calibri"/>
          <w:b w:val="0"/>
          <w:bCs w:val="0"/>
          <w:smallCaps w:val="0"/>
          <w:color w:val="000000"/>
          <w:sz w:val="22"/>
          <w:szCs w:val="22"/>
        </w:rPr>
        <w:t>IHRC</w:t>
      </w:r>
      <w:r w:rsidR="000F27FB"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 any issues that they do not think have been taken into account by</w:t>
      </w:r>
      <w:r w:rsidR="00186927" w:rsidRPr="0078083B">
        <w:rPr>
          <w:rFonts w:ascii="Calibri" w:hAnsi="Calibri" w:cs="Calibri"/>
          <w:b w:val="0"/>
          <w:bCs w:val="0"/>
          <w:smallCaps w:val="0"/>
          <w:color w:val="000000"/>
          <w:sz w:val="22"/>
          <w:szCs w:val="22"/>
        </w:rPr>
        <w:t xml:space="preserve"> your </w:t>
      </w:r>
      <w:r w:rsidRPr="0078083B">
        <w:rPr>
          <w:rFonts w:ascii="Calibri" w:hAnsi="Calibri" w:cs="Calibri"/>
          <w:b w:val="0"/>
          <w:bCs w:val="0"/>
          <w:smallCaps w:val="0"/>
          <w:color w:val="000000"/>
          <w:sz w:val="22"/>
          <w:szCs w:val="22"/>
        </w:rPr>
        <w:t>occupational health advisor – this will reduce the risk of any future disputes.</w:t>
      </w:r>
    </w:p>
    <w:p w14:paraId="035D6810" w14:textId="77777777" w:rsidR="00782B49" w:rsidRPr="0078083B" w:rsidRDefault="00782B49" w:rsidP="00C8732A">
      <w:pPr>
        <w:pStyle w:val="Subtitle"/>
        <w:rPr>
          <w:rFonts w:ascii="Calibri" w:hAnsi="Calibri" w:cs="Calibri"/>
          <w:smallCaps w:val="0"/>
          <w:color w:val="000000"/>
          <w:sz w:val="22"/>
          <w:szCs w:val="22"/>
        </w:rPr>
      </w:pPr>
    </w:p>
    <w:p w14:paraId="316DD381" w14:textId="53F5ABEE" w:rsidR="00040870" w:rsidRPr="00E240EB" w:rsidRDefault="00040870" w:rsidP="00C8732A">
      <w:pPr>
        <w:pStyle w:val="Heading3"/>
      </w:pPr>
      <w:r w:rsidRPr="00E240EB">
        <w:t>Prepar</w:t>
      </w:r>
      <w:r w:rsidR="00B036C5" w:rsidRPr="00E240EB">
        <w:t xml:space="preserve">e the ex-employee for </w:t>
      </w:r>
      <w:r w:rsidR="00EB2B27">
        <w:t>r</w:t>
      </w:r>
      <w:r w:rsidR="00B036C5" w:rsidRPr="00E240EB">
        <w:t>eferral</w:t>
      </w:r>
      <w:r w:rsidRPr="00E240EB">
        <w:t xml:space="preserve"> – </w:t>
      </w:r>
      <w:r w:rsidR="00EB2B27">
        <w:t>d</w:t>
      </w:r>
      <w:r w:rsidRPr="00E240EB">
        <w:t xml:space="preserve">eferred </w:t>
      </w:r>
      <w:r w:rsidR="00EB2B27">
        <w:t>p</w:t>
      </w:r>
      <w:r w:rsidRPr="00E240EB">
        <w:t>ensioner</w:t>
      </w:r>
    </w:p>
    <w:p w14:paraId="5D57BD59" w14:textId="77777777" w:rsidR="004B7F86" w:rsidRPr="0078083B" w:rsidRDefault="004B7F86" w:rsidP="00C8732A">
      <w:pPr>
        <w:pStyle w:val="Subtitle"/>
        <w:rPr>
          <w:rFonts w:ascii="Calibri" w:hAnsi="Calibri" w:cs="Calibri"/>
          <w:b w:val="0"/>
          <w:bCs w:val="0"/>
          <w:smallCaps w:val="0"/>
          <w:color w:val="000000"/>
          <w:sz w:val="22"/>
          <w:szCs w:val="22"/>
        </w:rPr>
      </w:pPr>
    </w:p>
    <w:p w14:paraId="0A07F619" w14:textId="77777777" w:rsidR="000F27FB" w:rsidRPr="0078083B" w:rsidRDefault="005C1E76"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We</w:t>
      </w:r>
      <w:r w:rsidR="00040870" w:rsidRPr="0078083B">
        <w:rPr>
          <w:rFonts w:ascii="Calibri" w:hAnsi="Calibri" w:cs="Calibri"/>
          <w:b w:val="0"/>
          <w:bCs w:val="0"/>
          <w:smallCaps w:val="0"/>
          <w:color w:val="000000"/>
          <w:sz w:val="22"/>
          <w:szCs w:val="22"/>
        </w:rPr>
        <w:t xml:space="preserve"> recommend the following is </w:t>
      </w:r>
      <w:r w:rsidR="0061109C" w:rsidRPr="0078083B">
        <w:rPr>
          <w:rFonts w:ascii="Calibri" w:hAnsi="Calibri" w:cs="Calibri"/>
          <w:b w:val="0"/>
          <w:bCs w:val="0"/>
          <w:smallCaps w:val="0"/>
          <w:color w:val="000000"/>
          <w:sz w:val="22"/>
          <w:szCs w:val="22"/>
        </w:rPr>
        <w:t xml:space="preserve">sent </w:t>
      </w:r>
      <w:r w:rsidR="00040870" w:rsidRPr="0078083B">
        <w:rPr>
          <w:rFonts w:ascii="Calibri" w:hAnsi="Calibri" w:cs="Calibri"/>
          <w:b w:val="0"/>
          <w:bCs w:val="0"/>
          <w:smallCaps w:val="0"/>
          <w:color w:val="000000"/>
          <w:sz w:val="22"/>
          <w:szCs w:val="22"/>
        </w:rPr>
        <w:t>to ensure the person has been prepared for the referral</w:t>
      </w:r>
      <w:r w:rsidR="000F27FB" w:rsidRPr="0078083B">
        <w:rPr>
          <w:rFonts w:ascii="Calibri" w:hAnsi="Calibri" w:cs="Calibri"/>
          <w:b w:val="0"/>
          <w:bCs w:val="0"/>
          <w:smallCaps w:val="0"/>
          <w:color w:val="000000"/>
          <w:sz w:val="22"/>
          <w:szCs w:val="22"/>
        </w:rPr>
        <w:t>.  The suggested wording for the covering letter is included in the ill-health toolkit.</w:t>
      </w:r>
    </w:p>
    <w:p w14:paraId="6E78CCBC" w14:textId="77777777" w:rsidR="004B7F86" w:rsidRPr="0078083B" w:rsidRDefault="004B7F86" w:rsidP="00C8732A">
      <w:pPr>
        <w:pStyle w:val="Subtitle"/>
        <w:ind w:left="567"/>
        <w:rPr>
          <w:rFonts w:ascii="Calibri" w:hAnsi="Calibri" w:cs="Calibri"/>
          <w:b w:val="0"/>
          <w:bCs w:val="0"/>
          <w:smallCaps w:val="0"/>
          <w:color w:val="000000"/>
          <w:sz w:val="22"/>
          <w:szCs w:val="22"/>
        </w:rPr>
      </w:pPr>
    </w:p>
    <w:p w14:paraId="2B533638" w14:textId="77777777" w:rsidR="00CF1B75" w:rsidRPr="0078083B" w:rsidRDefault="0061109C"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w:t>
      </w:r>
      <w:r w:rsidR="00040870" w:rsidRPr="0078083B">
        <w:rPr>
          <w:rFonts w:ascii="Calibri" w:hAnsi="Calibri" w:cs="Calibri"/>
          <w:color w:val="000000"/>
          <w:sz w:val="22"/>
          <w:szCs w:val="22"/>
        </w:rPr>
        <w:t xml:space="preserve"> copy of the leaflet “</w:t>
      </w:r>
      <w:r w:rsidR="00D3174B" w:rsidRPr="0078083B">
        <w:rPr>
          <w:rFonts w:ascii="Calibri" w:hAnsi="Calibri" w:cs="Calibri"/>
          <w:bCs/>
          <w:sz w:val="22"/>
          <w:szCs w:val="22"/>
        </w:rPr>
        <w:t xml:space="preserve">Claiming Your Deferred Pension Benefit Due </w:t>
      </w:r>
      <w:r w:rsidR="005C1E76" w:rsidRPr="0078083B">
        <w:rPr>
          <w:rFonts w:ascii="Calibri" w:hAnsi="Calibri" w:cs="Calibri"/>
          <w:bCs/>
          <w:sz w:val="22"/>
          <w:szCs w:val="22"/>
        </w:rPr>
        <w:t xml:space="preserve">To </w:t>
      </w:r>
      <w:r w:rsidR="00D3174B" w:rsidRPr="0078083B">
        <w:rPr>
          <w:rFonts w:ascii="Calibri" w:hAnsi="Calibri" w:cs="Calibri"/>
          <w:bCs/>
          <w:sz w:val="22"/>
          <w:szCs w:val="22"/>
        </w:rPr>
        <w:t>Ill-Health</w:t>
      </w:r>
      <w:r w:rsidR="00040870" w:rsidRPr="0078083B">
        <w:rPr>
          <w:rFonts w:ascii="Calibri" w:hAnsi="Calibri" w:cs="Calibri"/>
          <w:color w:val="000000"/>
          <w:sz w:val="22"/>
          <w:szCs w:val="22"/>
        </w:rPr>
        <w:t>” as early as possible.</w:t>
      </w:r>
      <w:r w:rsidR="00D3174B" w:rsidRPr="0078083B">
        <w:rPr>
          <w:rFonts w:ascii="Calibri" w:hAnsi="Calibri" w:cs="Calibri"/>
          <w:color w:val="000000"/>
          <w:sz w:val="22"/>
          <w:szCs w:val="22"/>
        </w:rPr>
        <w:t xml:space="preserve"> </w:t>
      </w:r>
    </w:p>
    <w:p w14:paraId="3253C7CE" w14:textId="77777777" w:rsidR="00380301" w:rsidRPr="0078083B" w:rsidRDefault="006C4210"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bCs/>
          <w:color w:val="000000"/>
          <w:sz w:val="22"/>
          <w:szCs w:val="22"/>
        </w:rPr>
        <w:t>The</w:t>
      </w:r>
      <w:r w:rsidR="00EB48DD" w:rsidRPr="0078083B">
        <w:rPr>
          <w:rFonts w:ascii="Calibri" w:hAnsi="Calibri" w:cs="Calibri"/>
          <w:bCs/>
          <w:color w:val="000000"/>
          <w:sz w:val="22"/>
          <w:szCs w:val="22"/>
        </w:rPr>
        <w:t xml:space="preserve"> appropriate consent form,</w:t>
      </w:r>
      <w:r w:rsidRPr="0078083B">
        <w:rPr>
          <w:rFonts w:ascii="Calibri" w:hAnsi="Calibri" w:cs="Calibri"/>
          <w:bCs/>
          <w:color w:val="000000"/>
          <w:sz w:val="22"/>
          <w:szCs w:val="22"/>
        </w:rPr>
        <w:t xml:space="preserve"> or</w:t>
      </w:r>
      <w:r w:rsidR="00EB48DD" w:rsidRPr="0078083B">
        <w:rPr>
          <w:rFonts w:ascii="Calibri" w:hAnsi="Calibri" w:cs="Calibri"/>
          <w:bCs/>
          <w:color w:val="000000"/>
          <w:sz w:val="22"/>
          <w:szCs w:val="22"/>
        </w:rPr>
        <w:t xml:space="preserve"> IHRC</w:t>
      </w:r>
      <w:r w:rsidR="00CF1B75" w:rsidRPr="0078083B">
        <w:rPr>
          <w:rFonts w:ascii="Calibri" w:hAnsi="Calibri" w:cs="Calibri"/>
          <w:color w:val="000000"/>
          <w:sz w:val="22"/>
          <w:szCs w:val="22"/>
        </w:rPr>
        <w:t xml:space="preserve">. </w:t>
      </w:r>
      <w:r w:rsidR="00380301" w:rsidRPr="0078083B">
        <w:rPr>
          <w:rFonts w:ascii="Calibri" w:hAnsi="Calibri" w:cs="Calibri"/>
          <w:color w:val="000000"/>
          <w:sz w:val="22"/>
          <w:szCs w:val="22"/>
        </w:rPr>
        <w:t xml:space="preserve">It is essential that the ex-employee returns a correctly completed </w:t>
      </w:r>
      <w:r w:rsidRPr="0078083B">
        <w:rPr>
          <w:rFonts w:ascii="Calibri" w:hAnsi="Calibri" w:cs="Calibri"/>
          <w:color w:val="000000"/>
          <w:sz w:val="22"/>
          <w:szCs w:val="22"/>
        </w:rPr>
        <w:t>consent form</w:t>
      </w:r>
      <w:r w:rsidR="00380301" w:rsidRPr="0078083B">
        <w:rPr>
          <w:rFonts w:ascii="Calibri" w:hAnsi="Calibri" w:cs="Calibri"/>
          <w:color w:val="000000"/>
          <w:sz w:val="22"/>
          <w:szCs w:val="22"/>
        </w:rPr>
        <w:t xml:space="preserve">.  You should remind the ex-employee and check the form when received to make sure consent has been received and the ex-employee has named BOTH a GP </w:t>
      </w:r>
      <w:r w:rsidR="00117E1F" w:rsidRPr="0078083B">
        <w:rPr>
          <w:rFonts w:ascii="Calibri" w:hAnsi="Calibri" w:cs="Calibri"/>
          <w:color w:val="000000"/>
          <w:sz w:val="22"/>
          <w:szCs w:val="22"/>
        </w:rPr>
        <w:t xml:space="preserve">AND </w:t>
      </w:r>
      <w:r w:rsidR="00380301" w:rsidRPr="0078083B">
        <w:rPr>
          <w:rFonts w:ascii="Calibri" w:hAnsi="Calibri" w:cs="Calibri"/>
          <w:color w:val="000000"/>
          <w:sz w:val="22"/>
          <w:szCs w:val="22"/>
        </w:rPr>
        <w:t xml:space="preserve">a consultant.  </w:t>
      </w:r>
    </w:p>
    <w:p w14:paraId="5324EBEC" w14:textId="77777777" w:rsidR="0061109C" w:rsidRPr="0078083B" w:rsidRDefault="0061109C"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Details of the job </w:t>
      </w:r>
      <w:r w:rsidR="00117E1F" w:rsidRPr="0078083B">
        <w:rPr>
          <w:rFonts w:ascii="Calibri" w:hAnsi="Calibri" w:cs="Calibri"/>
          <w:color w:val="000000"/>
          <w:sz w:val="22"/>
          <w:szCs w:val="22"/>
        </w:rPr>
        <w:t xml:space="preserve">description </w:t>
      </w:r>
      <w:r w:rsidRPr="0078083B">
        <w:rPr>
          <w:rFonts w:ascii="Calibri" w:hAnsi="Calibri" w:cs="Calibri"/>
          <w:color w:val="000000"/>
          <w:sz w:val="22"/>
          <w:szCs w:val="22"/>
        </w:rPr>
        <w:t xml:space="preserve">you intend to use.  If you have limited </w:t>
      </w:r>
      <w:r w:rsidR="005C1E76" w:rsidRPr="0078083B">
        <w:rPr>
          <w:rFonts w:ascii="Calibri" w:hAnsi="Calibri" w:cs="Calibri"/>
          <w:color w:val="000000"/>
          <w:sz w:val="22"/>
          <w:szCs w:val="22"/>
        </w:rPr>
        <w:t>information,</w:t>
      </w:r>
      <w:r w:rsidRPr="0078083B">
        <w:rPr>
          <w:rFonts w:ascii="Calibri" w:hAnsi="Calibri" w:cs="Calibri"/>
          <w:color w:val="000000"/>
          <w:sz w:val="22"/>
          <w:szCs w:val="22"/>
        </w:rPr>
        <w:t xml:space="preserve"> use the opportunity to ask the ex-employee for more information.</w:t>
      </w:r>
    </w:p>
    <w:p w14:paraId="4A7B9E84" w14:textId="77777777" w:rsidR="00091B4A" w:rsidRPr="0078083B" w:rsidRDefault="00091B4A"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Calibri" w:hAnsi="Calibri" w:cs="Calibri"/>
          <w:color w:val="000000"/>
          <w:sz w:val="22"/>
          <w:szCs w:val="22"/>
        </w:rPr>
      </w:pPr>
    </w:p>
    <w:p w14:paraId="037D095F" w14:textId="77777777" w:rsidR="004A00BE" w:rsidRPr="0078083B" w:rsidRDefault="004E0547" w:rsidP="00C8732A">
      <w:pPr>
        <w:pStyle w:val="Heading3"/>
        <w:rPr>
          <w:rFonts w:cs="Calibri"/>
          <w:smallCaps/>
          <w:color w:val="000000"/>
        </w:rPr>
      </w:pPr>
      <w:r w:rsidRPr="0078083B">
        <w:rPr>
          <w:rFonts w:cs="Calibri"/>
          <w:color w:val="000000"/>
        </w:rPr>
        <w:br w:type="page"/>
      </w:r>
      <w:r w:rsidR="004A00BE" w:rsidRPr="00E240EB">
        <w:lastRenderedPageBreak/>
        <w:t xml:space="preserve">Preparing the </w:t>
      </w:r>
      <w:r w:rsidR="00B036C5" w:rsidRPr="00E240EB">
        <w:t>Referral Pack</w:t>
      </w:r>
    </w:p>
    <w:p w14:paraId="6EDD25B3" w14:textId="77777777" w:rsidR="004B7F86" w:rsidRPr="0078083B" w:rsidRDefault="004B7F86" w:rsidP="00C8732A">
      <w:pPr>
        <w:pStyle w:val="Subtitle"/>
        <w:rPr>
          <w:rFonts w:ascii="Calibri" w:hAnsi="Calibri" w:cs="Calibri"/>
          <w:smallCaps w:val="0"/>
          <w:color w:val="000000"/>
          <w:sz w:val="22"/>
          <w:szCs w:val="22"/>
          <w:lang w:val="en-GB"/>
        </w:rPr>
      </w:pPr>
    </w:p>
    <w:p w14:paraId="34FC39F7"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Once the need for a</w:t>
      </w:r>
      <w:r w:rsidR="005C1E76" w:rsidRPr="0078083B">
        <w:rPr>
          <w:rFonts w:ascii="Calibri" w:hAnsi="Calibri" w:cs="Calibri"/>
          <w:b w:val="0"/>
          <w:bCs w:val="0"/>
          <w:smallCaps w:val="0"/>
          <w:color w:val="000000"/>
          <w:sz w:val="22"/>
          <w:szCs w:val="22"/>
        </w:rPr>
        <w:t xml:space="preserve"> referral to a</w:t>
      </w:r>
      <w:r w:rsidRPr="0078083B">
        <w:rPr>
          <w:rFonts w:ascii="Calibri" w:hAnsi="Calibri" w:cs="Calibri"/>
          <w:b w:val="0"/>
          <w:bCs w:val="0"/>
          <w:smallCaps w:val="0"/>
          <w:color w:val="000000"/>
          <w:sz w:val="22"/>
          <w:szCs w:val="22"/>
        </w:rPr>
        <w:t>n independent doctor</w:t>
      </w:r>
      <w:r w:rsidR="005C1E76" w:rsidRPr="0078083B">
        <w:rPr>
          <w:rFonts w:ascii="Calibri" w:hAnsi="Calibri" w:cs="Calibri"/>
          <w:b w:val="0"/>
          <w:bCs w:val="0"/>
          <w:smallCaps w:val="0"/>
          <w:color w:val="000000"/>
          <w:sz w:val="22"/>
          <w:szCs w:val="22"/>
        </w:rPr>
        <w:t xml:space="preserve"> </w:t>
      </w:r>
      <w:r w:rsidRPr="0078083B">
        <w:rPr>
          <w:rFonts w:ascii="Calibri" w:hAnsi="Calibri" w:cs="Calibri"/>
          <w:b w:val="0"/>
          <w:bCs w:val="0"/>
          <w:smallCaps w:val="0"/>
          <w:color w:val="000000"/>
          <w:sz w:val="22"/>
          <w:szCs w:val="22"/>
        </w:rPr>
        <w:t xml:space="preserve">is identified </w:t>
      </w:r>
      <w:r w:rsidR="00186927" w:rsidRPr="0078083B">
        <w:rPr>
          <w:rFonts w:ascii="Calibri" w:hAnsi="Calibri" w:cs="Calibri"/>
          <w:b w:val="0"/>
          <w:bCs w:val="0"/>
          <w:smallCaps w:val="0"/>
          <w:color w:val="000000"/>
          <w:sz w:val="22"/>
          <w:szCs w:val="22"/>
        </w:rPr>
        <w:t xml:space="preserve">you have </w:t>
      </w:r>
      <w:r w:rsidRPr="0078083B">
        <w:rPr>
          <w:rFonts w:ascii="Calibri" w:hAnsi="Calibri" w:cs="Calibri"/>
          <w:b w:val="0"/>
          <w:bCs w:val="0"/>
          <w:smallCaps w:val="0"/>
          <w:color w:val="000000"/>
          <w:sz w:val="22"/>
          <w:szCs w:val="22"/>
        </w:rPr>
        <w:t xml:space="preserve">to put together a referral pack for sending to the independent doctor.  It is </w:t>
      </w:r>
      <w:r w:rsidR="00186927" w:rsidRPr="0078083B">
        <w:rPr>
          <w:rFonts w:ascii="Calibri" w:hAnsi="Calibri" w:cs="Calibri"/>
          <w:b w:val="0"/>
          <w:bCs w:val="0"/>
          <w:smallCaps w:val="0"/>
          <w:color w:val="000000"/>
          <w:sz w:val="22"/>
          <w:szCs w:val="22"/>
        </w:rPr>
        <w:t>your</w:t>
      </w:r>
      <w:r w:rsidRPr="0078083B">
        <w:rPr>
          <w:rFonts w:ascii="Calibri" w:hAnsi="Calibri" w:cs="Calibri"/>
          <w:b w:val="0"/>
          <w:bCs w:val="0"/>
          <w:smallCaps w:val="0"/>
          <w:color w:val="000000"/>
          <w:sz w:val="22"/>
          <w:szCs w:val="22"/>
        </w:rPr>
        <w:t xml:space="preserve"> choice on who does this (e.g. a HR officer, </w:t>
      </w:r>
      <w:r w:rsidR="00CE00C7" w:rsidRPr="0078083B">
        <w:rPr>
          <w:rFonts w:ascii="Calibri" w:hAnsi="Calibri" w:cs="Calibri"/>
          <w:b w:val="0"/>
          <w:bCs w:val="0"/>
          <w:smallCaps w:val="0"/>
          <w:color w:val="000000"/>
          <w:sz w:val="22"/>
          <w:szCs w:val="22"/>
        </w:rPr>
        <w:t xml:space="preserve">your </w:t>
      </w:r>
      <w:r w:rsidR="002F2773" w:rsidRPr="0078083B">
        <w:rPr>
          <w:rFonts w:ascii="Calibri" w:hAnsi="Calibri" w:cs="Calibri"/>
          <w:b w:val="0"/>
          <w:bCs w:val="0"/>
          <w:smallCaps w:val="0"/>
          <w:color w:val="000000"/>
          <w:sz w:val="22"/>
          <w:szCs w:val="22"/>
        </w:rPr>
        <w:t>O</w:t>
      </w:r>
      <w:r w:rsidR="00F000DE" w:rsidRPr="0078083B">
        <w:rPr>
          <w:rFonts w:ascii="Calibri" w:hAnsi="Calibri" w:cs="Calibri"/>
          <w:b w:val="0"/>
          <w:bCs w:val="0"/>
          <w:smallCaps w:val="0"/>
          <w:color w:val="000000"/>
          <w:sz w:val="22"/>
          <w:szCs w:val="22"/>
        </w:rPr>
        <w:t xml:space="preserve">ccupational </w:t>
      </w:r>
      <w:r w:rsidR="002F2773" w:rsidRPr="0078083B">
        <w:rPr>
          <w:rFonts w:ascii="Calibri" w:hAnsi="Calibri" w:cs="Calibri"/>
          <w:b w:val="0"/>
          <w:bCs w:val="0"/>
          <w:smallCaps w:val="0"/>
          <w:color w:val="000000"/>
          <w:sz w:val="22"/>
          <w:szCs w:val="22"/>
        </w:rPr>
        <w:t>H</w:t>
      </w:r>
      <w:r w:rsidR="00F000DE" w:rsidRPr="0078083B">
        <w:rPr>
          <w:rFonts w:ascii="Calibri" w:hAnsi="Calibri" w:cs="Calibri"/>
          <w:b w:val="0"/>
          <w:bCs w:val="0"/>
          <w:smallCaps w:val="0"/>
          <w:color w:val="000000"/>
          <w:sz w:val="22"/>
          <w:szCs w:val="22"/>
        </w:rPr>
        <w:t xml:space="preserve">ealth </w:t>
      </w:r>
      <w:r w:rsidR="002F2773" w:rsidRPr="0078083B">
        <w:rPr>
          <w:rFonts w:ascii="Calibri" w:hAnsi="Calibri" w:cs="Calibri"/>
          <w:b w:val="0"/>
          <w:bCs w:val="0"/>
          <w:smallCaps w:val="0"/>
          <w:color w:val="000000"/>
          <w:sz w:val="22"/>
          <w:szCs w:val="22"/>
        </w:rPr>
        <w:t>A</w:t>
      </w:r>
      <w:r w:rsidR="00F000DE" w:rsidRPr="0078083B">
        <w:rPr>
          <w:rFonts w:ascii="Calibri" w:hAnsi="Calibri" w:cs="Calibri"/>
          <w:b w:val="0"/>
          <w:bCs w:val="0"/>
          <w:smallCaps w:val="0"/>
          <w:color w:val="000000"/>
          <w:sz w:val="22"/>
          <w:szCs w:val="22"/>
        </w:rPr>
        <w:t>dvisor (OHA)</w:t>
      </w:r>
      <w:r w:rsidRPr="0078083B">
        <w:rPr>
          <w:rFonts w:ascii="Calibri" w:hAnsi="Calibri" w:cs="Calibri"/>
          <w:b w:val="0"/>
          <w:bCs w:val="0"/>
          <w:smallCaps w:val="0"/>
          <w:color w:val="000000"/>
          <w:sz w:val="22"/>
          <w:szCs w:val="22"/>
        </w:rPr>
        <w:t>) but, in all cases, this should consist of:</w:t>
      </w:r>
    </w:p>
    <w:p w14:paraId="4B488EF9" w14:textId="77777777" w:rsidR="00BF5E14" w:rsidRPr="0078083B" w:rsidRDefault="00BF5E14" w:rsidP="00C8732A">
      <w:pPr>
        <w:pStyle w:val="Subtitle"/>
        <w:rPr>
          <w:rFonts w:ascii="Calibri" w:hAnsi="Calibri" w:cs="Calibri"/>
          <w:b w:val="0"/>
          <w:bCs w:val="0"/>
          <w:smallCaps w:val="0"/>
          <w:color w:val="000000"/>
          <w:sz w:val="22"/>
          <w:szCs w:val="22"/>
        </w:rPr>
      </w:pPr>
    </w:p>
    <w:p w14:paraId="39A1C2EB" w14:textId="77777777" w:rsidR="004A00BE" w:rsidRPr="0078083B" w:rsidRDefault="004A00B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 completed referral form (</w:t>
      </w:r>
      <w:r w:rsidR="00BF5E14" w:rsidRPr="0078083B">
        <w:rPr>
          <w:rFonts w:ascii="Calibri" w:hAnsi="Calibri" w:cs="Calibri"/>
          <w:color w:val="000000"/>
          <w:sz w:val="22"/>
          <w:szCs w:val="22"/>
        </w:rPr>
        <w:t>IHRE1</w:t>
      </w:r>
      <w:r w:rsidRPr="0078083B">
        <w:rPr>
          <w:rFonts w:ascii="Calibri" w:hAnsi="Calibri" w:cs="Calibri"/>
          <w:color w:val="000000"/>
          <w:sz w:val="22"/>
          <w:szCs w:val="22"/>
        </w:rPr>
        <w:t>) (see below for completion advice)</w:t>
      </w:r>
      <w:r w:rsidR="00F15400" w:rsidRPr="0078083B">
        <w:rPr>
          <w:rFonts w:ascii="Calibri" w:hAnsi="Calibri" w:cs="Calibri"/>
          <w:color w:val="000000"/>
          <w:sz w:val="22"/>
          <w:szCs w:val="22"/>
        </w:rPr>
        <w:t>.</w:t>
      </w:r>
    </w:p>
    <w:p w14:paraId="0DBF90C2" w14:textId="77777777" w:rsidR="00F15400" w:rsidRPr="0078083B" w:rsidRDefault="00F15400"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 purchase order/purchase order number.</w:t>
      </w:r>
    </w:p>
    <w:p w14:paraId="09211EB9" w14:textId="77777777" w:rsidR="00C011AC" w:rsidRPr="0078083B" w:rsidRDefault="004A00B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A copy of the relevant </w:t>
      </w:r>
      <w:r w:rsidR="00BF5E14" w:rsidRPr="0078083B">
        <w:rPr>
          <w:rFonts w:ascii="Calibri" w:hAnsi="Calibri" w:cs="Calibri"/>
          <w:color w:val="000000"/>
          <w:sz w:val="22"/>
          <w:szCs w:val="22"/>
        </w:rPr>
        <w:t>IHCERTA1</w:t>
      </w:r>
      <w:r w:rsidRPr="0078083B">
        <w:rPr>
          <w:rFonts w:ascii="Calibri" w:hAnsi="Calibri" w:cs="Calibri"/>
          <w:color w:val="000000"/>
          <w:sz w:val="22"/>
          <w:szCs w:val="22"/>
        </w:rPr>
        <w:t xml:space="preserve">, </w:t>
      </w:r>
      <w:r w:rsidR="00BF5E14" w:rsidRPr="0078083B">
        <w:rPr>
          <w:rFonts w:ascii="Calibri" w:hAnsi="Calibri" w:cs="Calibri"/>
          <w:color w:val="000000"/>
          <w:sz w:val="22"/>
          <w:szCs w:val="22"/>
        </w:rPr>
        <w:t>IHCERTD1</w:t>
      </w:r>
      <w:r w:rsidRPr="0078083B">
        <w:rPr>
          <w:rFonts w:ascii="Calibri" w:hAnsi="Calibri" w:cs="Calibri"/>
          <w:color w:val="000000"/>
          <w:sz w:val="22"/>
          <w:szCs w:val="22"/>
        </w:rPr>
        <w:t xml:space="preserve">, </w:t>
      </w:r>
      <w:r w:rsidR="00BF5E14" w:rsidRPr="0078083B">
        <w:rPr>
          <w:rFonts w:ascii="Calibri" w:hAnsi="Calibri" w:cs="Calibri"/>
          <w:color w:val="000000"/>
          <w:sz w:val="22"/>
          <w:szCs w:val="22"/>
        </w:rPr>
        <w:t>IHCERTD2</w:t>
      </w:r>
      <w:r w:rsidR="00C011AC" w:rsidRPr="0078083B">
        <w:rPr>
          <w:rFonts w:ascii="Calibri" w:hAnsi="Calibri" w:cs="Calibri"/>
          <w:color w:val="000000"/>
          <w:sz w:val="22"/>
          <w:szCs w:val="22"/>
        </w:rPr>
        <w:t xml:space="preserve">, </w:t>
      </w:r>
      <w:r w:rsidR="00BF5E14" w:rsidRPr="0078083B">
        <w:rPr>
          <w:rFonts w:ascii="Calibri" w:hAnsi="Calibri" w:cs="Calibri"/>
          <w:color w:val="000000"/>
          <w:sz w:val="22"/>
          <w:szCs w:val="22"/>
        </w:rPr>
        <w:t xml:space="preserve">IHCERTD3 </w:t>
      </w:r>
      <w:r w:rsidRPr="0078083B">
        <w:rPr>
          <w:rFonts w:ascii="Calibri" w:hAnsi="Calibri" w:cs="Calibri"/>
          <w:color w:val="000000"/>
          <w:sz w:val="22"/>
          <w:szCs w:val="22"/>
        </w:rPr>
        <w:t xml:space="preserve">or </w:t>
      </w:r>
      <w:r w:rsidR="00CF1B75" w:rsidRPr="0078083B">
        <w:rPr>
          <w:rFonts w:ascii="Calibri" w:hAnsi="Calibri" w:cs="Calibri"/>
          <w:color w:val="000000"/>
          <w:sz w:val="22"/>
          <w:szCs w:val="22"/>
        </w:rPr>
        <w:t xml:space="preserve">IHCERTD4 </w:t>
      </w:r>
      <w:r w:rsidR="003837A4" w:rsidRPr="0078083B">
        <w:rPr>
          <w:rFonts w:ascii="Calibri" w:hAnsi="Calibri" w:cs="Calibri"/>
          <w:color w:val="000000"/>
          <w:sz w:val="22"/>
          <w:szCs w:val="22"/>
        </w:rPr>
        <w:t>etc.</w:t>
      </w:r>
      <w:r w:rsidR="00BF5E14" w:rsidRPr="0078083B">
        <w:rPr>
          <w:rFonts w:ascii="Calibri" w:hAnsi="Calibri" w:cs="Calibri"/>
          <w:color w:val="000000"/>
          <w:sz w:val="22"/>
          <w:szCs w:val="22"/>
        </w:rPr>
        <w:t xml:space="preserve">, </w:t>
      </w:r>
      <w:r w:rsidRPr="0078083B">
        <w:rPr>
          <w:rFonts w:ascii="Calibri" w:hAnsi="Calibri" w:cs="Calibri"/>
          <w:color w:val="000000"/>
          <w:sz w:val="22"/>
          <w:szCs w:val="22"/>
        </w:rPr>
        <w:t>with part A completed</w:t>
      </w:r>
      <w:r w:rsidR="00C011AC" w:rsidRPr="0078083B">
        <w:rPr>
          <w:rFonts w:ascii="Calibri" w:hAnsi="Calibri" w:cs="Calibri"/>
          <w:color w:val="000000"/>
          <w:sz w:val="22"/>
          <w:szCs w:val="22"/>
        </w:rPr>
        <w:t xml:space="preserve"> and the applicant</w:t>
      </w:r>
      <w:r w:rsidR="00117E1F" w:rsidRPr="0078083B">
        <w:rPr>
          <w:rFonts w:ascii="Calibri" w:hAnsi="Calibri" w:cs="Calibri"/>
          <w:color w:val="000000"/>
          <w:sz w:val="22"/>
          <w:szCs w:val="22"/>
        </w:rPr>
        <w:t>’</w:t>
      </w:r>
      <w:r w:rsidR="00C011AC" w:rsidRPr="0078083B">
        <w:rPr>
          <w:rFonts w:ascii="Calibri" w:hAnsi="Calibri" w:cs="Calibri"/>
          <w:color w:val="000000"/>
          <w:sz w:val="22"/>
          <w:szCs w:val="22"/>
        </w:rPr>
        <w:t>s name on all pages</w:t>
      </w:r>
      <w:r w:rsidRPr="0078083B">
        <w:rPr>
          <w:rFonts w:ascii="Calibri" w:hAnsi="Calibri" w:cs="Calibri"/>
          <w:color w:val="000000"/>
          <w:sz w:val="22"/>
          <w:szCs w:val="22"/>
        </w:rPr>
        <w:t xml:space="preserve">.  If the person has </w:t>
      </w:r>
      <w:r w:rsidR="00117E1F" w:rsidRPr="0078083B">
        <w:rPr>
          <w:rFonts w:ascii="Calibri" w:hAnsi="Calibri" w:cs="Calibri"/>
          <w:color w:val="000000"/>
          <w:sz w:val="22"/>
          <w:szCs w:val="22"/>
        </w:rPr>
        <w:t xml:space="preserve">or had </w:t>
      </w:r>
      <w:r w:rsidRPr="0078083B">
        <w:rPr>
          <w:rFonts w:ascii="Calibri" w:hAnsi="Calibri" w:cs="Calibri"/>
          <w:color w:val="000000"/>
          <w:sz w:val="22"/>
          <w:szCs w:val="22"/>
        </w:rPr>
        <w:t xml:space="preserve">more than one </w:t>
      </w:r>
      <w:r w:rsidR="003837A4" w:rsidRPr="0078083B">
        <w:rPr>
          <w:rFonts w:ascii="Calibri" w:hAnsi="Calibri" w:cs="Calibri"/>
          <w:color w:val="000000"/>
          <w:sz w:val="22"/>
          <w:szCs w:val="22"/>
        </w:rPr>
        <w:t>job,</w:t>
      </w:r>
      <w:r w:rsidRPr="0078083B">
        <w:rPr>
          <w:rFonts w:ascii="Calibri" w:hAnsi="Calibri" w:cs="Calibri"/>
          <w:color w:val="000000"/>
          <w:sz w:val="22"/>
          <w:szCs w:val="22"/>
        </w:rPr>
        <w:t xml:space="preserve"> there needs to be </w:t>
      </w:r>
      <w:r w:rsidR="00117E1F" w:rsidRPr="0078083B">
        <w:rPr>
          <w:rFonts w:ascii="Calibri" w:hAnsi="Calibri" w:cs="Calibri"/>
          <w:color w:val="000000"/>
          <w:sz w:val="22"/>
          <w:szCs w:val="22"/>
        </w:rPr>
        <w:t xml:space="preserve">the appropriate IHCERT </w:t>
      </w:r>
      <w:r w:rsidRPr="0078083B">
        <w:rPr>
          <w:rFonts w:ascii="Calibri" w:hAnsi="Calibri" w:cs="Calibri"/>
          <w:color w:val="000000"/>
          <w:sz w:val="22"/>
          <w:szCs w:val="22"/>
        </w:rPr>
        <w:t xml:space="preserve">form for each </w:t>
      </w:r>
      <w:r w:rsidR="00117E1F" w:rsidRPr="0078083B">
        <w:rPr>
          <w:rFonts w:ascii="Calibri" w:hAnsi="Calibri" w:cs="Calibri"/>
          <w:color w:val="000000"/>
          <w:sz w:val="22"/>
          <w:szCs w:val="22"/>
        </w:rPr>
        <w:t xml:space="preserve">pensionable </w:t>
      </w:r>
      <w:r w:rsidRPr="0078083B">
        <w:rPr>
          <w:rFonts w:ascii="Calibri" w:hAnsi="Calibri" w:cs="Calibri"/>
          <w:color w:val="000000"/>
          <w:sz w:val="22"/>
          <w:szCs w:val="22"/>
        </w:rPr>
        <w:t>job.</w:t>
      </w:r>
      <w:r w:rsidR="00DD4DCB" w:rsidRPr="0078083B">
        <w:rPr>
          <w:rFonts w:ascii="Calibri" w:hAnsi="Calibri" w:cs="Calibri"/>
          <w:color w:val="000000"/>
          <w:sz w:val="22"/>
          <w:szCs w:val="22"/>
        </w:rPr>
        <w:t xml:space="preserve">  Follow the </w:t>
      </w:r>
      <w:r w:rsidR="004C60CC" w:rsidRPr="0078083B">
        <w:rPr>
          <w:rFonts w:ascii="Calibri" w:hAnsi="Calibri" w:cs="Calibri"/>
          <w:color w:val="000000"/>
          <w:sz w:val="22"/>
          <w:szCs w:val="22"/>
        </w:rPr>
        <w:t xml:space="preserve">“Which </w:t>
      </w:r>
      <w:r w:rsidR="00BF5E14" w:rsidRPr="0078083B">
        <w:rPr>
          <w:rFonts w:ascii="Calibri" w:hAnsi="Calibri" w:cs="Calibri"/>
          <w:color w:val="000000"/>
          <w:sz w:val="22"/>
          <w:szCs w:val="22"/>
        </w:rPr>
        <w:t>IHCERT</w:t>
      </w:r>
      <w:r w:rsidR="004C60CC" w:rsidRPr="0078083B">
        <w:rPr>
          <w:rFonts w:ascii="Calibri" w:hAnsi="Calibri" w:cs="Calibri"/>
          <w:color w:val="000000"/>
          <w:sz w:val="22"/>
          <w:szCs w:val="22"/>
        </w:rPr>
        <w:t xml:space="preserve"> form do I need</w:t>
      </w:r>
      <w:r w:rsidR="004A0D5C" w:rsidRPr="0078083B">
        <w:rPr>
          <w:rFonts w:ascii="Calibri" w:hAnsi="Calibri" w:cs="Calibri"/>
          <w:color w:val="000000"/>
          <w:sz w:val="22"/>
          <w:szCs w:val="22"/>
        </w:rPr>
        <w:t>”</w:t>
      </w:r>
      <w:r w:rsidR="004C60CC" w:rsidRPr="0078083B">
        <w:rPr>
          <w:rFonts w:ascii="Calibri" w:hAnsi="Calibri" w:cs="Calibri"/>
          <w:color w:val="000000"/>
          <w:sz w:val="22"/>
          <w:szCs w:val="22"/>
        </w:rPr>
        <w:t xml:space="preserve"> </w:t>
      </w:r>
      <w:r w:rsidR="00DD4DCB" w:rsidRPr="0078083B">
        <w:rPr>
          <w:rFonts w:ascii="Calibri" w:hAnsi="Calibri" w:cs="Calibri"/>
          <w:color w:val="000000"/>
          <w:sz w:val="22"/>
          <w:szCs w:val="22"/>
        </w:rPr>
        <w:t>flow chart to identify which form is needed</w:t>
      </w:r>
      <w:r w:rsidR="004C60CC" w:rsidRPr="0078083B">
        <w:rPr>
          <w:rFonts w:ascii="Calibri" w:hAnsi="Calibri" w:cs="Calibri"/>
          <w:color w:val="000000"/>
          <w:sz w:val="22"/>
          <w:szCs w:val="22"/>
        </w:rPr>
        <w:t xml:space="preserve"> and which box to tick </w:t>
      </w:r>
      <w:r w:rsidR="00D56AE8" w:rsidRPr="0078083B">
        <w:rPr>
          <w:rFonts w:ascii="Calibri" w:hAnsi="Calibri" w:cs="Calibri"/>
          <w:color w:val="000000"/>
          <w:sz w:val="22"/>
          <w:szCs w:val="22"/>
        </w:rPr>
        <w:t>in Part C</w:t>
      </w:r>
      <w:r w:rsidR="00117E1F" w:rsidRPr="0078083B">
        <w:rPr>
          <w:rFonts w:ascii="Calibri" w:hAnsi="Calibri" w:cs="Calibri"/>
          <w:color w:val="000000"/>
          <w:sz w:val="22"/>
          <w:szCs w:val="22"/>
        </w:rPr>
        <w:t xml:space="preserve"> </w:t>
      </w:r>
      <w:r w:rsidR="00D56AE8" w:rsidRPr="0078083B">
        <w:rPr>
          <w:rFonts w:ascii="Calibri" w:hAnsi="Calibri" w:cs="Calibri"/>
          <w:color w:val="000000"/>
          <w:sz w:val="22"/>
          <w:szCs w:val="22"/>
        </w:rPr>
        <w:t>i</w:t>
      </w:r>
      <w:r w:rsidR="00117E1F" w:rsidRPr="0078083B">
        <w:rPr>
          <w:rFonts w:ascii="Calibri" w:hAnsi="Calibri" w:cs="Calibri"/>
          <w:color w:val="000000"/>
          <w:sz w:val="22"/>
          <w:szCs w:val="22"/>
        </w:rPr>
        <w:t>)</w:t>
      </w:r>
      <w:r w:rsidR="00D56AE8" w:rsidRPr="0078083B">
        <w:rPr>
          <w:rFonts w:ascii="Calibri" w:hAnsi="Calibri" w:cs="Calibri"/>
          <w:color w:val="000000"/>
          <w:sz w:val="22"/>
          <w:szCs w:val="22"/>
        </w:rPr>
        <w:t xml:space="preserve"> </w:t>
      </w:r>
      <w:r w:rsidR="004C60CC" w:rsidRPr="0078083B">
        <w:rPr>
          <w:rFonts w:ascii="Calibri" w:hAnsi="Calibri" w:cs="Calibri"/>
          <w:color w:val="000000"/>
          <w:sz w:val="22"/>
          <w:szCs w:val="22"/>
        </w:rPr>
        <w:t xml:space="preserve">on the </w:t>
      </w:r>
      <w:r w:rsidR="00BF5E14" w:rsidRPr="0078083B">
        <w:rPr>
          <w:rFonts w:ascii="Calibri" w:hAnsi="Calibri" w:cs="Calibri"/>
          <w:color w:val="000000"/>
          <w:sz w:val="22"/>
          <w:szCs w:val="22"/>
        </w:rPr>
        <w:t>IHRE1</w:t>
      </w:r>
      <w:r w:rsidR="00DD4DCB" w:rsidRPr="0078083B">
        <w:rPr>
          <w:rFonts w:ascii="Calibri" w:hAnsi="Calibri" w:cs="Calibri"/>
          <w:color w:val="000000"/>
          <w:sz w:val="22"/>
          <w:szCs w:val="22"/>
        </w:rPr>
        <w:t>.</w:t>
      </w:r>
    </w:p>
    <w:p w14:paraId="56A4542E" w14:textId="77777777" w:rsidR="00C011AC" w:rsidRPr="0078083B" w:rsidRDefault="004A00B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A job description for </w:t>
      </w:r>
      <w:r w:rsidR="00C011AC" w:rsidRPr="0078083B">
        <w:rPr>
          <w:rFonts w:ascii="Calibri" w:hAnsi="Calibri" w:cs="Calibri"/>
          <w:color w:val="000000"/>
          <w:sz w:val="22"/>
          <w:szCs w:val="22"/>
        </w:rPr>
        <w:t xml:space="preserve">each of </w:t>
      </w:r>
      <w:r w:rsidRPr="0078083B">
        <w:rPr>
          <w:rFonts w:ascii="Calibri" w:hAnsi="Calibri" w:cs="Calibri"/>
          <w:color w:val="000000"/>
          <w:sz w:val="22"/>
          <w:szCs w:val="22"/>
        </w:rPr>
        <w:t>the employee’s current or former</w:t>
      </w:r>
      <w:r w:rsidR="00117E1F" w:rsidRPr="0078083B">
        <w:rPr>
          <w:rFonts w:ascii="Calibri" w:hAnsi="Calibri" w:cs="Calibri"/>
          <w:color w:val="000000"/>
          <w:sz w:val="22"/>
          <w:szCs w:val="22"/>
        </w:rPr>
        <w:t xml:space="preserve"> pensionable</w:t>
      </w:r>
      <w:r w:rsidRPr="0078083B">
        <w:rPr>
          <w:rFonts w:ascii="Calibri" w:hAnsi="Calibri" w:cs="Calibri"/>
          <w:color w:val="000000"/>
          <w:sz w:val="22"/>
          <w:szCs w:val="22"/>
        </w:rPr>
        <w:t xml:space="preserve"> job</w:t>
      </w:r>
      <w:r w:rsidR="004A0D5C" w:rsidRPr="0078083B">
        <w:rPr>
          <w:rFonts w:ascii="Calibri" w:hAnsi="Calibri" w:cs="Calibri"/>
          <w:color w:val="000000"/>
          <w:sz w:val="22"/>
          <w:szCs w:val="22"/>
        </w:rPr>
        <w:t>s</w:t>
      </w:r>
      <w:r w:rsidR="00C011AC" w:rsidRPr="0078083B">
        <w:rPr>
          <w:rFonts w:ascii="Calibri" w:hAnsi="Calibri" w:cs="Calibri"/>
          <w:color w:val="000000"/>
          <w:sz w:val="22"/>
          <w:szCs w:val="22"/>
        </w:rPr>
        <w:t xml:space="preserve">.  (If this is someone who opted </w:t>
      </w:r>
      <w:r w:rsidR="00F42355" w:rsidRPr="0078083B">
        <w:rPr>
          <w:rFonts w:ascii="Calibri" w:hAnsi="Calibri" w:cs="Calibri"/>
          <w:color w:val="000000"/>
          <w:sz w:val="22"/>
          <w:szCs w:val="22"/>
        </w:rPr>
        <w:t xml:space="preserve">out </w:t>
      </w:r>
      <w:r w:rsidR="00C011AC" w:rsidRPr="0078083B">
        <w:rPr>
          <w:rFonts w:ascii="Calibri" w:hAnsi="Calibri" w:cs="Calibri"/>
          <w:color w:val="000000"/>
          <w:sz w:val="22"/>
          <w:szCs w:val="22"/>
        </w:rPr>
        <w:t>the relevant job is the one they opted out from not the current or last job.)</w:t>
      </w:r>
    </w:p>
    <w:p w14:paraId="793E52A8" w14:textId="77777777" w:rsidR="00C011AC" w:rsidRPr="0078083B" w:rsidRDefault="0044628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General j</w:t>
      </w:r>
      <w:r w:rsidR="00C011AC" w:rsidRPr="0078083B">
        <w:rPr>
          <w:rFonts w:ascii="Calibri" w:hAnsi="Calibri" w:cs="Calibri"/>
          <w:color w:val="000000"/>
          <w:sz w:val="22"/>
          <w:szCs w:val="22"/>
        </w:rPr>
        <w:t xml:space="preserve">ob hazard and necessary physical/mental attributes assessments plus </w:t>
      </w:r>
      <w:r w:rsidR="004A00BE" w:rsidRPr="0078083B">
        <w:rPr>
          <w:rFonts w:ascii="Calibri" w:hAnsi="Calibri" w:cs="Calibri"/>
          <w:color w:val="000000"/>
          <w:sz w:val="22"/>
          <w:szCs w:val="22"/>
        </w:rPr>
        <w:t>any job</w:t>
      </w:r>
      <w:r w:rsidR="00C20654" w:rsidRPr="0078083B">
        <w:rPr>
          <w:rFonts w:ascii="Calibri" w:hAnsi="Calibri" w:cs="Calibri"/>
          <w:color w:val="000000"/>
          <w:sz w:val="22"/>
          <w:szCs w:val="22"/>
        </w:rPr>
        <w:t xml:space="preserve"> or person </w:t>
      </w:r>
      <w:r w:rsidR="004A00BE" w:rsidRPr="0078083B">
        <w:rPr>
          <w:rFonts w:ascii="Calibri" w:hAnsi="Calibri" w:cs="Calibri"/>
          <w:color w:val="000000"/>
          <w:sz w:val="22"/>
          <w:szCs w:val="22"/>
        </w:rPr>
        <w:t>specific risk assessments</w:t>
      </w:r>
      <w:r w:rsidRPr="0078083B">
        <w:rPr>
          <w:rFonts w:ascii="Calibri" w:hAnsi="Calibri" w:cs="Calibri"/>
          <w:color w:val="000000"/>
          <w:sz w:val="22"/>
          <w:szCs w:val="22"/>
        </w:rPr>
        <w:t xml:space="preserve"> – this is particularly important if there is some aspect of the job that is making it </w:t>
      </w:r>
      <w:r w:rsidR="00091B4A" w:rsidRPr="0078083B">
        <w:rPr>
          <w:rFonts w:ascii="Calibri" w:hAnsi="Calibri" w:cs="Calibri"/>
          <w:color w:val="000000"/>
          <w:sz w:val="22"/>
          <w:szCs w:val="22"/>
        </w:rPr>
        <w:t xml:space="preserve">particularly </w:t>
      </w:r>
      <w:r w:rsidRPr="0078083B">
        <w:rPr>
          <w:rFonts w:ascii="Calibri" w:hAnsi="Calibri" w:cs="Calibri"/>
          <w:color w:val="000000"/>
          <w:sz w:val="22"/>
          <w:szCs w:val="22"/>
        </w:rPr>
        <w:t xml:space="preserve">difficult for the individual e.g. the need to work nights, </w:t>
      </w:r>
      <w:r w:rsidR="0061109C" w:rsidRPr="0078083B">
        <w:rPr>
          <w:rFonts w:ascii="Calibri" w:hAnsi="Calibri" w:cs="Calibri"/>
          <w:color w:val="000000"/>
          <w:sz w:val="22"/>
          <w:szCs w:val="22"/>
        </w:rPr>
        <w:t xml:space="preserve">lifting, </w:t>
      </w:r>
      <w:r w:rsidRPr="0078083B">
        <w:rPr>
          <w:rFonts w:ascii="Calibri" w:hAnsi="Calibri" w:cs="Calibri"/>
          <w:color w:val="000000"/>
          <w:sz w:val="22"/>
          <w:szCs w:val="22"/>
        </w:rPr>
        <w:t>on call, aggressive clients.</w:t>
      </w:r>
    </w:p>
    <w:p w14:paraId="66F5F116" w14:textId="77777777" w:rsidR="0044628E" w:rsidRPr="0078083B" w:rsidRDefault="006C4210"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bCs/>
          <w:color w:val="000000"/>
          <w:sz w:val="22"/>
          <w:szCs w:val="22"/>
        </w:rPr>
        <w:t>An appropriate consent form, IHRC,</w:t>
      </w:r>
      <w:r w:rsidRPr="0078083B" w:rsidDel="006C4210">
        <w:rPr>
          <w:rFonts w:ascii="Calibri" w:hAnsi="Calibri" w:cs="Calibri"/>
          <w:color w:val="000000"/>
          <w:sz w:val="22"/>
          <w:szCs w:val="22"/>
        </w:rPr>
        <w:t xml:space="preserve"> </w:t>
      </w:r>
      <w:r w:rsidR="004A00BE" w:rsidRPr="0078083B">
        <w:rPr>
          <w:rFonts w:ascii="Calibri" w:hAnsi="Calibri" w:cs="Calibri"/>
          <w:color w:val="000000"/>
          <w:sz w:val="22"/>
          <w:szCs w:val="22"/>
        </w:rPr>
        <w:t xml:space="preserve">plus any additional information supplied by the employee in response to </w:t>
      </w:r>
      <w:r w:rsidR="00CF1B75" w:rsidRPr="0078083B">
        <w:rPr>
          <w:rFonts w:ascii="Calibri" w:hAnsi="Calibri" w:cs="Calibri"/>
          <w:color w:val="000000"/>
          <w:sz w:val="22"/>
          <w:szCs w:val="22"/>
        </w:rPr>
        <w:t>completion</w:t>
      </w:r>
      <w:r w:rsidR="004A00BE" w:rsidRPr="0078083B">
        <w:rPr>
          <w:rFonts w:ascii="Calibri" w:hAnsi="Calibri" w:cs="Calibri"/>
          <w:color w:val="000000"/>
          <w:sz w:val="22"/>
          <w:szCs w:val="22"/>
        </w:rPr>
        <w:t xml:space="preserve"> of th</w:t>
      </w:r>
      <w:r w:rsidR="00117E1F" w:rsidRPr="0078083B">
        <w:rPr>
          <w:rFonts w:ascii="Calibri" w:hAnsi="Calibri" w:cs="Calibri"/>
          <w:color w:val="000000"/>
          <w:sz w:val="22"/>
          <w:szCs w:val="22"/>
        </w:rPr>
        <w:t>at</w:t>
      </w:r>
      <w:r w:rsidR="004A00BE" w:rsidRPr="0078083B">
        <w:rPr>
          <w:rFonts w:ascii="Calibri" w:hAnsi="Calibri" w:cs="Calibri"/>
          <w:color w:val="000000"/>
          <w:sz w:val="22"/>
          <w:szCs w:val="22"/>
        </w:rPr>
        <w:t xml:space="preserve"> form.</w:t>
      </w:r>
      <w:r w:rsidR="0044628E" w:rsidRPr="0078083B">
        <w:rPr>
          <w:rFonts w:ascii="Calibri" w:hAnsi="Calibri" w:cs="Calibri"/>
          <w:color w:val="000000"/>
          <w:sz w:val="22"/>
          <w:szCs w:val="22"/>
        </w:rPr>
        <w:t xml:space="preserve">  </w:t>
      </w:r>
      <w:r w:rsidR="004C700B" w:rsidRPr="0078083B">
        <w:rPr>
          <w:rFonts w:ascii="Calibri" w:hAnsi="Calibri" w:cs="Calibri"/>
          <w:color w:val="000000"/>
          <w:sz w:val="22"/>
          <w:szCs w:val="22"/>
        </w:rPr>
        <w:t xml:space="preserve"> It is important that when the referral pack goes to </w:t>
      </w:r>
      <w:r w:rsidR="00CF1B75" w:rsidRPr="0078083B">
        <w:rPr>
          <w:rFonts w:ascii="Calibri" w:hAnsi="Calibri" w:cs="Calibri"/>
          <w:color w:val="000000"/>
          <w:sz w:val="22"/>
          <w:szCs w:val="22"/>
        </w:rPr>
        <w:t xml:space="preserve">the IRMP provider, </w:t>
      </w:r>
      <w:r w:rsidR="004C700B" w:rsidRPr="0078083B">
        <w:rPr>
          <w:rFonts w:ascii="Calibri" w:hAnsi="Calibri" w:cs="Calibri"/>
          <w:color w:val="000000"/>
          <w:sz w:val="22"/>
          <w:szCs w:val="22"/>
        </w:rPr>
        <w:t xml:space="preserve">the signature is no more than 4 weeks old as medical consents only last for 3 months and </w:t>
      </w:r>
      <w:r w:rsidR="00CF1B75" w:rsidRPr="0078083B">
        <w:rPr>
          <w:rFonts w:ascii="Calibri" w:hAnsi="Calibri" w:cs="Calibri"/>
          <w:color w:val="000000"/>
          <w:sz w:val="22"/>
          <w:szCs w:val="22"/>
        </w:rPr>
        <w:t xml:space="preserve">the IRMP provider will </w:t>
      </w:r>
      <w:r w:rsidR="004C700B" w:rsidRPr="0078083B">
        <w:rPr>
          <w:rFonts w:ascii="Calibri" w:hAnsi="Calibri" w:cs="Calibri"/>
          <w:color w:val="000000"/>
          <w:sz w:val="22"/>
          <w:szCs w:val="22"/>
        </w:rPr>
        <w:t>need time to get through the process.</w:t>
      </w:r>
    </w:p>
    <w:p w14:paraId="042ED527" w14:textId="77777777" w:rsidR="00C20654" w:rsidRPr="0078083B" w:rsidRDefault="00114DD9"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A</w:t>
      </w:r>
      <w:r w:rsidR="00C20654" w:rsidRPr="0078083B">
        <w:rPr>
          <w:rFonts w:ascii="Calibri" w:hAnsi="Calibri" w:cs="Calibri"/>
          <w:color w:val="000000"/>
          <w:sz w:val="22"/>
          <w:szCs w:val="22"/>
        </w:rPr>
        <w:t xml:space="preserve"> pack of all of the notes and reports previously collected </w:t>
      </w:r>
      <w:r w:rsidR="002F2773" w:rsidRPr="0078083B">
        <w:rPr>
          <w:rFonts w:ascii="Calibri" w:hAnsi="Calibri" w:cs="Calibri"/>
          <w:color w:val="000000"/>
          <w:sz w:val="22"/>
          <w:szCs w:val="22"/>
        </w:rPr>
        <w:t xml:space="preserve">or produced </w:t>
      </w:r>
      <w:r w:rsidR="00C20654" w:rsidRPr="0078083B">
        <w:rPr>
          <w:rFonts w:ascii="Calibri" w:hAnsi="Calibri" w:cs="Calibri"/>
          <w:color w:val="000000"/>
          <w:sz w:val="22"/>
          <w:szCs w:val="22"/>
        </w:rPr>
        <w:t>by your occupational health advisor</w:t>
      </w:r>
      <w:r w:rsidR="00D56AE8" w:rsidRPr="0078083B">
        <w:rPr>
          <w:rFonts w:ascii="Calibri" w:hAnsi="Calibri" w:cs="Calibri"/>
          <w:color w:val="000000"/>
          <w:sz w:val="22"/>
          <w:szCs w:val="22"/>
        </w:rPr>
        <w:t xml:space="preserve"> assuming the employee has consented in Part C on the </w:t>
      </w:r>
      <w:r w:rsidR="00BF5E14" w:rsidRPr="0078083B">
        <w:rPr>
          <w:rFonts w:ascii="Calibri" w:hAnsi="Calibri" w:cs="Calibri"/>
          <w:color w:val="000000"/>
          <w:sz w:val="22"/>
          <w:szCs w:val="22"/>
        </w:rPr>
        <w:t>IHRC</w:t>
      </w:r>
      <w:r w:rsidR="00C20654" w:rsidRPr="0078083B">
        <w:rPr>
          <w:rFonts w:ascii="Calibri" w:hAnsi="Calibri" w:cs="Calibri"/>
          <w:color w:val="000000"/>
          <w:sz w:val="22"/>
          <w:szCs w:val="22"/>
        </w:rPr>
        <w:t xml:space="preserve">.  </w:t>
      </w:r>
      <w:r w:rsidR="00091B4A" w:rsidRPr="0078083B">
        <w:rPr>
          <w:rFonts w:ascii="Calibri" w:hAnsi="Calibri" w:cs="Calibri"/>
          <w:color w:val="000000"/>
          <w:sz w:val="22"/>
          <w:szCs w:val="22"/>
        </w:rPr>
        <w:t xml:space="preserve">Ideally this will include a report from the </w:t>
      </w:r>
      <w:r w:rsidR="00BF5E14" w:rsidRPr="0078083B">
        <w:rPr>
          <w:rFonts w:ascii="Calibri" w:hAnsi="Calibri" w:cs="Calibri"/>
          <w:color w:val="000000"/>
          <w:sz w:val="22"/>
          <w:szCs w:val="22"/>
        </w:rPr>
        <w:t>individual’s</w:t>
      </w:r>
      <w:r w:rsidR="00091B4A" w:rsidRPr="0078083B">
        <w:rPr>
          <w:rFonts w:ascii="Calibri" w:hAnsi="Calibri" w:cs="Calibri"/>
          <w:color w:val="000000"/>
          <w:sz w:val="22"/>
          <w:szCs w:val="22"/>
        </w:rPr>
        <w:t xml:space="preserve"> consultant setting out the </w:t>
      </w:r>
      <w:r w:rsidR="00380301" w:rsidRPr="0078083B">
        <w:rPr>
          <w:rFonts w:ascii="Calibri" w:hAnsi="Calibri" w:cs="Calibri"/>
          <w:color w:val="000000"/>
          <w:sz w:val="22"/>
          <w:szCs w:val="22"/>
        </w:rPr>
        <w:t xml:space="preserve">current </w:t>
      </w:r>
      <w:r w:rsidR="00091B4A" w:rsidRPr="0078083B">
        <w:rPr>
          <w:rFonts w:ascii="Calibri" w:hAnsi="Calibri" w:cs="Calibri"/>
          <w:color w:val="000000"/>
          <w:sz w:val="22"/>
          <w:szCs w:val="22"/>
        </w:rPr>
        <w:t xml:space="preserve">medical situation.  </w:t>
      </w:r>
      <w:r w:rsidR="00C20654" w:rsidRPr="0078083B">
        <w:rPr>
          <w:rFonts w:ascii="Calibri" w:hAnsi="Calibri" w:cs="Calibri"/>
          <w:color w:val="000000"/>
          <w:sz w:val="22"/>
          <w:szCs w:val="22"/>
        </w:rPr>
        <w:t xml:space="preserve">(Note: you will need to agree with your OHA the mechanism for getting these to </w:t>
      </w:r>
      <w:r w:rsidR="00CF1B75" w:rsidRPr="0078083B">
        <w:rPr>
          <w:rFonts w:ascii="Calibri" w:hAnsi="Calibri" w:cs="Calibri"/>
          <w:color w:val="000000"/>
          <w:sz w:val="22"/>
          <w:szCs w:val="22"/>
        </w:rPr>
        <w:t xml:space="preserve">the IRMP provider </w:t>
      </w:r>
      <w:r w:rsidR="00F42355" w:rsidRPr="0078083B">
        <w:rPr>
          <w:rFonts w:ascii="Calibri" w:hAnsi="Calibri" w:cs="Calibri"/>
          <w:color w:val="000000"/>
          <w:sz w:val="22"/>
          <w:szCs w:val="22"/>
        </w:rPr>
        <w:t xml:space="preserve">- </w:t>
      </w:r>
      <w:r w:rsidR="00C20654" w:rsidRPr="0078083B">
        <w:rPr>
          <w:rFonts w:ascii="Calibri" w:hAnsi="Calibri" w:cs="Calibri"/>
          <w:color w:val="000000"/>
          <w:sz w:val="22"/>
          <w:szCs w:val="22"/>
        </w:rPr>
        <w:t>they may not be prepared to let you have them for onward transmission).</w:t>
      </w:r>
    </w:p>
    <w:p w14:paraId="13B3EBD3" w14:textId="77777777" w:rsidR="00782B49" w:rsidRPr="0078083B" w:rsidRDefault="00782B49" w:rsidP="00C8732A">
      <w:pPr>
        <w:pStyle w:val="Subtitle"/>
        <w:ind w:left="360"/>
        <w:rPr>
          <w:rFonts w:ascii="Calibri" w:hAnsi="Calibri" w:cs="Calibri"/>
          <w:b w:val="0"/>
          <w:bCs w:val="0"/>
          <w:smallCaps w:val="0"/>
          <w:color w:val="000000"/>
          <w:sz w:val="22"/>
          <w:szCs w:val="22"/>
        </w:rPr>
      </w:pPr>
    </w:p>
    <w:p w14:paraId="786AA908" w14:textId="77777777" w:rsidR="00114DD9" w:rsidRPr="0078083B" w:rsidRDefault="00380301"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In addition, a</w:t>
      </w:r>
      <w:r w:rsidR="00114DD9" w:rsidRPr="0078083B">
        <w:rPr>
          <w:rFonts w:ascii="Calibri" w:hAnsi="Calibri" w:cs="Calibri"/>
          <w:b w:val="0"/>
          <w:bCs w:val="0"/>
          <w:smallCaps w:val="0"/>
          <w:color w:val="000000"/>
          <w:sz w:val="22"/>
          <w:szCs w:val="22"/>
        </w:rPr>
        <w:t>s required by the circumstances:</w:t>
      </w:r>
    </w:p>
    <w:p w14:paraId="2EE39EA1" w14:textId="77777777" w:rsidR="00BF5E14" w:rsidRPr="0078083B" w:rsidRDefault="00BF5E14" w:rsidP="00C8732A">
      <w:pPr>
        <w:pStyle w:val="Subtitle"/>
        <w:ind w:left="567"/>
        <w:rPr>
          <w:rFonts w:ascii="Calibri" w:hAnsi="Calibri" w:cs="Calibri"/>
          <w:b w:val="0"/>
          <w:bCs w:val="0"/>
          <w:smallCaps w:val="0"/>
          <w:color w:val="000000"/>
          <w:sz w:val="22"/>
          <w:szCs w:val="22"/>
        </w:rPr>
      </w:pPr>
    </w:p>
    <w:p w14:paraId="6D4950BD" w14:textId="77777777" w:rsidR="004A00BE" w:rsidRPr="0078083B" w:rsidRDefault="004A00B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Details of any reductions in hours that the employee has had to help manage their ill-health</w:t>
      </w:r>
      <w:r w:rsidR="0044628E" w:rsidRPr="0078083B">
        <w:rPr>
          <w:rFonts w:ascii="Calibri" w:hAnsi="Calibri" w:cs="Calibri"/>
          <w:color w:val="000000"/>
          <w:sz w:val="22"/>
          <w:szCs w:val="22"/>
        </w:rPr>
        <w:t xml:space="preserve">, particularly the employer opinion on why this occurred.  If the OHA was involved in this their </w:t>
      </w:r>
      <w:r w:rsidR="00091B4A" w:rsidRPr="0078083B">
        <w:rPr>
          <w:rFonts w:ascii="Calibri" w:hAnsi="Calibri" w:cs="Calibri"/>
          <w:color w:val="000000"/>
          <w:sz w:val="22"/>
          <w:szCs w:val="22"/>
        </w:rPr>
        <w:t xml:space="preserve">comment </w:t>
      </w:r>
      <w:r w:rsidR="0044628E" w:rsidRPr="0078083B">
        <w:rPr>
          <w:rFonts w:ascii="Calibri" w:hAnsi="Calibri" w:cs="Calibri"/>
          <w:color w:val="000000"/>
          <w:sz w:val="22"/>
          <w:szCs w:val="22"/>
        </w:rPr>
        <w:t>from the time should be included.</w:t>
      </w:r>
    </w:p>
    <w:p w14:paraId="30AB6317" w14:textId="77777777" w:rsidR="004A00BE" w:rsidRPr="0078083B" w:rsidRDefault="004A00BE"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Any further relevant details of the case, including any known information on any disputes between the employee/their personal doctor and </w:t>
      </w:r>
      <w:r w:rsidR="00CE00C7" w:rsidRPr="0078083B">
        <w:rPr>
          <w:rFonts w:ascii="Calibri" w:hAnsi="Calibri" w:cs="Calibri"/>
          <w:color w:val="000000"/>
          <w:sz w:val="22"/>
          <w:szCs w:val="22"/>
        </w:rPr>
        <w:t>your</w:t>
      </w:r>
      <w:r w:rsidRPr="0078083B">
        <w:rPr>
          <w:rFonts w:ascii="Calibri" w:hAnsi="Calibri" w:cs="Calibri"/>
          <w:color w:val="000000"/>
          <w:sz w:val="22"/>
          <w:szCs w:val="22"/>
        </w:rPr>
        <w:t xml:space="preserve"> </w:t>
      </w:r>
      <w:r w:rsidR="00F000DE" w:rsidRPr="0078083B">
        <w:rPr>
          <w:rFonts w:ascii="Calibri" w:hAnsi="Calibri" w:cs="Calibri"/>
          <w:color w:val="000000"/>
          <w:sz w:val="22"/>
          <w:szCs w:val="22"/>
        </w:rPr>
        <w:t>OHA</w:t>
      </w:r>
      <w:r w:rsidRPr="0078083B">
        <w:rPr>
          <w:rFonts w:ascii="Calibri" w:hAnsi="Calibri" w:cs="Calibri"/>
          <w:color w:val="000000"/>
          <w:sz w:val="22"/>
          <w:szCs w:val="22"/>
        </w:rPr>
        <w:t>.</w:t>
      </w:r>
    </w:p>
    <w:p w14:paraId="3A0529B8" w14:textId="77777777" w:rsidR="004A00BE" w:rsidRPr="0078083B" w:rsidRDefault="004A00BE" w:rsidP="00C8732A">
      <w:pPr>
        <w:pStyle w:val="Subtitle"/>
        <w:rPr>
          <w:rFonts w:ascii="Calibri" w:hAnsi="Calibri" w:cs="Calibri"/>
          <w:b w:val="0"/>
          <w:bCs w:val="0"/>
          <w:smallCaps w:val="0"/>
          <w:color w:val="000000"/>
          <w:sz w:val="22"/>
          <w:szCs w:val="22"/>
        </w:rPr>
      </w:pPr>
    </w:p>
    <w:p w14:paraId="731E52CE" w14:textId="3EF80DBA" w:rsidR="004A00BE" w:rsidRPr="00E240EB" w:rsidRDefault="00C20654" w:rsidP="00C8732A">
      <w:pPr>
        <w:pStyle w:val="Heading3"/>
      </w:pPr>
      <w:r w:rsidRPr="00E240EB">
        <w:t xml:space="preserve">Your </w:t>
      </w:r>
      <w:r w:rsidR="00EB2B27">
        <w:t>o</w:t>
      </w:r>
      <w:r w:rsidR="004A00BE" w:rsidRPr="00E240EB">
        <w:t xml:space="preserve">ccupational </w:t>
      </w:r>
      <w:r w:rsidR="00EB2B27">
        <w:t>h</w:t>
      </w:r>
      <w:r w:rsidR="004A00BE" w:rsidRPr="00E240EB">
        <w:t xml:space="preserve">ealth </w:t>
      </w:r>
      <w:r w:rsidR="00EB2B27">
        <w:t>a</w:t>
      </w:r>
      <w:r w:rsidR="004A00BE" w:rsidRPr="00E240EB">
        <w:t xml:space="preserve">dvisor’s </w:t>
      </w:r>
      <w:r w:rsidR="00EB2B27">
        <w:t>r</w:t>
      </w:r>
      <w:r w:rsidRPr="00E240EB">
        <w:t>ole</w:t>
      </w:r>
    </w:p>
    <w:p w14:paraId="6D5B964E" w14:textId="77777777" w:rsidR="00BF5E14" w:rsidRPr="0078083B" w:rsidRDefault="00BF5E14" w:rsidP="00C8732A">
      <w:pPr>
        <w:pStyle w:val="Subtitle"/>
        <w:rPr>
          <w:rFonts w:ascii="Calibri" w:hAnsi="Calibri" w:cs="Calibri"/>
          <w:smallCaps w:val="0"/>
          <w:color w:val="000000"/>
          <w:sz w:val="22"/>
          <w:szCs w:val="22"/>
        </w:rPr>
      </w:pPr>
    </w:p>
    <w:p w14:paraId="6DA216B5" w14:textId="77777777" w:rsidR="00642AFB" w:rsidRPr="0078083B" w:rsidRDefault="00642AF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It is your choice on how to involve your OHA.  If you do not already have an occupational health advisor and want advice on the </w:t>
      </w:r>
      <w:r w:rsidR="003837A4" w:rsidRPr="0078083B">
        <w:rPr>
          <w:rFonts w:ascii="Calibri" w:hAnsi="Calibri" w:cs="Calibri"/>
          <w:b w:val="0"/>
          <w:bCs w:val="0"/>
          <w:smallCaps w:val="0"/>
          <w:color w:val="000000"/>
          <w:sz w:val="22"/>
          <w:szCs w:val="22"/>
        </w:rPr>
        <w:t>case,</w:t>
      </w:r>
      <w:r w:rsidRPr="0078083B">
        <w:rPr>
          <w:rFonts w:ascii="Calibri" w:hAnsi="Calibri" w:cs="Calibri"/>
          <w:b w:val="0"/>
          <w:bCs w:val="0"/>
          <w:smallCaps w:val="0"/>
          <w:color w:val="000000"/>
          <w:sz w:val="22"/>
          <w:szCs w:val="22"/>
        </w:rPr>
        <w:t xml:space="preserve"> you need to employ someone BEFORE sending the case to the independent doctor.</w:t>
      </w:r>
    </w:p>
    <w:p w14:paraId="7E4E1F00" w14:textId="77777777" w:rsidR="00642AFB" w:rsidRPr="0078083B" w:rsidRDefault="00642AFB" w:rsidP="00C8732A">
      <w:pPr>
        <w:pStyle w:val="Subtitle"/>
        <w:tabs>
          <w:tab w:val="left" w:pos="426"/>
        </w:tabs>
        <w:ind w:left="426"/>
        <w:rPr>
          <w:rFonts w:ascii="Calibri" w:hAnsi="Calibri" w:cs="Calibri"/>
          <w:b w:val="0"/>
          <w:bCs w:val="0"/>
          <w:smallCaps w:val="0"/>
          <w:color w:val="000000"/>
          <w:sz w:val="22"/>
          <w:szCs w:val="22"/>
        </w:rPr>
      </w:pPr>
    </w:p>
    <w:p w14:paraId="16084FF1" w14:textId="77777777" w:rsidR="00642AFB" w:rsidRPr="0078083B" w:rsidRDefault="00642AF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Best practice for all current employees where your </w:t>
      </w:r>
      <w:r w:rsidR="002F2773" w:rsidRPr="0078083B">
        <w:rPr>
          <w:rFonts w:ascii="Calibri" w:hAnsi="Calibri" w:cs="Calibri"/>
          <w:b w:val="0"/>
          <w:bCs w:val="0"/>
          <w:smallCaps w:val="0"/>
          <w:color w:val="000000"/>
          <w:sz w:val="22"/>
          <w:szCs w:val="22"/>
        </w:rPr>
        <w:t>OHA</w:t>
      </w:r>
      <w:r w:rsidRPr="0078083B">
        <w:rPr>
          <w:rFonts w:ascii="Calibri" w:hAnsi="Calibri" w:cs="Calibri"/>
          <w:b w:val="0"/>
          <w:bCs w:val="0"/>
          <w:smallCaps w:val="0"/>
          <w:color w:val="000000"/>
          <w:sz w:val="22"/>
          <w:szCs w:val="22"/>
        </w:rPr>
        <w:t xml:space="preserve"> has already been heavily involved in the case and is recommending a course of action </w:t>
      </w:r>
      <w:r w:rsidR="00C20654" w:rsidRPr="0078083B">
        <w:rPr>
          <w:rFonts w:ascii="Calibri" w:hAnsi="Calibri" w:cs="Calibri"/>
          <w:b w:val="0"/>
          <w:bCs w:val="0"/>
          <w:smallCaps w:val="0"/>
          <w:color w:val="000000"/>
          <w:sz w:val="22"/>
          <w:szCs w:val="22"/>
        </w:rPr>
        <w:t>is for your OHA to gather all of the necessary reports from the applicant</w:t>
      </w:r>
      <w:r w:rsidR="00117E1F" w:rsidRPr="0078083B">
        <w:rPr>
          <w:rFonts w:ascii="Calibri" w:hAnsi="Calibri" w:cs="Calibri"/>
          <w:b w:val="0"/>
          <w:bCs w:val="0"/>
          <w:smallCaps w:val="0"/>
          <w:color w:val="000000"/>
          <w:sz w:val="22"/>
          <w:szCs w:val="22"/>
        </w:rPr>
        <w:t>’</w:t>
      </w:r>
      <w:r w:rsidR="00C20654" w:rsidRPr="0078083B">
        <w:rPr>
          <w:rFonts w:ascii="Calibri" w:hAnsi="Calibri" w:cs="Calibri"/>
          <w:b w:val="0"/>
          <w:bCs w:val="0"/>
          <w:smallCaps w:val="0"/>
          <w:color w:val="000000"/>
          <w:sz w:val="22"/>
          <w:szCs w:val="22"/>
        </w:rPr>
        <w:t xml:space="preserve">s medical professionals </w:t>
      </w:r>
      <w:r w:rsidR="004A00BE" w:rsidRPr="0078083B">
        <w:rPr>
          <w:rFonts w:ascii="Calibri" w:hAnsi="Calibri" w:cs="Calibri"/>
          <w:b w:val="0"/>
          <w:bCs w:val="0"/>
          <w:smallCaps w:val="0"/>
          <w:color w:val="000000"/>
          <w:sz w:val="22"/>
          <w:szCs w:val="22"/>
        </w:rPr>
        <w:t xml:space="preserve">for referral to the independent doctor.  </w:t>
      </w:r>
      <w:r w:rsidR="00091B4A" w:rsidRPr="0078083B">
        <w:rPr>
          <w:rFonts w:ascii="Calibri" w:hAnsi="Calibri" w:cs="Calibri"/>
          <w:b w:val="0"/>
          <w:bCs w:val="0"/>
          <w:smallCaps w:val="0"/>
          <w:color w:val="000000"/>
          <w:sz w:val="22"/>
          <w:szCs w:val="22"/>
        </w:rPr>
        <w:t>These reports need to be</w:t>
      </w:r>
      <w:r w:rsidR="00117E1F" w:rsidRPr="0078083B">
        <w:rPr>
          <w:rFonts w:ascii="Calibri" w:hAnsi="Calibri" w:cs="Calibri"/>
          <w:b w:val="0"/>
          <w:bCs w:val="0"/>
          <w:smallCaps w:val="0"/>
          <w:color w:val="000000"/>
          <w:sz w:val="22"/>
          <w:szCs w:val="22"/>
        </w:rPr>
        <w:t xml:space="preserve"> as</w:t>
      </w:r>
      <w:r w:rsidR="00091B4A" w:rsidRPr="0078083B">
        <w:rPr>
          <w:rFonts w:ascii="Calibri" w:hAnsi="Calibri" w:cs="Calibri"/>
          <w:b w:val="0"/>
          <w:bCs w:val="0"/>
          <w:smallCaps w:val="0"/>
          <w:color w:val="000000"/>
          <w:sz w:val="22"/>
          <w:szCs w:val="22"/>
        </w:rPr>
        <w:t xml:space="preserve"> up</w:t>
      </w:r>
      <w:r w:rsidR="007A5FF8" w:rsidRPr="0078083B">
        <w:rPr>
          <w:rFonts w:ascii="Calibri" w:hAnsi="Calibri" w:cs="Calibri"/>
          <w:b w:val="0"/>
          <w:bCs w:val="0"/>
          <w:smallCaps w:val="0"/>
          <w:color w:val="000000"/>
          <w:sz w:val="22"/>
          <w:szCs w:val="22"/>
        </w:rPr>
        <w:t xml:space="preserve"> </w:t>
      </w:r>
      <w:r w:rsidR="00091B4A" w:rsidRPr="0078083B">
        <w:rPr>
          <w:rFonts w:ascii="Calibri" w:hAnsi="Calibri" w:cs="Calibri"/>
          <w:b w:val="0"/>
          <w:bCs w:val="0"/>
          <w:smallCaps w:val="0"/>
          <w:color w:val="000000"/>
          <w:sz w:val="22"/>
          <w:szCs w:val="22"/>
        </w:rPr>
        <w:t>to date as possible</w:t>
      </w:r>
      <w:r w:rsidR="00E72D9D" w:rsidRPr="0078083B">
        <w:rPr>
          <w:rFonts w:ascii="Calibri" w:hAnsi="Calibri" w:cs="Calibri"/>
          <w:b w:val="0"/>
          <w:bCs w:val="0"/>
          <w:smallCaps w:val="0"/>
          <w:color w:val="000000"/>
          <w:sz w:val="22"/>
          <w:szCs w:val="22"/>
        </w:rPr>
        <w:t xml:space="preserve"> – they should certainly include an update regarding the individual</w:t>
      </w:r>
      <w:r w:rsidR="00117E1F" w:rsidRPr="0078083B">
        <w:rPr>
          <w:rFonts w:ascii="Calibri" w:hAnsi="Calibri" w:cs="Calibri"/>
          <w:b w:val="0"/>
          <w:bCs w:val="0"/>
          <w:smallCaps w:val="0"/>
          <w:color w:val="000000"/>
          <w:sz w:val="22"/>
          <w:szCs w:val="22"/>
        </w:rPr>
        <w:t>’</w:t>
      </w:r>
      <w:r w:rsidR="00E72D9D" w:rsidRPr="0078083B">
        <w:rPr>
          <w:rFonts w:ascii="Calibri" w:hAnsi="Calibri" w:cs="Calibri"/>
          <w:b w:val="0"/>
          <w:bCs w:val="0"/>
          <w:smallCaps w:val="0"/>
          <w:color w:val="000000"/>
          <w:sz w:val="22"/>
          <w:szCs w:val="22"/>
        </w:rPr>
        <w:t>s most recent visit to their consultant</w:t>
      </w:r>
      <w:r w:rsidR="00091B4A" w:rsidRPr="0078083B">
        <w:rPr>
          <w:rFonts w:ascii="Calibri" w:hAnsi="Calibri" w:cs="Calibri"/>
          <w:b w:val="0"/>
          <w:bCs w:val="0"/>
          <w:smallCaps w:val="0"/>
          <w:color w:val="000000"/>
          <w:sz w:val="22"/>
          <w:szCs w:val="22"/>
        </w:rPr>
        <w:t xml:space="preserve">.  </w:t>
      </w:r>
      <w:r w:rsidR="00844185" w:rsidRPr="0078083B">
        <w:rPr>
          <w:rFonts w:ascii="Calibri" w:hAnsi="Calibri" w:cs="Calibri"/>
          <w:b w:val="0"/>
          <w:bCs w:val="0"/>
          <w:smallCaps w:val="0"/>
          <w:color w:val="000000"/>
          <w:sz w:val="22"/>
          <w:szCs w:val="22"/>
        </w:rPr>
        <w:t xml:space="preserve">In doing this the </w:t>
      </w:r>
      <w:r w:rsidR="00C20654" w:rsidRPr="0078083B">
        <w:rPr>
          <w:rFonts w:ascii="Calibri" w:hAnsi="Calibri" w:cs="Calibri"/>
          <w:b w:val="0"/>
          <w:bCs w:val="0"/>
          <w:smallCaps w:val="0"/>
          <w:color w:val="000000"/>
          <w:sz w:val="22"/>
          <w:szCs w:val="22"/>
        </w:rPr>
        <w:t>OHA</w:t>
      </w:r>
      <w:r w:rsidR="00844185" w:rsidRPr="0078083B">
        <w:rPr>
          <w:rFonts w:ascii="Calibri" w:hAnsi="Calibri" w:cs="Calibri"/>
          <w:b w:val="0"/>
          <w:bCs w:val="0"/>
          <w:smallCaps w:val="0"/>
          <w:color w:val="000000"/>
          <w:sz w:val="22"/>
          <w:szCs w:val="22"/>
        </w:rPr>
        <w:t xml:space="preserve"> must remember that the independent doctor will be considering what the individual will be like </w:t>
      </w:r>
      <w:r w:rsidR="00C20654" w:rsidRPr="0078083B">
        <w:rPr>
          <w:rFonts w:ascii="Calibri" w:hAnsi="Calibri" w:cs="Calibri"/>
          <w:b w:val="0"/>
          <w:bCs w:val="0"/>
          <w:smallCaps w:val="0"/>
          <w:color w:val="000000"/>
          <w:sz w:val="22"/>
          <w:szCs w:val="22"/>
        </w:rPr>
        <w:t>up</w:t>
      </w:r>
      <w:r w:rsidR="00091B4A" w:rsidRPr="0078083B">
        <w:rPr>
          <w:rFonts w:ascii="Calibri" w:hAnsi="Calibri" w:cs="Calibri"/>
          <w:b w:val="0"/>
          <w:bCs w:val="0"/>
          <w:smallCaps w:val="0"/>
          <w:color w:val="000000"/>
          <w:sz w:val="22"/>
          <w:szCs w:val="22"/>
        </w:rPr>
        <w:t xml:space="preserve"> </w:t>
      </w:r>
      <w:r w:rsidR="00C20654" w:rsidRPr="0078083B">
        <w:rPr>
          <w:rFonts w:ascii="Calibri" w:hAnsi="Calibri" w:cs="Calibri"/>
          <w:b w:val="0"/>
          <w:bCs w:val="0"/>
          <w:smallCaps w:val="0"/>
          <w:color w:val="000000"/>
          <w:sz w:val="22"/>
          <w:szCs w:val="22"/>
        </w:rPr>
        <w:t xml:space="preserve">to </w:t>
      </w:r>
      <w:r w:rsidR="00CF1B75" w:rsidRPr="0078083B">
        <w:rPr>
          <w:rFonts w:ascii="Calibri" w:hAnsi="Calibri" w:cs="Calibri"/>
          <w:b w:val="0"/>
          <w:bCs w:val="0"/>
          <w:smallCaps w:val="0"/>
          <w:color w:val="000000"/>
          <w:sz w:val="22"/>
          <w:szCs w:val="22"/>
        </w:rPr>
        <w:t xml:space="preserve">their normal pension </w:t>
      </w:r>
      <w:r w:rsidR="00844185" w:rsidRPr="0078083B">
        <w:rPr>
          <w:rFonts w:ascii="Calibri" w:hAnsi="Calibri" w:cs="Calibri"/>
          <w:b w:val="0"/>
          <w:bCs w:val="0"/>
          <w:smallCaps w:val="0"/>
          <w:color w:val="000000"/>
          <w:sz w:val="22"/>
          <w:szCs w:val="22"/>
        </w:rPr>
        <w:t xml:space="preserve">age not </w:t>
      </w:r>
      <w:r w:rsidR="00C20654" w:rsidRPr="0078083B">
        <w:rPr>
          <w:rFonts w:ascii="Calibri" w:hAnsi="Calibri" w:cs="Calibri"/>
          <w:b w:val="0"/>
          <w:bCs w:val="0"/>
          <w:smallCaps w:val="0"/>
          <w:color w:val="000000"/>
          <w:sz w:val="22"/>
          <w:szCs w:val="22"/>
        </w:rPr>
        <w:t xml:space="preserve">just the </w:t>
      </w:r>
      <w:r w:rsidR="00844185" w:rsidRPr="0078083B">
        <w:rPr>
          <w:rFonts w:ascii="Calibri" w:hAnsi="Calibri" w:cs="Calibri"/>
          <w:b w:val="0"/>
          <w:bCs w:val="0"/>
          <w:smallCaps w:val="0"/>
          <w:color w:val="000000"/>
          <w:sz w:val="22"/>
          <w:szCs w:val="22"/>
        </w:rPr>
        <w:t>near future.</w:t>
      </w:r>
      <w:r w:rsidR="00C20654" w:rsidRPr="0078083B">
        <w:rPr>
          <w:rFonts w:ascii="Calibri" w:hAnsi="Calibri" w:cs="Calibri"/>
          <w:b w:val="0"/>
          <w:bCs w:val="0"/>
          <w:smallCaps w:val="0"/>
          <w:color w:val="000000"/>
          <w:sz w:val="22"/>
          <w:szCs w:val="22"/>
        </w:rPr>
        <w:t xml:space="preserve">  </w:t>
      </w:r>
      <w:r w:rsidR="002F2773" w:rsidRPr="0078083B">
        <w:rPr>
          <w:rFonts w:ascii="Calibri" w:hAnsi="Calibri" w:cs="Calibri"/>
          <w:bCs w:val="0"/>
          <w:smallCaps w:val="0"/>
          <w:color w:val="000000"/>
          <w:sz w:val="22"/>
          <w:szCs w:val="22"/>
        </w:rPr>
        <w:t>Remember</w:t>
      </w:r>
      <w:r w:rsidR="002F2773" w:rsidRPr="0078083B">
        <w:rPr>
          <w:rFonts w:ascii="Calibri" w:hAnsi="Calibri" w:cs="Calibri"/>
          <w:b w:val="0"/>
          <w:bCs w:val="0"/>
          <w:smallCaps w:val="0"/>
          <w:color w:val="000000"/>
          <w:sz w:val="22"/>
          <w:szCs w:val="22"/>
        </w:rPr>
        <w:t xml:space="preserve">: The more complete the referral report is and the more </w:t>
      </w:r>
      <w:r w:rsidR="006C4210" w:rsidRPr="0078083B">
        <w:rPr>
          <w:rFonts w:ascii="Calibri" w:hAnsi="Calibri" w:cs="Calibri"/>
          <w:b w:val="0"/>
          <w:bCs w:val="0"/>
          <w:smallCaps w:val="0"/>
          <w:color w:val="000000"/>
          <w:sz w:val="22"/>
          <w:szCs w:val="22"/>
        </w:rPr>
        <w:t>focused</w:t>
      </w:r>
      <w:r w:rsidR="002F2773" w:rsidRPr="0078083B">
        <w:rPr>
          <w:rFonts w:ascii="Calibri" w:hAnsi="Calibri" w:cs="Calibri"/>
          <w:b w:val="0"/>
          <w:bCs w:val="0"/>
          <w:smallCaps w:val="0"/>
          <w:color w:val="000000"/>
          <w:sz w:val="22"/>
          <w:szCs w:val="22"/>
        </w:rPr>
        <w:t xml:space="preserve"> it is on the prospects up to </w:t>
      </w:r>
      <w:r w:rsidR="00CF1B75" w:rsidRPr="0078083B">
        <w:rPr>
          <w:rFonts w:ascii="Calibri" w:hAnsi="Calibri" w:cs="Calibri"/>
          <w:b w:val="0"/>
          <w:bCs w:val="0"/>
          <w:smallCaps w:val="0"/>
          <w:color w:val="000000"/>
          <w:sz w:val="22"/>
          <w:szCs w:val="22"/>
        </w:rPr>
        <w:t xml:space="preserve">normal pension </w:t>
      </w:r>
      <w:r w:rsidR="002F2773" w:rsidRPr="0078083B">
        <w:rPr>
          <w:rFonts w:ascii="Calibri" w:hAnsi="Calibri" w:cs="Calibri"/>
          <w:b w:val="0"/>
          <w:bCs w:val="0"/>
          <w:smallCaps w:val="0"/>
          <w:color w:val="000000"/>
          <w:sz w:val="22"/>
          <w:szCs w:val="22"/>
        </w:rPr>
        <w:t>age</w:t>
      </w:r>
      <w:r w:rsidR="00CF1B75" w:rsidRPr="0078083B">
        <w:rPr>
          <w:rFonts w:ascii="Calibri" w:hAnsi="Calibri" w:cs="Calibri"/>
          <w:b w:val="0"/>
          <w:bCs w:val="0"/>
          <w:smallCaps w:val="0"/>
          <w:color w:val="000000"/>
          <w:sz w:val="22"/>
          <w:szCs w:val="22"/>
        </w:rPr>
        <w:t>,</w:t>
      </w:r>
      <w:r w:rsidR="002F2773" w:rsidRPr="0078083B">
        <w:rPr>
          <w:rFonts w:ascii="Calibri" w:hAnsi="Calibri" w:cs="Calibri"/>
          <w:b w:val="0"/>
          <w:bCs w:val="0"/>
          <w:smallCaps w:val="0"/>
          <w:color w:val="000000"/>
          <w:sz w:val="22"/>
          <w:szCs w:val="22"/>
        </w:rPr>
        <w:t xml:space="preserve"> the quicker a result can be expected.</w:t>
      </w:r>
    </w:p>
    <w:p w14:paraId="57EF9DA7" w14:textId="77777777" w:rsidR="00642AFB" w:rsidRPr="0078083B" w:rsidRDefault="00642AFB" w:rsidP="00C8732A">
      <w:pPr>
        <w:pStyle w:val="Subtitle"/>
        <w:tabs>
          <w:tab w:val="left" w:pos="426"/>
        </w:tabs>
        <w:ind w:left="426"/>
        <w:rPr>
          <w:rFonts w:ascii="Calibri" w:hAnsi="Calibri" w:cs="Calibri"/>
          <w:b w:val="0"/>
          <w:bCs w:val="0"/>
          <w:smallCaps w:val="0"/>
          <w:color w:val="000000"/>
          <w:sz w:val="22"/>
          <w:szCs w:val="22"/>
        </w:rPr>
      </w:pPr>
    </w:p>
    <w:p w14:paraId="1E7FE5FD" w14:textId="77777777" w:rsidR="00642AFB" w:rsidRPr="000E16CC" w:rsidRDefault="00642AF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Best practice for long deferred cases where no previous work has been done is to r</w:t>
      </w:r>
      <w:r w:rsidR="004A00BE" w:rsidRPr="0078083B">
        <w:rPr>
          <w:rFonts w:ascii="Calibri" w:hAnsi="Calibri" w:cs="Calibri"/>
          <w:b w:val="0"/>
          <w:bCs w:val="0"/>
          <w:smallCaps w:val="0"/>
          <w:color w:val="000000"/>
          <w:sz w:val="22"/>
          <w:szCs w:val="22"/>
        </w:rPr>
        <w:t>efer the case, as it currently stands, directly to the independent doctor with no further preparation (though including any medical information collected to date).</w:t>
      </w:r>
    </w:p>
    <w:p w14:paraId="2BA6D7FA" w14:textId="77777777" w:rsidR="00782B49" w:rsidRPr="0078083B" w:rsidRDefault="00782B49" w:rsidP="00C8732A">
      <w:pPr>
        <w:pStyle w:val="ListParagraph"/>
        <w:spacing w:after="0"/>
        <w:rPr>
          <w:rFonts w:ascii="Calibri" w:hAnsi="Calibri" w:cs="Calibri"/>
          <w:b/>
          <w:bCs/>
          <w:smallCaps/>
          <w:color w:val="000000"/>
          <w:sz w:val="22"/>
          <w:szCs w:val="22"/>
        </w:rPr>
      </w:pPr>
    </w:p>
    <w:p w14:paraId="3AB86D15" w14:textId="77777777" w:rsidR="002F2773" w:rsidRPr="0078083B" w:rsidRDefault="001C29F6"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lastRenderedPageBreak/>
        <w:t xml:space="preserve">In both of the above scenarios </w:t>
      </w:r>
      <w:r w:rsidR="004A00BE" w:rsidRPr="0078083B">
        <w:rPr>
          <w:rFonts w:ascii="Calibri" w:hAnsi="Calibri" w:cs="Calibri"/>
          <w:b w:val="0"/>
          <w:bCs w:val="0"/>
          <w:smallCaps w:val="0"/>
          <w:color w:val="000000"/>
          <w:sz w:val="22"/>
          <w:szCs w:val="22"/>
        </w:rPr>
        <w:t>the</w:t>
      </w:r>
      <w:r w:rsidR="00890366" w:rsidRPr="0078083B">
        <w:rPr>
          <w:rFonts w:ascii="Calibri" w:hAnsi="Calibri" w:cs="Calibri"/>
          <w:b w:val="0"/>
          <w:bCs w:val="0"/>
          <w:smallCaps w:val="0"/>
          <w:color w:val="000000"/>
          <w:sz w:val="22"/>
          <w:szCs w:val="22"/>
        </w:rPr>
        <w:t xml:space="preserve"> </w:t>
      </w:r>
      <w:r w:rsidR="004A00BE" w:rsidRPr="0078083B">
        <w:rPr>
          <w:rFonts w:ascii="Calibri" w:hAnsi="Calibri" w:cs="Calibri"/>
          <w:b w:val="0"/>
          <w:bCs w:val="0"/>
          <w:smallCaps w:val="0"/>
          <w:color w:val="000000"/>
          <w:sz w:val="22"/>
          <w:szCs w:val="22"/>
        </w:rPr>
        <w:t xml:space="preserve">independent doctor </w:t>
      </w:r>
      <w:r w:rsidR="006C4210" w:rsidRPr="0078083B">
        <w:rPr>
          <w:rFonts w:ascii="Calibri" w:hAnsi="Calibri" w:cs="Calibri"/>
          <w:b w:val="0"/>
          <w:bCs w:val="0"/>
          <w:smallCaps w:val="0"/>
          <w:color w:val="000000"/>
          <w:sz w:val="22"/>
          <w:szCs w:val="22"/>
        </w:rPr>
        <w:t>c</w:t>
      </w:r>
      <w:r w:rsidRPr="0078083B">
        <w:rPr>
          <w:rFonts w:ascii="Calibri" w:hAnsi="Calibri" w:cs="Calibri"/>
          <w:b w:val="0"/>
          <w:bCs w:val="0"/>
          <w:smallCaps w:val="0"/>
          <w:color w:val="000000"/>
          <w:sz w:val="22"/>
          <w:szCs w:val="22"/>
        </w:rPr>
        <w:t xml:space="preserve">ould deal directly with the </w:t>
      </w:r>
      <w:r w:rsidR="00C20654" w:rsidRPr="0078083B">
        <w:rPr>
          <w:rFonts w:ascii="Calibri" w:hAnsi="Calibri" w:cs="Calibri"/>
          <w:b w:val="0"/>
          <w:bCs w:val="0"/>
          <w:smallCaps w:val="0"/>
          <w:color w:val="000000"/>
          <w:sz w:val="22"/>
          <w:szCs w:val="22"/>
        </w:rPr>
        <w:t>applicant</w:t>
      </w:r>
      <w:r w:rsidR="00117E1F" w:rsidRPr="0078083B">
        <w:rPr>
          <w:rFonts w:ascii="Calibri" w:hAnsi="Calibri" w:cs="Calibri"/>
          <w:b w:val="0"/>
          <w:bCs w:val="0"/>
          <w:smallCaps w:val="0"/>
          <w:color w:val="000000"/>
          <w:sz w:val="22"/>
          <w:szCs w:val="22"/>
        </w:rPr>
        <w:t>’</w:t>
      </w:r>
      <w:r w:rsidR="00C20654" w:rsidRPr="0078083B">
        <w:rPr>
          <w:rFonts w:ascii="Calibri" w:hAnsi="Calibri" w:cs="Calibri"/>
          <w:b w:val="0"/>
          <w:bCs w:val="0"/>
          <w:smallCaps w:val="0"/>
          <w:color w:val="000000"/>
          <w:sz w:val="22"/>
          <w:szCs w:val="22"/>
        </w:rPr>
        <w:t xml:space="preserve">s </w:t>
      </w:r>
      <w:r w:rsidRPr="0078083B">
        <w:rPr>
          <w:rFonts w:ascii="Calibri" w:hAnsi="Calibri" w:cs="Calibri"/>
          <w:b w:val="0"/>
          <w:bCs w:val="0"/>
          <w:smallCaps w:val="0"/>
          <w:color w:val="000000"/>
          <w:sz w:val="22"/>
          <w:szCs w:val="22"/>
        </w:rPr>
        <w:t>medical professional</w:t>
      </w:r>
      <w:r w:rsidR="00890366" w:rsidRPr="0078083B">
        <w:rPr>
          <w:rFonts w:ascii="Calibri" w:hAnsi="Calibri" w:cs="Calibri"/>
          <w:b w:val="0"/>
          <w:bCs w:val="0"/>
          <w:smallCaps w:val="0"/>
          <w:color w:val="000000"/>
          <w:sz w:val="22"/>
          <w:szCs w:val="22"/>
        </w:rPr>
        <w:t>s</w:t>
      </w:r>
      <w:r w:rsidRPr="0078083B">
        <w:rPr>
          <w:rFonts w:ascii="Calibri" w:hAnsi="Calibri" w:cs="Calibri"/>
          <w:b w:val="0"/>
          <w:bCs w:val="0"/>
          <w:smallCaps w:val="0"/>
          <w:color w:val="000000"/>
          <w:sz w:val="22"/>
          <w:szCs w:val="22"/>
        </w:rPr>
        <w:t xml:space="preserve"> for any further </w:t>
      </w:r>
      <w:r w:rsidR="00890366" w:rsidRPr="0078083B">
        <w:rPr>
          <w:rFonts w:ascii="Calibri" w:hAnsi="Calibri" w:cs="Calibri"/>
          <w:b w:val="0"/>
          <w:bCs w:val="0"/>
          <w:smallCaps w:val="0"/>
          <w:color w:val="000000"/>
          <w:sz w:val="22"/>
          <w:szCs w:val="22"/>
        </w:rPr>
        <w:t xml:space="preserve">medical </w:t>
      </w:r>
      <w:r w:rsidRPr="0078083B">
        <w:rPr>
          <w:rFonts w:ascii="Calibri" w:hAnsi="Calibri" w:cs="Calibri"/>
          <w:b w:val="0"/>
          <w:bCs w:val="0"/>
          <w:smallCaps w:val="0"/>
          <w:color w:val="000000"/>
          <w:sz w:val="22"/>
          <w:szCs w:val="22"/>
        </w:rPr>
        <w:t>information</w:t>
      </w:r>
      <w:r w:rsidR="00DC37CB" w:rsidRPr="0078083B">
        <w:rPr>
          <w:rFonts w:ascii="Calibri" w:hAnsi="Calibri" w:cs="Calibri"/>
          <w:b w:val="0"/>
          <w:bCs w:val="0"/>
          <w:smallCaps w:val="0"/>
          <w:color w:val="000000"/>
          <w:sz w:val="22"/>
          <w:szCs w:val="22"/>
        </w:rPr>
        <w:t>,</w:t>
      </w:r>
      <w:r w:rsidR="00844185" w:rsidRPr="0078083B">
        <w:rPr>
          <w:rFonts w:ascii="Calibri" w:hAnsi="Calibri" w:cs="Calibri"/>
          <w:b w:val="0"/>
          <w:bCs w:val="0"/>
          <w:smallCaps w:val="0"/>
          <w:color w:val="000000"/>
          <w:sz w:val="22"/>
          <w:szCs w:val="22"/>
        </w:rPr>
        <w:t xml:space="preserve"> </w:t>
      </w:r>
      <w:r w:rsidR="006C4210" w:rsidRPr="0078083B">
        <w:rPr>
          <w:rFonts w:ascii="Calibri" w:hAnsi="Calibri" w:cs="Calibri"/>
          <w:b w:val="0"/>
          <w:bCs w:val="0"/>
          <w:smallCaps w:val="0"/>
          <w:color w:val="000000"/>
          <w:sz w:val="22"/>
          <w:szCs w:val="22"/>
        </w:rPr>
        <w:t xml:space="preserve">or </w:t>
      </w:r>
      <w:r w:rsidR="00CE00C7" w:rsidRPr="0078083B">
        <w:rPr>
          <w:rFonts w:ascii="Calibri" w:hAnsi="Calibri" w:cs="Calibri"/>
          <w:b w:val="0"/>
          <w:bCs w:val="0"/>
          <w:smallCaps w:val="0"/>
          <w:color w:val="000000"/>
          <w:sz w:val="22"/>
          <w:szCs w:val="22"/>
        </w:rPr>
        <w:t>your</w:t>
      </w:r>
      <w:r w:rsidR="00844185" w:rsidRPr="0078083B">
        <w:rPr>
          <w:rFonts w:ascii="Calibri" w:hAnsi="Calibri" w:cs="Calibri"/>
          <w:b w:val="0"/>
          <w:bCs w:val="0"/>
          <w:smallCaps w:val="0"/>
          <w:color w:val="000000"/>
          <w:sz w:val="22"/>
          <w:szCs w:val="22"/>
        </w:rPr>
        <w:t xml:space="preserve"> </w:t>
      </w:r>
      <w:r w:rsidR="00642AFB" w:rsidRPr="0078083B">
        <w:rPr>
          <w:rFonts w:ascii="Calibri" w:hAnsi="Calibri" w:cs="Calibri"/>
          <w:b w:val="0"/>
          <w:bCs w:val="0"/>
          <w:smallCaps w:val="0"/>
          <w:color w:val="000000"/>
          <w:sz w:val="22"/>
          <w:szCs w:val="22"/>
        </w:rPr>
        <w:t>OHA</w:t>
      </w:r>
      <w:r w:rsidRPr="0078083B">
        <w:rPr>
          <w:rFonts w:ascii="Calibri" w:hAnsi="Calibri" w:cs="Calibri"/>
          <w:b w:val="0"/>
          <w:bCs w:val="0"/>
          <w:smallCaps w:val="0"/>
          <w:color w:val="000000"/>
          <w:sz w:val="22"/>
          <w:szCs w:val="22"/>
        </w:rPr>
        <w:t xml:space="preserve">.  </w:t>
      </w:r>
      <w:r w:rsidR="006C4210" w:rsidRPr="0078083B">
        <w:rPr>
          <w:rFonts w:ascii="Calibri" w:hAnsi="Calibri" w:cs="Calibri"/>
          <w:b w:val="0"/>
          <w:bCs w:val="0"/>
          <w:smallCaps w:val="0"/>
          <w:color w:val="000000"/>
          <w:sz w:val="22"/>
          <w:szCs w:val="22"/>
        </w:rPr>
        <w:t>You will need to make arrangements</w:t>
      </w:r>
      <w:r w:rsidR="00D8288C" w:rsidRPr="0078083B">
        <w:rPr>
          <w:rFonts w:ascii="Calibri" w:hAnsi="Calibri" w:cs="Calibri"/>
          <w:b w:val="0"/>
          <w:bCs w:val="0"/>
          <w:smallCaps w:val="0"/>
          <w:color w:val="000000"/>
          <w:sz w:val="22"/>
          <w:szCs w:val="22"/>
        </w:rPr>
        <w:t xml:space="preserve"> with your chosen IRMP provider</w:t>
      </w:r>
      <w:r w:rsidR="006C4210" w:rsidRPr="0078083B">
        <w:rPr>
          <w:rFonts w:ascii="Calibri" w:hAnsi="Calibri" w:cs="Calibri"/>
          <w:b w:val="0"/>
          <w:bCs w:val="0"/>
          <w:smallCaps w:val="0"/>
          <w:color w:val="000000"/>
          <w:sz w:val="22"/>
          <w:szCs w:val="22"/>
        </w:rPr>
        <w:t xml:space="preserve"> for cases to be handled in the way you wish</w:t>
      </w:r>
      <w:r w:rsidR="00D8288C" w:rsidRPr="0078083B">
        <w:rPr>
          <w:rFonts w:ascii="Calibri" w:hAnsi="Calibri" w:cs="Calibri"/>
          <w:b w:val="0"/>
          <w:bCs w:val="0"/>
          <w:smallCaps w:val="0"/>
          <w:color w:val="000000"/>
          <w:sz w:val="22"/>
          <w:szCs w:val="22"/>
        </w:rPr>
        <w:t xml:space="preserve"> so that you understand the process and any potential impact on timescales and costs i</w:t>
      </w:r>
      <w:r w:rsidR="00963D05" w:rsidRPr="0078083B">
        <w:rPr>
          <w:rFonts w:ascii="Calibri" w:hAnsi="Calibri" w:cs="Calibri"/>
          <w:b w:val="0"/>
          <w:bCs w:val="0"/>
          <w:smallCaps w:val="0"/>
          <w:color w:val="000000"/>
          <w:sz w:val="22"/>
          <w:szCs w:val="22"/>
        </w:rPr>
        <w:t>f further reports or investigations are required.</w:t>
      </w:r>
    </w:p>
    <w:p w14:paraId="503DA19C" w14:textId="77777777" w:rsidR="004A00BE" w:rsidRPr="0078083B" w:rsidRDefault="004A00BE" w:rsidP="00C8732A">
      <w:pPr>
        <w:pStyle w:val="Subtitle"/>
        <w:rPr>
          <w:rFonts w:ascii="Calibri" w:hAnsi="Calibri" w:cs="Calibri"/>
          <w:b w:val="0"/>
          <w:bCs w:val="0"/>
          <w:smallCaps w:val="0"/>
          <w:color w:val="000000"/>
          <w:sz w:val="22"/>
          <w:szCs w:val="22"/>
        </w:rPr>
      </w:pPr>
    </w:p>
    <w:p w14:paraId="676DB57C" w14:textId="77D64DBB" w:rsidR="004A24AB" w:rsidRPr="00E240EB" w:rsidRDefault="004A24AB" w:rsidP="00C8732A">
      <w:pPr>
        <w:pStyle w:val="Heading3"/>
      </w:pPr>
      <w:r w:rsidRPr="00E240EB">
        <w:t xml:space="preserve">Checking the </w:t>
      </w:r>
      <w:r w:rsidR="00EB2B27">
        <w:t>c</w:t>
      </w:r>
      <w:r w:rsidRPr="00E240EB">
        <w:t xml:space="preserve">onsent to </w:t>
      </w:r>
      <w:r w:rsidR="00EB2B27">
        <w:t>r</w:t>
      </w:r>
      <w:r w:rsidRPr="00E240EB">
        <w:t xml:space="preserve">elease </w:t>
      </w:r>
      <w:r w:rsidR="00EB2B27">
        <w:t>m</w:t>
      </w:r>
      <w:r w:rsidRPr="00E240EB">
        <w:t xml:space="preserve">edical </w:t>
      </w:r>
      <w:r w:rsidR="00EB2B27">
        <w:t>r</w:t>
      </w:r>
      <w:r w:rsidRPr="00E240EB">
        <w:t xml:space="preserve">ecords to </w:t>
      </w:r>
      <w:r w:rsidR="00E240EB">
        <w:t>IRMP</w:t>
      </w:r>
      <w:r w:rsidRPr="00E240EB">
        <w:t xml:space="preserve"> form </w:t>
      </w:r>
      <w:r w:rsidR="00D8288C" w:rsidRPr="00E240EB">
        <w:t xml:space="preserve">if suggested form </w:t>
      </w:r>
      <w:r w:rsidR="00BF5E14" w:rsidRPr="00E240EB">
        <w:t>IHRC</w:t>
      </w:r>
      <w:r w:rsidR="00D8288C" w:rsidRPr="00E240EB">
        <w:t xml:space="preserve"> is used</w:t>
      </w:r>
    </w:p>
    <w:p w14:paraId="76D851C0" w14:textId="77777777" w:rsidR="00BF5E14" w:rsidRPr="0078083B" w:rsidRDefault="00BF5E14" w:rsidP="00C8732A">
      <w:pPr>
        <w:pStyle w:val="Subtitle"/>
        <w:rPr>
          <w:rFonts w:ascii="Calibri" w:hAnsi="Calibri" w:cs="Calibri"/>
          <w:smallCaps w:val="0"/>
          <w:color w:val="000000"/>
          <w:sz w:val="22"/>
          <w:szCs w:val="22"/>
        </w:rPr>
      </w:pPr>
    </w:p>
    <w:p w14:paraId="63C52EAE" w14:textId="77777777" w:rsidR="004A24AB" w:rsidRPr="0078083B" w:rsidRDefault="004A24AB"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You should check:</w:t>
      </w:r>
    </w:p>
    <w:p w14:paraId="1E9CB3D6" w14:textId="77777777" w:rsidR="00BF5E14" w:rsidRPr="0078083B" w:rsidRDefault="00BF5E14" w:rsidP="00C8732A">
      <w:pPr>
        <w:pStyle w:val="Subtitle"/>
        <w:rPr>
          <w:rFonts w:ascii="Calibri" w:hAnsi="Calibri" w:cs="Calibri"/>
          <w:b w:val="0"/>
          <w:bCs w:val="0"/>
          <w:smallCaps w:val="0"/>
          <w:color w:val="000000"/>
          <w:sz w:val="22"/>
          <w:szCs w:val="22"/>
        </w:rPr>
      </w:pPr>
    </w:p>
    <w:p w14:paraId="7CABDE6C" w14:textId="77777777" w:rsidR="004A24AB" w:rsidRPr="0078083B" w:rsidRDefault="004A24A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Part A is fully complete.</w:t>
      </w:r>
    </w:p>
    <w:p w14:paraId="6880D296" w14:textId="77777777" w:rsidR="004A24AB" w:rsidRPr="0078083B" w:rsidRDefault="004A24A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Part B: The member has completed Yes for all questions.</w:t>
      </w:r>
    </w:p>
    <w:p w14:paraId="311BC05A" w14:textId="77777777" w:rsidR="004A24AB" w:rsidRPr="0078083B" w:rsidRDefault="004A24A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Part C: The member has chosen ONE option.</w:t>
      </w:r>
    </w:p>
    <w:p w14:paraId="10AEF9D7" w14:textId="0E942D2F" w:rsidR="004A24AB" w:rsidRPr="0078083B" w:rsidRDefault="004A24A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Part D: The member has chosen ONE option.  If it is the second </w:t>
      </w:r>
      <w:r w:rsidR="00026C25" w:rsidRPr="0078083B">
        <w:rPr>
          <w:rFonts w:ascii="Calibri" w:hAnsi="Calibri" w:cs="Calibri"/>
          <w:color w:val="000000"/>
          <w:sz w:val="22"/>
          <w:szCs w:val="22"/>
        </w:rPr>
        <w:t>one,</w:t>
      </w:r>
      <w:r w:rsidRPr="0078083B">
        <w:rPr>
          <w:rFonts w:ascii="Calibri" w:hAnsi="Calibri" w:cs="Calibri"/>
          <w:color w:val="000000"/>
          <w:sz w:val="22"/>
          <w:szCs w:val="22"/>
        </w:rPr>
        <w:t xml:space="preserve"> they should have attached the additional information.</w:t>
      </w:r>
    </w:p>
    <w:p w14:paraId="23B368FA" w14:textId="77777777" w:rsidR="004A24AB" w:rsidRPr="0078083B" w:rsidRDefault="004A24A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Part E: The member has chosen ONE option and has supplied both a GP and Consultant name AND has given contact details on the attached sheet for them.  There is no need to have </w:t>
      </w:r>
      <w:r w:rsidR="004047E0" w:rsidRPr="0078083B">
        <w:rPr>
          <w:rFonts w:ascii="Calibri" w:hAnsi="Calibri" w:cs="Calibri"/>
          <w:color w:val="000000"/>
          <w:sz w:val="22"/>
          <w:szCs w:val="22"/>
        </w:rPr>
        <w:t>additional medical professionals.</w:t>
      </w:r>
    </w:p>
    <w:p w14:paraId="34CEF751" w14:textId="77777777" w:rsidR="00F000DE" w:rsidRPr="0078083B" w:rsidRDefault="004047E0"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Part F: The member has signed the form</w:t>
      </w:r>
      <w:r w:rsidR="00E72D9D" w:rsidRPr="0078083B">
        <w:rPr>
          <w:rFonts w:ascii="Calibri" w:hAnsi="Calibri" w:cs="Calibri"/>
          <w:color w:val="000000"/>
          <w:sz w:val="22"/>
          <w:szCs w:val="22"/>
        </w:rPr>
        <w:t xml:space="preserve"> (But see 28 below</w:t>
      </w:r>
      <w:r w:rsidR="00F000DE" w:rsidRPr="0078083B">
        <w:rPr>
          <w:rFonts w:ascii="Calibri" w:hAnsi="Calibri" w:cs="Calibri"/>
          <w:color w:val="000000"/>
          <w:sz w:val="22"/>
          <w:szCs w:val="22"/>
        </w:rPr>
        <w:t xml:space="preserve"> if the member is not able to do so</w:t>
      </w:r>
      <w:r w:rsidR="00E72D9D" w:rsidRPr="0078083B">
        <w:rPr>
          <w:rFonts w:ascii="Calibri" w:hAnsi="Calibri" w:cs="Calibri"/>
          <w:color w:val="000000"/>
          <w:sz w:val="22"/>
          <w:szCs w:val="22"/>
        </w:rPr>
        <w:t>)</w:t>
      </w:r>
      <w:r w:rsidRPr="0078083B">
        <w:rPr>
          <w:rFonts w:ascii="Calibri" w:hAnsi="Calibri" w:cs="Calibri"/>
          <w:color w:val="000000"/>
          <w:sz w:val="22"/>
          <w:szCs w:val="22"/>
        </w:rPr>
        <w:t xml:space="preserve">.  </w:t>
      </w:r>
    </w:p>
    <w:p w14:paraId="02F2B69F" w14:textId="77777777" w:rsidR="004C700B" w:rsidRPr="0078083B" w:rsidRDefault="004C700B"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The form has been signed no more than 4 weeks before the referral</w:t>
      </w:r>
      <w:r w:rsidR="00D8288C" w:rsidRPr="0078083B">
        <w:rPr>
          <w:rFonts w:ascii="Calibri" w:hAnsi="Calibri" w:cs="Calibri"/>
          <w:color w:val="000000"/>
          <w:sz w:val="22"/>
          <w:szCs w:val="22"/>
        </w:rPr>
        <w:t xml:space="preserve"> to the independent doctor</w:t>
      </w:r>
      <w:r w:rsidRPr="0078083B">
        <w:rPr>
          <w:rFonts w:ascii="Calibri" w:hAnsi="Calibri" w:cs="Calibri"/>
          <w:color w:val="000000"/>
          <w:sz w:val="22"/>
          <w:szCs w:val="22"/>
        </w:rPr>
        <w:t>.</w:t>
      </w:r>
    </w:p>
    <w:p w14:paraId="34549D39" w14:textId="77777777" w:rsidR="00D35C90" w:rsidRPr="0078083B" w:rsidRDefault="00D35C90" w:rsidP="00C8732A">
      <w:pPr>
        <w:pStyle w:val="Subtitle"/>
        <w:rPr>
          <w:rFonts w:ascii="Calibri" w:hAnsi="Calibri" w:cs="Calibri"/>
          <w:smallCaps w:val="0"/>
          <w:color w:val="000000"/>
          <w:sz w:val="22"/>
          <w:szCs w:val="22"/>
        </w:rPr>
      </w:pPr>
    </w:p>
    <w:p w14:paraId="2D2054AC" w14:textId="77777777" w:rsidR="00E72D9D" w:rsidRPr="0078083B" w:rsidRDefault="00E72D9D"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If the member is not able to sign the form </w:t>
      </w:r>
      <w:r w:rsidR="009E503E" w:rsidRPr="0078083B">
        <w:rPr>
          <w:rFonts w:ascii="Calibri" w:hAnsi="Calibri" w:cs="Calibri"/>
          <w:b w:val="0"/>
          <w:bCs w:val="0"/>
          <w:smallCaps w:val="0"/>
          <w:color w:val="000000"/>
          <w:sz w:val="22"/>
          <w:szCs w:val="22"/>
        </w:rPr>
        <w:t xml:space="preserve">personally, a person with one of the </w:t>
      </w:r>
      <w:r w:rsidRPr="0078083B">
        <w:rPr>
          <w:rFonts w:ascii="Calibri" w:hAnsi="Calibri" w:cs="Calibri"/>
          <w:b w:val="0"/>
          <w:bCs w:val="0"/>
          <w:smallCaps w:val="0"/>
          <w:color w:val="000000"/>
          <w:sz w:val="22"/>
          <w:szCs w:val="22"/>
        </w:rPr>
        <w:t xml:space="preserve">following </w:t>
      </w:r>
      <w:r w:rsidR="009E503E" w:rsidRPr="0078083B">
        <w:rPr>
          <w:rFonts w:ascii="Calibri" w:hAnsi="Calibri" w:cs="Calibri"/>
          <w:b w:val="0"/>
          <w:bCs w:val="0"/>
          <w:smallCaps w:val="0"/>
          <w:color w:val="000000"/>
          <w:sz w:val="22"/>
          <w:szCs w:val="22"/>
        </w:rPr>
        <w:t xml:space="preserve">powers </w:t>
      </w:r>
      <w:r w:rsidR="00F000DE" w:rsidRPr="0078083B">
        <w:rPr>
          <w:rFonts w:ascii="Calibri" w:hAnsi="Calibri" w:cs="Calibri"/>
          <w:b w:val="0"/>
          <w:bCs w:val="0"/>
          <w:smallCaps w:val="0"/>
          <w:color w:val="000000"/>
          <w:sz w:val="22"/>
          <w:szCs w:val="22"/>
        </w:rPr>
        <w:t>can</w:t>
      </w:r>
      <w:r w:rsidRPr="0078083B">
        <w:rPr>
          <w:rFonts w:ascii="Calibri" w:hAnsi="Calibri" w:cs="Calibri"/>
          <w:b w:val="0"/>
          <w:bCs w:val="0"/>
          <w:smallCaps w:val="0"/>
          <w:color w:val="000000"/>
          <w:sz w:val="22"/>
          <w:szCs w:val="22"/>
        </w:rPr>
        <w:t>:</w:t>
      </w:r>
    </w:p>
    <w:p w14:paraId="4C5D2778" w14:textId="77777777" w:rsidR="00BF5E14" w:rsidRPr="0078083B" w:rsidRDefault="00BF5E14" w:rsidP="00C8732A">
      <w:pPr>
        <w:pStyle w:val="Subtitle"/>
        <w:ind w:left="567"/>
        <w:rPr>
          <w:rFonts w:ascii="Calibri" w:hAnsi="Calibri" w:cs="Calibri"/>
          <w:b w:val="0"/>
          <w:bCs w:val="0"/>
          <w:smallCaps w:val="0"/>
          <w:color w:val="000000"/>
          <w:sz w:val="22"/>
          <w:szCs w:val="22"/>
        </w:rPr>
      </w:pPr>
    </w:p>
    <w:p w14:paraId="2CC01065" w14:textId="2F1F1C8F" w:rsidR="00E72D9D" w:rsidRPr="0078083B" w:rsidRDefault="00E72D9D"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If someone has a power of attorney for the individual covering health and welfare</w:t>
      </w:r>
      <w:r w:rsidR="009E503E" w:rsidRPr="0078083B">
        <w:rPr>
          <w:rFonts w:ascii="Calibri" w:hAnsi="Calibri" w:cs="Calibri"/>
          <w:color w:val="000000"/>
          <w:sz w:val="22"/>
          <w:szCs w:val="22"/>
        </w:rPr>
        <w:t xml:space="preserve"> </w:t>
      </w:r>
      <w:r w:rsidR="00026C25" w:rsidRPr="0078083B">
        <w:rPr>
          <w:rFonts w:ascii="Calibri" w:hAnsi="Calibri" w:cs="Calibri"/>
          <w:color w:val="000000"/>
          <w:sz w:val="22"/>
          <w:szCs w:val="22"/>
        </w:rPr>
        <w:t>powers,</w:t>
      </w:r>
      <w:r w:rsidRPr="0078083B">
        <w:rPr>
          <w:rFonts w:ascii="Calibri" w:hAnsi="Calibri" w:cs="Calibri"/>
          <w:color w:val="000000"/>
          <w:sz w:val="22"/>
          <w:szCs w:val="22"/>
        </w:rPr>
        <w:t xml:space="preserve"> they can sign the form providing they attach the original document;</w:t>
      </w:r>
    </w:p>
    <w:p w14:paraId="5F41B873" w14:textId="77777777" w:rsidR="00E72D9D" w:rsidRPr="0078083B" w:rsidRDefault="00E72D9D"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 xml:space="preserve">If someone is a Court of Protection Deputy with the </w:t>
      </w:r>
      <w:r w:rsidRPr="0078083B">
        <w:rPr>
          <w:rFonts w:ascii="Calibri" w:hAnsi="Calibri" w:cs="Calibri"/>
          <w:color w:val="000000"/>
          <w:sz w:val="22"/>
          <w:szCs w:val="22"/>
          <w:u w:val="single"/>
        </w:rPr>
        <w:t>healthcare and personal welfare</w:t>
      </w:r>
      <w:r w:rsidRPr="0078083B">
        <w:rPr>
          <w:rFonts w:ascii="Calibri" w:hAnsi="Calibri" w:cs="Calibri"/>
          <w:color w:val="000000"/>
          <w:sz w:val="22"/>
          <w:szCs w:val="22"/>
        </w:rPr>
        <w:t xml:space="preserve"> powers (</w:t>
      </w:r>
      <w:r w:rsidR="009E503E" w:rsidRPr="0078083B">
        <w:rPr>
          <w:rFonts w:ascii="Calibri" w:hAnsi="Calibri" w:cs="Calibri"/>
          <w:color w:val="000000"/>
          <w:sz w:val="22"/>
          <w:szCs w:val="22"/>
        </w:rPr>
        <w:t xml:space="preserve">having </w:t>
      </w:r>
      <w:r w:rsidRPr="0078083B">
        <w:rPr>
          <w:rFonts w:ascii="Calibri" w:hAnsi="Calibri" w:cs="Calibri"/>
          <w:color w:val="000000"/>
          <w:sz w:val="22"/>
          <w:szCs w:val="22"/>
        </w:rPr>
        <w:t xml:space="preserve">property and affairs </w:t>
      </w:r>
      <w:r w:rsidR="009E503E" w:rsidRPr="0078083B">
        <w:rPr>
          <w:rFonts w:ascii="Calibri" w:hAnsi="Calibri" w:cs="Calibri"/>
          <w:color w:val="000000"/>
          <w:sz w:val="22"/>
          <w:szCs w:val="22"/>
        </w:rPr>
        <w:t xml:space="preserve">powers </w:t>
      </w:r>
      <w:r w:rsidRPr="0078083B">
        <w:rPr>
          <w:rFonts w:ascii="Calibri" w:hAnsi="Calibri" w:cs="Calibri"/>
          <w:color w:val="000000"/>
          <w:sz w:val="22"/>
          <w:szCs w:val="22"/>
        </w:rPr>
        <w:t>is not sufficient) they can sign the form providing they attach the original document;</w:t>
      </w:r>
    </w:p>
    <w:p w14:paraId="774DF1BC" w14:textId="77777777" w:rsidR="00E72D9D" w:rsidRPr="0078083B" w:rsidRDefault="000B0A95"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If neither of the above exist</w:t>
      </w:r>
      <w:r w:rsidR="005C1E76" w:rsidRPr="0078083B">
        <w:rPr>
          <w:rFonts w:ascii="Calibri" w:hAnsi="Calibri" w:cs="Calibri"/>
          <w:color w:val="000000"/>
          <w:sz w:val="22"/>
          <w:szCs w:val="22"/>
        </w:rPr>
        <w:t>, please</w:t>
      </w:r>
      <w:r w:rsidRPr="0078083B">
        <w:rPr>
          <w:rFonts w:ascii="Calibri" w:hAnsi="Calibri" w:cs="Calibri"/>
          <w:color w:val="000000"/>
          <w:sz w:val="22"/>
          <w:szCs w:val="22"/>
        </w:rPr>
        <w:t xml:space="preserve"> contact </w:t>
      </w:r>
      <w:r w:rsidR="005C1E76" w:rsidRPr="0078083B">
        <w:rPr>
          <w:rFonts w:ascii="Calibri" w:hAnsi="Calibri" w:cs="Calibri"/>
          <w:color w:val="000000"/>
          <w:sz w:val="22"/>
          <w:szCs w:val="22"/>
        </w:rPr>
        <w:t>us</w:t>
      </w:r>
      <w:r w:rsidR="00F000DE" w:rsidRPr="0078083B">
        <w:rPr>
          <w:rFonts w:ascii="Calibri" w:hAnsi="Calibri" w:cs="Calibri"/>
          <w:color w:val="000000"/>
          <w:sz w:val="22"/>
          <w:szCs w:val="22"/>
        </w:rPr>
        <w:t xml:space="preserve"> – other arrangements can be made but a different form is needed</w:t>
      </w:r>
      <w:r w:rsidRPr="0078083B">
        <w:rPr>
          <w:rFonts w:ascii="Calibri" w:hAnsi="Calibri" w:cs="Calibri"/>
          <w:color w:val="000000"/>
          <w:sz w:val="22"/>
          <w:szCs w:val="22"/>
        </w:rPr>
        <w:t>.</w:t>
      </w:r>
    </w:p>
    <w:p w14:paraId="043FB0F6" w14:textId="77777777" w:rsidR="00E72D9D" w:rsidRPr="0078083B" w:rsidRDefault="00E72D9D" w:rsidP="00C8732A">
      <w:pPr>
        <w:pStyle w:val="Subtitle"/>
        <w:rPr>
          <w:rFonts w:ascii="Calibri" w:hAnsi="Calibri" w:cs="Calibri"/>
          <w:smallCaps w:val="0"/>
          <w:color w:val="000000"/>
          <w:sz w:val="22"/>
          <w:szCs w:val="22"/>
        </w:rPr>
      </w:pPr>
    </w:p>
    <w:p w14:paraId="1A7483FE" w14:textId="469D7161" w:rsidR="004A00BE" w:rsidRPr="00E240EB" w:rsidRDefault="004A00BE" w:rsidP="00C8732A">
      <w:pPr>
        <w:pStyle w:val="Heading3"/>
      </w:pPr>
      <w:r w:rsidRPr="00E240EB">
        <w:t xml:space="preserve">Completing the </w:t>
      </w:r>
      <w:r w:rsidR="00EB2B27">
        <w:t>r</w:t>
      </w:r>
      <w:r w:rsidRPr="00E240EB">
        <w:t xml:space="preserve">eferral </w:t>
      </w:r>
      <w:r w:rsidR="00EB2B27">
        <w:t>f</w:t>
      </w:r>
      <w:r w:rsidRPr="00E240EB">
        <w:t>orm (</w:t>
      </w:r>
      <w:r w:rsidR="00BF5E14" w:rsidRPr="00E240EB">
        <w:t>IHRE1</w:t>
      </w:r>
      <w:r w:rsidRPr="00E240EB">
        <w:t>)</w:t>
      </w:r>
    </w:p>
    <w:p w14:paraId="02F86AB7" w14:textId="77777777" w:rsidR="00BF5E14" w:rsidRPr="0078083B" w:rsidRDefault="00BF5E14" w:rsidP="00C8732A">
      <w:pPr>
        <w:pStyle w:val="Subtitle"/>
        <w:rPr>
          <w:rFonts w:ascii="Calibri" w:hAnsi="Calibri" w:cs="Calibri"/>
          <w:smallCaps w:val="0"/>
          <w:color w:val="000000"/>
          <w:sz w:val="22"/>
          <w:szCs w:val="22"/>
        </w:rPr>
      </w:pPr>
    </w:p>
    <w:p w14:paraId="0F228DE1" w14:textId="77777777" w:rsidR="00283CE9" w:rsidRPr="00EB2B27" w:rsidRDefault="00283CE9" w:rsidP="00C8732A">
      <w:pPr>
        <w:pStyle w:val="Heading4"/>
      </w:pPr>
      <w:r w:rsidRPr="00EB2B27">
        <w:t>Part A</w:t>
      </w:r>
    </w:p>
    <w:p w14:paraId="3BA9A857" w14:textId="77777777" w:rsidR="00BF5E14" w:rsidRPr="0078083B" w:rsidRDefault="00BF5E14" w:rsidP="00C8732A">
      <w:pPr>
        <w:pStyle w:val="Subtitle"/>
        <w:tabs>
          <w:tab w:val="left" w:pos="426"/>
        </w:tabs>
        <w:rPr>
          <w:rFonts w:ascii="Calibri" w:hAnsi="Calibri" w:cs="Calibri"/>
          <w:b w:val="0"/>
          <w:bCs w:val="0"/>
          <w:smallCaps w:val="0"/>
          <w:color w:val="000000"/>
          <w:sz w:val="22"/>
          <w:szCs w:val="22"/>
          <w:u w:val="single"/>
        </w:rPr>
      </w:pPr>
    </w:p>
    <w:p w14:paraId="76ABD38A" w14:textId="64C9A604" w:rsidR="00283CE9"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Enter details of the person dealing with the case who </w:t>
      </w:r>
      <w:r w:rsidR="00E0625B" w:rsidRPr="0078083B">
        <w:rPr>
          <w:rFonts w:ascii="Calibri" w:hAnsi="Calibri" w:cs="Calibri"/>
          <w:b w:val="0"/>
          <w:bCs w:val="0"/>
          <w:smallCaps w:val="0"/>
          <w:color w:val="000000"/>
          <w:sz w:val="22"/>
          <w:szCs w:val="22"/>
        </w:rPr>
        <w:t xml:space="preserve">the IRMP provider </w:t>
      </w:r>
      <w:r w:rsidRPr="0078083B">
        <w:rPr>
          <w:rFonts w:ascii="Calibri" w:hAnsi="Calibri" w:cs="Calibri"/>
          <w:b w:val="0"/>
          <w:bCs w:val="0"/>
          <w:smallCaps w:val="0"/>
          <w:color w:val="000000"/>
          <w:sz w:val="22"/>
          <w:szCs w:val="22"/>
        </w:rPr>
        <w:t xml:space="preserve">should </w:t>
      </w:r>
      <w:r w:rsidR="00026C25" w:rsidRPr="0078083B">
        <w:rPr>
          <w:rFonts w:ascii="Calibri" w:hAnsi="Calibri" w:cs="Calibri"/>
          <w:b w:val="0"/>
          <w:bCs w:val="0"/>
          <w:smallCaps w:val="0"/>
          <w:color w:val="000000"/>
          <w:sz w:val="22"/>
          <w:szCs w:val="22"/>
        </w:rPr>
        <w:t>contact</w:t>
      </w:r>
      <w:r w:rsidRPr="0078083B">
        <w:rPr>
          <w:rFonts w:ascii="Calibri" w:hAnsi="Calibri" w:cs="Calibri"/>
          <w:b w:val="0"/>
          <w:bCs w:val="0"/>
          <w:smallCaps w:val="0"/>
          <w:color w:val="000000"/>
          <w:sz w:val="22"/>
          <w:szCs w:val="22"/>
        </w:rPr>
        <w:t xml:space="preserve"> any questions.  Include details of where invoices should be sent to</w:t>
      </w:r>
      <w:r w:rsidR="0028615D" w:rsidRPr="0078083B">
        <w:rPr>
          <w:rFonts w:ascii="Calibri" w:hAnsi="Calibri" w:cs="Calibri"/>
          <w:b w:val="0"/>
          <w:bCs w:val="0"/>
          <w:smallCaps w:val="0"/>
          <w:color w:val="000000"/>
          <w:sz w:val="22"/>
          <w:szCs w:val="22"/>
        </w:rPr>
        <w:t xml:space="preserve"> and an Email address for </w:t>
      </w:r>
      <w:r w:rsidR="00E0625B" w:rsidRPr="0078083B">
        <w:rPr>
          <w:rFonts w:ascii="Calibri" w:hAnsi="Calibri" w:cs="Calibri"/>
          <w:b w:val="0"/>
          <w:bCs w:val="0"/>
          <w:smallCaps w:val="0"/>
          <w:color w:val="000000"/>
          <w:sz w:val="22"/>
          <w:szCs w:val="22"/>
        </w:rPr>
        <w:t xml:space="preserve">them </w:t>
      </w:r>
      <w:r w:rsidR="0028615D" w:rsidRPr="0078083B">
        <w:rPr>
          <w:rFonts w:ascii="Calibri" w:hAnsi="Calibri" w:cs="Calibri"/>
          <w:b w:val="0"/>
          <w:bCs w:val="0"/>
          <w:smallCaps w:val="0"/>
          <w:color w:val="000000"/>
          <w:sz w:val="22"/>
          <w:szCs w:val="22"/>
        </w:rPr>
        <w:t>to use</w:t>
      </w:r>
      <w:r w:rsidRPr="0078083B">
        <w:rPr>
          <w:rFonts w:ascii="Calibri" w:hAnsi="Calibri" w:cs="Calibri"/>
          <w:b w:val="0"/>
          <w:bCs w:val="0"/>
          <w:smallCaps w:val="0"/>
          <w:color w:val="000000"/>
          <w:sz w:val="22"/>
          <w:szCs w:val="22"/>
        </w:rPr>
        <w:t xml:space="preserve">.  </w:t>
      </w:r>
      <w:r w:rsidR="00CE00C7" w:rsidRPr="0078083B">
        <w:rPr>
          <w:rFonts w:ascii="Calibri" w:hAnsi="Calibri" w:cs="Calibri"/>
          <w:b w:val="0"/>
          <w:bCs w:val="0"/>
          <w:smallCaps w:val="0"/>
          <w:color w:val="000000"/>
          <w:sz w:val="22"/>
          <w:szCs w:val="22"/>
        </w:rPr>
        <w:t xml:space="preserve">As the employer you </w:t>
      </w:r>
      <w:r w:rsidR="009627CD" w:rsidRPr="0078083B">
        <w:rPr>
          <w:rFonts w:ascii="Calibri" w:hAnsi="Calibri" w:cs="Calibri"/>
          <w:b w:val="0"/>
          <w:bCs w:val="0"/>
          <w:smallCaps w:val="0"/>
          <w:color w:val="000000"/>
          <w:sz w:val="22"/>
          <w:szCs w:val="22"/>
        </w:rPr>
        <w:t xml:space="preserve">are responsible for </w:t>
      </w:r>
      <w:r w:rsidRPr="0078083B">
        <w:rPr>
          <w:rFonts w:ascii="Calibri" w:hAnsi="Calibri" w:cs="Calibri"/>
          <w:b w:val="0"/>
          <w:bCs w:val="0"/>
          <w:smallCaps w:val="0"/>
          <w:color w:val="000000"/>
          <w:sz w:val="22"/>
          <w:szCs w:val="22"/>
        </w:rPr>
        <w:t xml:space="preserve">the bill not </w:t>
      </w:r>
      <w:r w:rsidR="005C1E76" w:rsidRPr="0078083B">
        <w:rPr>
          <w:rFonts w:ascii="Calibri" w:hAnsi="Calibri" w:cs="Calibri"/>
          <w:b w:val="0"/>
          <w:bCs w:val="0"/>
          <w:smallCaps w:val="0"/>
          <w:color w:val="000000"/>
          <w:sz w:val="22"/>
          <w:szCs w:val="22"/>
        </w:rPr>
        <w:t>us or the administering authority</w:t>
      </w:r>
      <w:r w:rsidR="00283CE9" w:rsidRPr="0078083B">
        <w:rPr>
          <w:rFonts w:ascii="Calibri" w:hAnsi="Calibri" w:cs="Calibri"/>
          <w:b w:val="0"/>
          <w:bCs w:val="0"/>
          <w:smallCaps w:val="0"/>
          <w:color w:val="000000"/>
          <w:sz w:val="22"/>
          <w:szCs w:val="22"/>
        </w:rPr>
        <w:t>, by referring the case you are agreeing to pay the following with no further referral:</w:t>
      </w:r>
    </w:p>
    <w:p w14:paraId="38DF4F57" w14:textId="77777777" w:rsidR="00BF5E14" w:rsidRPr="0078083B" w:rsidRDefault="00BF5E14" w:rsidP="00C8732A">
      <w:pPr>
        <w:pStyle w:val="Subtitle"/>
        <w:ind w:left="567"/>
        <w:rPr>
          <w:rFonts w:ascii="Calibri" w:hAnsi="Calibri" w:cs="Calibri"/>
          <w:b w:val="0"/>
          <w:bCs w:val="0"/>
          <w:smallCaps w:val="0"/>
          <w:color w:val="000000"/>
          <w:sz w:val="22"/>
          <w:szCs w:val="22"/>
        </w:rPr>
      </w:pPr>
    </w:p>
    <w:p w14:paraId="69F3A055" w14:textId="77777777" w:rsidR="00283CE9" w:rsidRPr="0078083B" w:rsidRDefault="00283CE9" w:rsidP="00C8732A">
      <w:pPr>
        <w:numPr>
          <w:ilvl w:val="0"/>
          <w:numId w:val="7"/>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Calibri" w:hAnsi="Calibri" w:cs="Calibri"/>
          <w:color w:val="000000"/>
          <w:sz w:val="22"/>
          <w:szCs w:val="22"/>
        </w:rPr>
      </w:pPr>
      <w:r w:rsidRPr="0078083B">
        <w:rPr>
          <w:rFonts w:ascii="Calibri" w:hAnsi="Calibri" w:cs="Calibri"/>
          <w:color w:val="000000"/>
          <w:sz w:val="22"/>
          <w:szCs w:val="22"/>
        </w:rPr>
        <w:t>Cost of I</w:t>
      </w:r>
      <w:r w:rsidR="00B26674" w:rsidRPr="0078083B">
        <w:rPr>
          <w:rFonts w:ascii="Calibri" w:hAnsi="Calibri" w:cs="Calibri"/>
          <w:color w:val="000000"/>
          <w:sz w:val="22"/>
          <w:szCs w:val="22"/>
        </w:rPr>
        <w:t>ndependent Doctor Refer</w:t>
      </w:r>
      <w:r w:rsidRPr="0078083B">
        <w:rPr>
          <w:rFonts w:ascii="Calibri" w:hAnsi="Calibri" w:cs="Calibri"/>
          <w:color w:val="000000"/>
          <w:sz w:val="22"/>
          <w:szCs w:val="22"/>
        </w:rPr>
        <w:t>ral</w:t>
      </w:r>
    </w:p>
    <w:p w14:paraId="425AD404" w14:textId="77777777" w:rsidR="00BF5E14" w:rsidRPr="0078083B" w:rsidRDefault="00BF5E14"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Calibri" w:hAnsi="Calibri" w:cs="Calibri"/>
          <w:color w:val="000000"/>
          <w:sz w:val="22"/>
          <w:szCs w:val="22"/>
        </w:rPr>
      </w:pPr>
    </w:p>
    <w:p w14:paraId="31846FF3" w14:textId="77777777" w:rsidR="00B26674" w:rsidRPr="0078083B" w:rsidRDefault="00B26674" w:rsidP="00C8732A">
      <w:pPr>
        <w:pStyle w:val="Subtitle"/>
        <w:ind w:left="567"/>
        <w:rPr>
          <w:rFonts w:ascii="Calibri" w:hAnsi="Calibri" w:cs="Calibri"/>
          <w:b w:val="0"/>
          <w:smallCaps w:val="0"/>
          <w:color w:val="000000"/>
          <w:sz w:val="22"/>
          <w:szCs w:val="22"/>
        </w:rPr>
      </w:pPr>
      <w:r w:rsidRPr="0078083B">
        <w:rPr>
          <w:rFonts w:ascii="Calibri" w:hAnsi="Calibri" w:cs="Calibri"/>
          <w:b w:val="0"/>
          <w:smallCaps w:val="0"/>
          <w:color w:val="000000"/>
          <w:sz w:val="22"/>
          <w:szCs w:val="22"/>
        </w:rPr>
        <w:t xml:space="preserve">Any additional costs </w:t>
      </w:r>
      <w:r w:rsidR="00E0625B" w:rsidRPr="0078083B">
        <w:rPr>
          <w:rFonts w:ascii="Calibri" w:hAnsi="Calibri" w:cs="Calibri"/>
          <w:b w:val="0"/>
          <w:smallCaps w:val="0"/>
          <w:color w:val="000000"/>
          <w:sz w:val="22"/>
          <w:szCs w:val="22"/>
        </w:rPr>
        <w:t xml:space="preserve">should </w:t>
      </w:r>
      <w:r w:rsidRPr="0078083B">
        <w:rPr>
          <w:rFonts w:ascii="Calibri" w:hAnsi="Calibri" w:cs="Calibri"/>
          <w:b w:val="0"/>
          <w:smallCaps w:val="0"/>
          <w:color w:val="000000"/>
          <w:sz w:val="22"/>
          <w:szCs w:val="22"/>
        </w:rPr>
        <w:t xml:space="preserve">be agreed </w:t>
      </w:r>
      <w:r w:rsidR="00F83201" w:rsidRPr="0078083B">
        <w:rPr>
          <w:rFonts w:ascii="Calibri" w:hAnsi="Calibri" w:cs="Calibri"/>
          <w:b w:val="0"/>
          <w:smallCaps w:val="0"/>
          <w:color w:val="000000"/>
          <w:sz w:val="22"/>
          <w:szCs w:val="22"/>
        </w:rPr>
        <w:t xml:space="preserve">between </w:t>
      </w:r>
      <w:r w:rsidR="009E503E" w:rsidRPr="0078083B">
        <w:rPr>
          <w:rFonts w:ascii="Calibri" w:hAnsi="Calibri" w:cs="Calibri"/>
          <w:b w:val="0"/>
          <w:smallCaps w:val="0"/>
          <w:color w:val="000000"/>
          <w:sz w:val="22"/>
          <w:szCs w:val="22"/>
        </w:rPr>
        <w:t xml:space="preserve">the </w:t>
      </w:r>
      <w:r w:rsidRPr="0078083B">
        <w:rPr>
          <w:rFonts w:ascii="Calibri" w:hAnsi="Calibri" w:cs="Calibri"/>
          <w:b w:val="0"/>
          <w:smallCaps w:val="0"/>
          <w:color w:val="000000"/>
          <w:sz w:val="22"/>
          <w:szCs w:val="22"/>
        </w:rPr>
        <w:t>employer</w:t>
      </w:r>
      <w:r w:rsidR="009E503E" w:rsidRPr="0078083B">
        <w:rPr>
          <w:rFonts w:ascii="Calibri" w:hAnsi="Calibri" w:cs="Calibri"/>
          <w:b w:val="0"/>
          <w:smallCaps w:val="0"/>
          <w:color w:val="000000"/>
          <w:sz w:val="22"/>
          <w:szCs w:val="22"/>
        </w:rPr>
        <w:t>/former employer</w:t>
      </w:r>
      <w:r w:rsidRPr="0078083B">
        <w:rPr>
          <w:rFonts w:ascii="Calibri" w:hAnsi="Calibri" w:cs="Calibri"/>
          <w:b w:val="0"/>
          <w:smallCaps w:val="0"/>
          <w:color w:val="000000"/>
          <w:sz w:val="22"/>
          <w:szCs w:val="22"/>
        </w:rPr>
        <w:t xml:space="preserve"> </w:t>
      </w:r>
      <w:r w:rsidR="00F83201" w:rsidRPr="0078083B">
        <w:rPr>
          <w:rFonts w:ascii="Calibri" w:hAnsi="Calibri" w:cs="Calibri"/>
          <w:b w:val="0"/>
          <w:smallCaps w:val="0"/>
          <w:color w:val="000000"/>
          <w:sz w:val="22"/>
          <w:szCs w:val="22"/>
        </w:rPr>
        <w:t xml:space="preserve">and the IRMP provider </w:t>
      </w:r>
      <w:r w:rsidRPr="0078083B">
        <w:rPr>
          <w:rFonts w:ascii="Calibri" w:hAnsi="Calibri" w:cs="Calibri"/>
          <w:b w:val="0"/>
          <w:smallCaps w:val="0"/>
          <w:color w:val="000000"/>
          <w:sz w:val="22"/>
          <w:szCs w:val="22"/>
        </w:rPr>
        <w:t>before they are incurred.</w:t>
      </w:r>
    </w:p>
    <w:p w14:paraId="40C79698" w14:textId="77777777" w:rsidR="00283CE9" w:rsidRPr="0078083B" w:rsidRDefault="00283CE9" w:rsidP="00C8732A">
      <w:pPr>
        <w:pStyle w:val="Subtitle"/>
        <w:tabs>
          <w:tab w:val="left" w:pos="426"/>
        </w:tabs>
        <w:rPr>
          <w:rFonts w:ascii="Calibri" w:hAnsi="Calibri" w:cs="Calibri"/>
          <w:b w:val="0"/>
          <w:bCs w:val="0"/>
          <w:smallCaps w:val="0"/>
          <w:color w:val="000000"/>
          <w:sz w:val="22"/>
          <w:szCs w:val="22"/>
          <w:u w:val="single"/>
        </w:rPr>
      </w:pPr>
    </w:p>
    <w:p w14:paraId="43E90C7A" w14:textId="77777777" w:rsidR="00283CE9" w:rsidRPr="0078083B" w:rsidRDefault="00283CE9" w:rsidP="00C8732A">
      <w:pPr>
        <w:pStyle w:val="Heading4"/>
        <w:rPr>
          <w:smallCaps/>
        </w:rPr>
      </w:pPr>
      <w:r w:rsidRPr="0078083B">
        <w:t>Part B</w:t>
      </w:r>
    </w:p>
    <w:p w14:paraId="5E907431" w14:textId="77777777" w:rsidR="00BF5E14" w:rsidRPr="0078083B" w:rsidRDefault="00BF5E14" w:rsidP="00C8732A">
      <w:pPr>
        <w:pStyle w:val="Subtitle"/>
        <w:tabs>
          <w:tab w:val="left" w:pos="426"/>
        </w:tabs>
        <w:rPr>
          <w:rFonts w:ascii="Calibri" w:hAnsi="Calibri" w:cs="Calibri"/>
          <w:b w:val="0"/>
          <w:bCs w:val="0"/>
          <w:smallCaps w:val="0"/>
          <w:color w:val="000000"/>
          <w:sz w:val="22"/>
          <w:szCs w:val="22"/>
          <w:u w:val="single"/>
        </w:rPr>
      </w:pPr>
    </w:p>
    <w:p w14:paraId="66C66DC4" w14:textId="77777777" w:rsidR="004A00BE"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Details of the applicant, including their home address.  Include details of each of the jobs involved</w:t>
      </w:r>
      <w:r w:rsidR="00AA3700" w:rsidRPr="0078083B">
        <w:rPr>
          <w:rFonts w:ascii="Calibri" w:hAnsi="Calibri" w:cs="Calibri"/>
          <w:b w:val="0"/>
          <w:bCs w:val="0"/>
          <w:smallCaps w:val="0"/>
          <w:color w:val="000000"/>
          <w:sz w:val="22"/>
          <w:szCs w:val="22"/>
        </w:rPr>
        <w:t xml:space="preserve"> and the job status (active employment, deferred or opt out but still in employment)</w:t>
      </w:r>
      <w:r w:rsidRPr="0078083B">
        <w:rPr>
          <w:rFonts w:ascii="Calibri" w:hAnsi="Calibri" w:cs="Calibri"/>
          <w:b w:val="0"/>
          <w:bCs w:val="0"/>
          <w:smallCaps w:val="0"/>
          <w:color w:val="000000"/>
          <w:sz w:val="22"/>
          <w:szCs w:val="22"/>
        </w:rPr>
        <w:t xml:space="preserve">.  If a person has </w:t>
      </w:r>
      <w:r w:rsidR="00C57A05" w:rsidRPr="0078083B">
        <w:rPr>
          <w:rFonts w:ascii="Calibri" w:hAnsi="Calibri" w:cs="Calibri"/>
          <w:b w:val="0"/>
          <w:bCs w:val="0"/>
          <w:smallCaps w:val="0"/>
          <w:color w:val="000000"/>
          <w:sz w:val="22"/>
          <w:szCs w:val="22"/>
        </w:rPr>
        <w:t xml:space="preserve">or had </w:t>
      </w:r>
      <w:r w:rsidRPr="0078083B">
        <w:rPr>
          <w:rFonts w:ascii="Calibri" w:hAnsi="Calibri" w:cs="Calibri"/>
          <w:b w:val="0"/>
          <w:bCs w:val="0"/>
          <w:smallCaps w:val="0"/>
          <w:color w:val="000000"/>
          <w:sz w:val="22"/>
          <w:szCs w:val="22"/>
        </w:rPr>
        <w:t>more than one job the doctor needs to make a separate decision for each one.</w:t>
      </w:r>
    </w:p>
    <w:p w14:paraId="656DDC9B" w14:textId="77777777" w:rsidR="00283CE9" w:rsidRPr="0078083B" w:rsidRDefault="00283CE9" w:rsidP="00C8732A">
      <w:pPr>
        <w:pStyle w:val="Subtitle"/>
        <w:tabs>
          <w:tab w:val="left" w:pos="426"/>
        </w:tabs>
        <w:rPr>
          <w:rFonts w:ascii="Calibri" w:hAnsi="Calibri" w:cs="Calibri"/>
          <w:b w:val="0"/>
          <w:color w:val="000000"/>
          <w:sz w:val="22"/>
          <w:szCs w:val="22"/>
        </w:rPr>
      </w:pPr>
    </w:p>
    <w:p w14:paraId="42B50F6F" w14:textId="77777777" w:rsidR="00283CE9" w:rsidRPr="0078083B" w:rsidRDefault="004E0547" w:rsidP="00C8732A">
      <w:pPr>
        <w:pStyle w:val="Heading4"/>
        <w:rPr>
          <w:smallCaps/>
        </w:rPr>
      </w:pPr>
      <w:r w:rsidRPr="0078083B">
        <w:br w:type="page"/>
      </w:r>
      <w:r w:rsidR="00283CE9" w:rsidRPr="0078083B">
        <w:lastRenderedPageBreak/>
        <w:t>Part C (i)</w:t>
      </w:r>
    </w:p>
    <w:p w14:paraId="371DE918" w14:textId="77777777" w:rsidR="00BF5E14" w:rsidRPr="0078083B" w:rsidRDefault="00BF5E14" w:rsidP="00C8732A">
      <w:pPr>
        <w:pStyle w:val="Subtitle"/>
        <w:tabs>
          <w:tab w:val="left" w:pos="426"/>
        </w:tabs>
        <w:rPr>
          <w:rFonts w:ascii="Calibri" w:hAnsi="Calibri" w:cs="Calibri"/>
          <w:b w:val="0"/>
          <w:bCs w:val="0"/>
          <w:smallCaps w:val="0"/>
          <w:color w:val="000000"/>
          <w:sz w:val="22"/>
          <w:szCs w:val="22"/>
          <w:u w:val="single"/>
        </w:rPr>
      </w:pPr>
    </w:p>
    <w:p w14:paraId="11841A69" w14:textId="77777777" w:rsidR="00283CE9" w:rsidRPr="0078083B" w:rsidRDefault="004A00B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Select the statement that applies</w:t>
      </w:r>
      <w:r w:rsidR="00AA3700" w:rsidRPr="0078083B">
        <w:rPr>
          <w:rFonts w:ascii="Calibri" w:hAnsi="Calibri" w:cs="Calibri"/>
          <w:b w:val="0"/>
          <w:bCs w:val="0"/>
          <w:smallCaps w:val="0"/>
          <w:color w:val="000000"/>
          <w:sz w:val="22"/>
          <w:szCs w:val="22"/>
        </w:rPr>
        <w:t xml:space="preserve"> by writing in the job number from Part B</w:t>
      </w:r>
      <w:r w:rsidR="003117A1" w:rsidRPr="0078083B">
        <w:rPr>
          <w:rFonts w:ascii="Calibri" w:hAnsi="Calibri" w:cs="Calibri"/>
          <w:b w:val="0"/>
          <w:bCs w:val="0"/>
          <w:smallCaps w:val="0"/>
          <w:color w:val="000000"/>
          <w:sz w:val="22"/>
          <w:szCs w:val="22"/>
        </w:rPr>
        <w:t>, choosing carefully between which of the forms is needed</w:t>
      </w:r>
      <w:r w:rsidRPr="0078083B">
        <w:rPr>
          <w:rFonts w:ascii="Calibri" w:hAnsi="Calibri" w:cs="Calibri"/>
          <w:b w:val="0"/>
          <w:bCs w:val="0"/>
          <w:smallCaps w:val="0"/>
          <w:color w:val="000000"/>
          <w:sz w:val="22"/>
          <w:szCs w:val="22"/>
        </w:rPr>
        <w:t>.</w:t>
      </w:r>
      <w:r w:rsidR="00AA3700" w:rsidRPr="0078083B">
        <w:rPr>
          <w:rFonts w:ascii="Calibri" w:hAnsi="Calibri" w:cs="Calibri"/>
          <w:b w:val="0"/>
          <w:bCs w:val="0"/>
          <w:smallCaps w:val="0"/>
          <w:color w:val="000000"/>
          <w:sz w:val="22"/>
          <w:szCs w:val="22"/>
        </w:rPr>
        <w:t xml:space="preserve">  If there is more than one job all need referring to.</w:t>
      </w:r>
      <w:r w:rsidRPr="0078083B">
        <w:rPr>
          <w:rFonts w:ascii="Calibri" w:hAnsi="Calibri" w:cs="Calibri"/>
          <w:b w:val="0"/>
          <w:bCs w:val="0"/>
          <w:smallCaps w:val="0"/>
          <w:color w:val="000000"/>
          <w:sz w:val="22"/>
          <w:szCs w:val="22"/>
        </w:rPr>
        <w:t xml:space="preserve">  </w:t>
      </w:r>
      <w:r w:rsidR="00091B4A" w:rsidRPr="0078083B">
        <w:rPr>
          <w:rFonts w:ascii="Calibri" w:hAnsi="Calibri" w:cs="Calibri"/>
          <w:b w:val="0"/>
          <w:bCs w:val="0"/>
          <w:smallCaps w:val="0"/>
          <w:color w:val="000000"/>
          <w:sz w:val="22"/>
          <w:szCs w:val="22"/>
        </w:rPr>
        <w:t xml:space="preserve">The </w:t>
      </w:r>
      <w:r w:rsidR="00283CE9" w:rsidRPr="0078083B">
        <w:rPr>
          <w:rFonts w:ascii="Calibri" w:hAnsi="Calibri" w:cs="Calibri"/>
          <w:b w:val="0"/>
          <w:bCs w:val="0"/>
          <w:smallCaps w:val="0"/>
          <w:color w:val="000000"/>
          <w:sz w:val="22"/>
          <w:szCs w:val="22"/>
        </w:rPr>
        <w:t xml:space="preserve">“Which Form?” </w:t>
      </w:r>
      <w:r w:rsidR="00091B4A" w:rsidRPr="0078083B">
        <w:rPr>
          <w:rFonts w:ascii="Calibri" w:hAnsi="Calibri" w:cs="Calibri"/>
          <w:b w:val="0"/>
          <w:bCs w:val="0"/>
          <w:smallCaps w:val="0"/>
          <w:color w:val="000000"/>
          <w:sz w:val="22"/>
          <w:szCs w:val="22"/>
        </w:rPr>
        <w:t xml:space="preserve">flowchart in the ill-health toolkit can be used to guide you in this choice.  </w:t>
      </w:r>
      <w:r w:rsidR="00114DD9" w:rsidRPr="0078083B">
        <w:rPr>
          <w:rFonts w:ascii="Calibri" w:hAnsi="Calibri" w:cs="Calibri"/>
          <w:b w:val="0"/>
          <w:bCs w:val="0"/>
          <w:smallCaps w:val="0"/>
          <w:color w:val="000000"/>
          <w:sz w:val="22"/>
          <w:szCs w:val="22"/>
        </w:rPr>
        <w:t>Please note the statement at the bottom – by signing this form you are agreeing to this.</w:t>
      </w:r>
    </w:p>
    <w:p w14:paraId="13F5D5B6" w14:textId="77777777" w:rsidR="00283CE9" w:rsidRPr="0078083B" w:rsidRDefault="00283CE9" w:rsidP="00C8732A">
      <w:pPr>
        <w:pStyle w:val="Subtitle"/>
        <w:tabs>
          <w:tab w:val="left" w:pos="426"/>
        </w:tabs>
        <w:ind w:left="426"/>
        <w:rPr>
          <w:rFonts w:ascii="Calibri" w:hAnsi="Calibri" w:cs="Calibri"/>
          <w:b w:val="0"/>
          <w:color w:val="000000"/>
          <w:sz w:val="22"/>
          <w:szCs w:val="22"/>
        </w:rPr>
      </w:pPr>
    </w:p>
    <w:p w14:paraId="591456FF" w14:textId="77777777" w:rsidR="00E37AA1" w:rsidRPr="0078083B" w:rsidRDefault="00E37AA1"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Issues to look at particularly are:</w:t>
      </w:r>
    </w:p>
    <w:p w14:paraId="7C5A5118" w14:textId="77777777" w:rsidR="007836D1" w:rsidRPr="0078083B" w:rsidRDefault="007836D1" w:rsidP="00C8732A">
      <w:pPr>
        <w:pStyle w:val="ListParagraph"/>
        <w:spacing w:after="0"/>
        <w:ind w:left="0"/>
        <w:rPr>
          <w:rFonts w:ascii="Calibri" w:hAnsi="Calibri" w:cs="Calibri"/>
          <w:b/>
          <w:bCs/>
          <w:smallCaps/>
          <w:color w:val="000000"/>
          <w:sz w:val="22"/>
          <w:szCs w:val="22"/>
        </w:rPr>
      </w:pPr>
    </w:p>
    <w:p w14:paraId="2FE60B78" w14:textId="77777777" w:rsidR="00A97714" w:rsidRPr="0078083B" w:rsidRDefault="00A97714"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For a current employee who is </w:t>
      </w:r>
      <w:r w:rsidRPr="00EB2B27">
        <w:rPr>
          <w:rFonts w:ascii="Calibri" w:hAnsi="Calibri" w:cs="Calibri"/>
          <w:i/>
          <w:iCs/>
          <w:color w:val="000000"/>
          <w:sz w:val="22"/>
          <w:szCs w:val="22"/>
        </w:rPr>
        <w:t>still employed by you</w:t>
      </w:r>
      <w:r w:rsidRPr="0078083B">
        <w:rPr>
          <w:rFonts w:ascii="Calibri" w:hAnsi="Calibri" w:cs="Calibri"/>
          <w:color w:val="000000"/>
          <w:sz w:val="22"/>
          <w:szCs w:val="22"/>
        </w:rPr>
        <w:t xml:space="preserve"> option C1 or C2 will be normal.  However, the following might be relevant:</w:t>
      </w:r>
    </w:p>
    <w:p w14:paraId="2752B6EA" w14:textId="77777777" w:rsidR="00A97714" w:rsidRPr="0078083B" w:rsidRDefault="00A97714"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 xml:space="preserve">C3 if the employee has appealed the decision and a second independent </w:t>
      </w:r>
      <w:r w:rsidR="007836D1" w:rsidRPr="0078083B">
        <w:rPr>
          <w:rFonts w:ascii="Calibri" w:hAnsi="Calibri" w:cs="Calibri"/>
          <w:color w:val="000000"/>
          <w:sz w:val="22"/>
          <w:szCs w:val="22"/>
        </w:rPr>
        <w:t>doctor’s</w:t>
      </w:r>
      <w:r w:rsidRPr="0078083B">
        <w:rPr>
          <w:rFonts w:ascii="Calibri" w:hAnsi="Calibri" w:cs="Calibri"/>
          <w:color w:val="000000"/>
          <w:sz w:val="22"/>
          <w:szCs w:val="22"/>
        </w:rPr>
        <w:t xml:space="preserve"> opinion is required.</w:t>
      </w:r>
    </w:p>
    <w:p w14:paraId="2B3FEAF4" w14:textId="77777777" w:rsidR="00A97714" w:rsidRPr="0078083B" w:rsidRDefault="00A97714"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C5 if you’ve previously had a</w:t>
      </w:r>
      <w:r w:rsidR="00E0625B" w:rsidRPr="0078083B">
        <w:rPr>
          <w:rFonts w:ascii="Calibri" w:hAnsi="Calibri" w:cs="Calibri"/>
          <w:color w:val="000000"/>
          <w:sz w:val="22"/>
          <w:szCs w:val="22"/>
        </w:rPr>
        <w:t>n ill health certificate</w:t>
      </w:r>
      <w:r w:rsidRPr="0078083B">
        <w:rPr>
          <w:rFonts w:ascii="Calibri" w:hAnsi="Calibri" w:cs="Calibri"/>
          <w:color w:val="000000"/>
          <w:sz w:val="22"/>
          <w:szCs w:val="22"/>
        </w:rPr>
        <w:t xml:space="preserve"> but the medical situation has now advanced (e.g. treatment is now complete) so the case needs looking at again</w:t>
      </w:r>
      <w:r w:rsidR="00611B46" w:rsidRPr="0078083B">
        <w:rPr>
          <w:rFonts w:ascii="Calibri" w:hAnsi="Calibri" w:cs="Calibri"/>
          <w:color w:val="000000"/>
          <w:sz w:val="22"/>
          <w:szCs w:val="22"/>
        </w:rPr>
        <w:t xml:space="preserve"> and will require new reports</w:t>
      </w:r>
      <w:r w:rsidRPr="0078083B">
        <w:rPr>
          <w:rFonts w:ascii="Calibri" w:hAnsi="Calibri" w:cs="Calibri"/>
          <w:color w:val="000000"/>
          <w:sz w:val="22"/>
          <w:szCs w:val="22"/>
        </w:rPr>
        <w:t>.</w:t>
      </w:r>
    </w:p>
    <w:p w14:paraId="4E25521B" w14:textId="77777777" w:rsidR="00E17AB5" w:rsidRPr="0078083B" w:rsidRDefault="003337BB"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C6 if the individual opted out of the LGPS in the past.</w:t>
      </w:r>
    </w:p>
    <w:p w14:paraId="08CBA9E2" w14:textId="77777777" w:rsidR="00D35C90" w:rsidRPr="0078083B" w:rsidRDefault="00D35C90" w:rsidP="00C8732A">
      <w:p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60"/>
        <w:rPr>
          <w:rFonts w:ascii="Calibri" w:hAnsi="Calibri" w:cs="Calibri"/>
          <w:color w:val="000000"/>
          <w:sz w:val="22"/>
          <w:szCs w:val="22"/>
        </w:rPr>
      </w:pPr>
    </w:p>
    <w:p w14:paraId="0840EEF0" w14:textId="77777777" w:rsidR="003337BB" w:rsidRPr="0078083B" w:rsidRDefault="003337BB"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If this is an ex-employee (even if they only left a week ago!) and consideration is being given to backdating the pension to the date of leaving</w:t>
      </w:r>
      <w:r w:rsidR="00E37AA1" w:rsidRPr="0078083B">
        <w:rPr>
          <w:rFonts w:ascii="Calibri" w:hAnsi="Calibri" w:cs="Calibri"/>
          <w:color w:val="000000"/>
          <w:sz w:val="22"/>
          <w:szCs w:val="22"/>
        </w:rPr>
        <w:t xml:space="preserve"> special care is needed</w:t>
      </w:r>
      <w:r w:rsidRPr="0078083B">
        <w:rPr>
          <w:rFonts w:ascii="Calibri" w:hAnsi="Calibri" w:cs="Calibri"/>
          <w:color w:val="000000"/>
          <w:sz w:val="22"/>
          <w:szCs w:val="22"/>
        </w:rPr>
        <w:t xml:space="preserve">.  For all of these types of case they should have been discussed with </w:t>
      </w:r>
      <w:r w:rsidR="00200ECB" w:rsidRPr="0078083B">
        <w:rPr>
          <w:rFonts w:ascii="Calibri" w:hAnsi="Calibri" w:cs="Calibri"/>
          <w:color w:val="000000"/>
          <w:sz w:val="22"/>
          <w:szCs w:val="22"/>
        </w:rPr>
        <w:t>us</w:t>
      </w:r>
      <w:r w:rsidRPr="0078083B">
        <w:rPr>
          <w:rFonts w:ascii="Calibri" w:hAnsi="Calibri" w:cs="Calibri"/>
          <w:color w:val="000000"/>
          <w:sz w:val="22"/>
          <w:szCs w:val="22"/>
        </w:rPr>
        <w:t xml:space="preserve"> before being referred:</w:t>
      </w:r>
    </w:p>
    <w:p w14:paraId="3E1B2AA1" w14:textId="77777777" w:rsidR="003337BB" w:rsidRPr="0078083B" w:rsidRDefault="003337BB"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C3 if it is as a result of an appeal decision.</w:t>
      </w:r>
    </w:p>
    <w:p w14:paraId="333F3A3B" w14:textId="77777777" w:rsidR="003337BB" w:rsidRPr="0078083B" w:rsidRDefault="003337BB"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C4 if it is because an incorrect process was followed at the point of leaving.</w:t>
      </w:r>
    </w:p>
    <w:p w14:paraId="1BA9B7D0" w14:textId="60AC2797" w:rsidR="003337BB" w:rsidRPr="0078083B" w:rsidRDefault="003337BB" w:rsidP="00C8732A">
      <w:pPr>
        <w:numPr>
          <w:ilvl w:val="1"/>
          <w:numId w:val="3"/>
        </w:numPr>
        <w:tabs>
          <w:tab w:val="clear" w:pos="284"/>
          <w:tab w:val="clear" w:pos="567"/>
          <w:tab w:val="clear" w:pos="851"/>
          <w:tab w:val="clear" w:pos="1134"/>
          <w:tab w:val="clear" w:pos="1440"/>
          <w:tab w:val="clear" w:pos="1985"/>
          <w:tab w:val="clear" w:pos="2268"/>
          <w:tab w:val="clear" w:pos="2552"/>
          <w:tab w:val="clear" w:pos="2835"/>
          <w:tab w:val="clear" w:pos="3119"/>
          <w:tab w:val="clear" w:pos="3402"/>
          <w:tab w:val="clear" w:pos="3686"/>
        </w:tabs>
        <w:spacing w:after="60"/>
        <w:ind w:left="1701" w:hanging="567"/>
        <w:rPr>
          <w:rFonts w:ascii="Calibri" w:hAnsi="Calibri" w:cs="Calibri"/>
          <w:color w:val="000000"/>
          <w:sz w:val="22"/>
          <w:szCs w:val="22"/>
        </w:rPr>
      </w:pPr>
      <w:r w:rsidRPr="0078083B">
        <w:rPr>
          <w:rFonts w:ascii="Calibri" w:hAnsi="Calibri" w:cs="Calibri"/>
          <w:color w:val="000000"/>
          <w:sz w:val="22"/>
          <w:szCs w:val="22"/>
        </w:rPr>
        <w:t xml:space="preserve">C5 if the individual was a “treatment not yet exhausted” case where the treatment is now </w:t>
      </w:r>
      <w:r w:rsidR="00026C25" w:rsidRPr="0078083B">
        <w:rPr>
          <w:rFonts w:ascii="Calibri" w:hAnsi="Calibri" w:cs="Calibri"/>
          <w:color w:val="000000"/>
          <w:sz w:val="22"/>
          <w:szCs w:val="22"/>
        </w:rPr>
        <w:t>complete,</w:t>
      </w:r>
      <w:r w:rsidRPr="0078083B">
        <w:rPr>
          <w:rFonts w:ascii="Calibri" w:hAnsi="Calibri" w:cs="Calibri"/>
          <w:color w:val="000000"/>
          <w:sz w:val="22"/>
          <w:szCs w:val="22"/>
        </w:rPr>
        <w:t xml:space="preserve"> and recovery is incomplete and so the case needs looking at again.</w:t>
      </w:r>
    </w:p>
    <w:p w14:paraId="58FD59E3" w14:textId="77777777" w:rsidR="00E17AB5" w:rsidRPr="0078083B" w:rsidRDefault="003337BB"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left" w:pos="426"/>
        </w:tabs>
        <w:spacing w:after="60"/>
        <w:ind w:left="1134" w:hanging="567"/>
        <w:rPr>
          <w:rFonts w:ascii="Calibri" w:hAnsi="Calibri" w:cs="Calibri"/>
          <w:color w:val="000000"/>
          <w:sz w:val="22"/>
          <w:szCs w:val="22"/>
          <w:u w:val="single"/>
        </w:rPr>
      </w:pPr>
      <w:r w:rsidRPr="0078083B">
        <w:rPr>
          <w:rFonts w:ascii="Calibri" w:hAnsi="Calibri" w:cs="Calibri"/>
          <w:color w:val="000000"/>
          <w:sz w:val="22"/>
          <w:szCs w:val="22"/>
        </w:rPr>
        <w:t>For a straightforward deferred into payment on ill-health grounds use C7.</w:t>
      </w:r>
    </w:p>
    <w:p w14:paraId="0A6E4391" w14:textId="77777777" w:rsidR="00E17AB5" w:rsidRPr="0078083B" w:rsidRDefault="00E17AB5" w:rsidP="00C8732A">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left" w:pos="426"/>
        </w:tabs>
        <w:spacing w:after="60"/>
        <w:ind w:left="1134"/>
        <w:rPr>
          <w:rFonts w:ascii="Calibri" w:hAnsi="Calibri" w:cs="Calibri"/>
          <w:color w:val="000000"/>
          <w:sz w:val="22"/>
          <w:szCs w:val="22"/>
          <w:u w:val="single"/>
        </w:rPr>
      </w:pPr>
    </w:p>
    <w:p w14:paraId="4322CCF2" w14:textId="77777777" w:rsidR="00283CE9" w:rsidRPr="0078083B" w:rsidRDefault="00283CE9" w:rsidP="00C8732A">
      <w:pPr>
        <w:pStyle w:val="Heading4"/>
      </w:pPr>
      <w:r w:rsidRPr="0078083B">
        <w:t>Part C (ii)</w:t>
      </w:r>
    </w:p>
    <w:p w14:paraId="291D2D64" w14:textId="77777777" w:rsidR="007836D1" w:rsidRPr="0078083B" w:rsidRDefault="007836D1" w:rsidP="00C8732A">
      <w:pPr>
        <w:pStyle w:val="Subtitle"/>
        <w:tabs>
          <w:tab w:val="left" w:pos="426"/>
        </w:tabs>
        <w:rPr>
          <w:rFonts w:ascii="Calibri" w:hAnsi="Calibri" w:cs="Calibri"/>
          <w:b w:val="0"/>
          <w:bCs w:val="0"/>
          <w:smallCaps w:val="0"/>
          <w:color w:val="000000"/>
          <w:sz w:val="22"/>
          <w:szCs w:val="22"/>
          <w:u w:val="single"/>
        </w:rPr>
      </w:pPr>
    </w:p>
    <w:p w14:paraId="5F63281F" w14:textId="77777777" w:rsidR="004A00BE" w:rsidRPr="0078083B" w:rsidRDefault="003117A1"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Tick the box </w:t>
      </w:r>
      <w:r w:rsidR="004A00BE" w:rsidRPr="0078083B">
        <w:rPr>
          <w:rFonts w:ascii="Calibri" w:hAnsi="Calibri" w:cs="Calibri"/>
          <w:b w:val="0"/>
          <w:bCs w:val="0"/>
          <w:smallCaps w:val="0"/>
          <w:color w:val="000000"/>
          <w:sz w:val="22"/>
          <w:szCs w:val="22"/>
        </w:rPr>
        <w:t xml:space="preserve">for EACH job </w:t>
      </w:r>
      <w:r w:rsidRPr="0078083B">
        <w:rPr>
          <w:rFonts w:ascii="Calibri" w:hAnsi="Calibri" w:cs="Calibri"/>
          <w:b w:val="0"/>
          <w:bCs w:val="0"/>
          <w:smallCaps w:val="0"/>
          <w:color w:val="000000"/>
          <w:sz w:val="22"/>
          <w:szCs w:val="22"/>
        </w:rPr>
        <w:t xml:space="preserve">where you believe there has been a reduction in hours as a result of the </w:t>
      </w:r>
      <w:r w:rsidR="00AA3700" w:rsidRPr="0078083B">
        <w:rPr>
          <w:rFonts w:ascii="Calibri" w:hAnsi="Calibri" w:cs="Calibri"/>
          <w:b w:val="0"/>
          <w:bCs w:val="0"/>
          <w:smallCaps w:val="0"/>
          <w:color w:val="000000"/>
          <w:sz w:val="22"/>
          <w:szCs w:val="22"/>
        </w:rPr>
        <w:t xml:space="preserve">current </w:t>
      </w:r>
      <w:r w:rsidRPr="0078083B">
        <w:rPr>
          <w:rFonts w:ascii="Calibri" w:hAnsi="Calibri" w:cs="Calibri"/>
          <w:b w:val="0"/>
          <w:bCs w:val="0"/>
          <w:smallCaps w:val="0"/>
          <w:color w:val="000000"/>
          <w:sz w:val="22"/>
          <w:szCs w:val="22"/>
        </w:rPr>
        <w:t>medical condition.</w:t>
      </w:r>
    </w:p>
    <w:p w14:paraId="7A072272" w14:textId="77777777" w:rsidR="00283CE9" w:rsidRPr="0078083B" w:rsidRDefault="00283CE9" w:rsidP="00C8732A">
      <w:pPr>
        <w:pStyle w:val="Subtitle"/>
        <w:tabs>
          <w:tab w:val="left" w:pos="426"/>
        </w:tabs>
        <w:rPr>
          <w:rFonts w:ascii="Calibri" w:hAnsi="Calibri" w:cs="Calibri"/>
          <w:b w:val="0"/>
          <w:bCs w:val="0"/>
          <w:smallCaps w:val="0"/>
          <w:color w:val="000000"/>
          <w:sz w:val="22"/>
          <w:szCs w:val="22"/>
        </w:rPr>
      </w:pPr>
    </w:p>
    <w:p w14:paraId="7EC172E9" w14:textId="77777777" w:rsidR="00283CE9" w:rsidRPr="0078083B" w:rsidRDefault="00283CE9" w:rsidP="00C8732A">
      <w:pPr>
        <w:pStyle w:val="Heading4"/>
        <w:rPr>
          <w:smallCaps/>
        </w:rPr>
      </w:pPr>
      <w:r w:rsidRPr="0078083B">
        <w:t>Part C (iii)</w:t>
      </w:r>
    </w:p>
    <w:p w14:paraId="5E624C74" w14:textId="77777777" w:rsidR="007836D1" w:rsidRPr="0078083B" w:rsidRDefault="007836D1" w:rsidP="00C8732A">
      <w:pPr>
        <w:pStyle w:val="Subtitle"/>
        <w:tabs>
          <w:tab w:val="left" w:pos="426"/>
        </w:tabs>
        <w:rPr>
          <w:rFonts w:ascii="Calibri" w:hAnsi="Calibri" w:cs="Calibri"/>
          <w:b w:val="0"/>
          <w:bCs w:val="0"/>
          <w:smallCaps w:val="0"/>
          <w:color w:val="000000"/>
          <w:sz w:val="22"/>
          <w:szCs w:val="22"/>
          <w:u w:val="single"/>
        </w:rPr>
      </w:pPr>
    </w:p>
    <w:p w14:paraId="7C1BE90F" w14:textId="77777777" w:rsidR="00114DD9" w:rsidRPr="0078083B" w:rsidRDefault="00114DD9"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For each of the eight statements there are various options to tick.  </w:t>
      </w:r>
      <w:r w:rsidR="001E29E4" w:rsidRPr="0078083B">
        <w:rPr>
          <w:rFonts w:ascii="Calibri" w:hAnsi="Calibri" w:cs="Calibri"/>
          <w:b w:val="0"/>
          <w:bCs w:val="0"/>
          <w:smallCaps w:val="0"/>
          <w:color w:val="000000"/>
          <w:sz w:val="22"/>
          <w:szCs w:val="22"/>
        </w:rPr>
        <w:t>You must tick one option for each statement.</w:t>
      </w:r>
      <w:r w:rsidRPr="0078083B">
        <w:rPr>
          <w:rFonts w:ascii="Calibri" w:hAnsi="Calibri" w:cs="Calibri"/>
          <w:b w:val="0"/>
          <w:bCs w:val="0"/>
          <w:smallCaps w:val="0"/>
          <w:color w:val="000000"/>
          <w:sz w:val="22"/>
          <w:szCs w:val="22"/>
        </w:rPr>
        <w:t xml:space="preserve">  You will note: for several of the statements you must either have attached something or </w:t>
      </w:r>
      <w:r w:rsidR="00E17AB5" w:rsidRPr="0078083B">
        <w:rPr>
          <w:rFonts w:ascii="Calibri" w:hAnsi="Calibri" w:cs="Calibri"/>
          <w:b w:val="0"/>
          <w:bCs w:val="0"/>
          <w:smallCaps w:val="0"/>
          <w:color w:val="000000"/>
          <w:sz w:val="22"/>
          <w:szCs w:val="22"/>
        </w:rPr>
        <w:t>your chosen IRMP</w:t>
      </w:r>
      <w:r w:rsidRPr="0078083B">
        <w:rPr>
          <w:rFonts w:ascii="Calibri" w:hAnsi="Calibri" w:cs="Calibri"/>
          <w:b w:val="0"/>
          <w:bCs w:val="0"/>
          <w:smallCaps w:val="0"/>
          <w:color w:val="000000"/>
          <w:sz w:val="22"/>
          <w:szCs w:val="22"/>
        </w:rPr>
        <w:t xml:space="preserve"> already has it.</w:t>
      </w:r>
    </w:p>
    <w:p w14:paraId="55C8EC5E" w14:textId="77777777" w:rsidR="004878CE" w:rsidRPr="0078083B" w:rsidRDefault="004878CE" w:rsidP="00C8732A">
      <w:pPr>
        <w:pStyle w:val="Subtitle"/>
        <w:tabs>
          <w:tab w:val="left" w:pos="426"/>
        </w:tabs>
        <w:rPr>
          <w:rFonts w:ascii="Calibri" w:hAnsi="Calibri" w:cs="Calibri"/>
          <w:b w:val="0"/>
          <w:bCs w:val="0"/>
          <w:smallCaps w:val="0"/>
          <w:color w:val="000000"/>
          <w:sz w:val="22"/>
          <w:szCs w:val="22"/>
        </w:rPr>
      </w:pPr>
    </w:p>
    <w:p w14:paraId="1820BF2C" w14:textId="77777777" w:rsidR="004878CE" w:rsidRPr="0078083B" w:rsidRDefault="004878CE" w:rsidP="00C8732A">
      <w:pPr>
        <w:pStyle w:val="Heading4"/>
        <w:rPr>
          <w:smallCaps/>
        </w:rPr>
      </w:pPr>
      <w:r w:rsidRPr="0078083B">
        <w:t>Signature</w:t>
      </w:r>
    </w:p>
    <w:p w14:paraId="3B52B97A" w14:textId="77777777" w:rsidR="007836D1" w:rsidRPr="0078083B" w:rsidRDefault="007836D1" w:rsidP="00C8732A">
      <w:pPr>
        <w:pStyle w:val="Subtitle"/>
        <w:tabs>
          <w:tab w:val="left" w:pos="426"/>
        </w:tabs>
        <w:rPr>
          <w:rFonts w:ascii="Calibri" w:hAnsi="Calibri" w:cs="Calibri"/>
          <w:b w:val="0"/>
          <w:color w:val="000000"/>
          <w:sz w:val="22"/>
          <w:szCs w:val="22"/>
          <w:u w:val="single"/>
        </w:rPr>
      </w:pPr>
    </w:p>
    <w:p w14:paraId="6FA24387" w14:textId="77777777" w:rsidR="004A00BE" w:rsidRPr="0078083B" w:rsidRDefault="004878C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w:t>
      </w:r>
      <w:r w:rsidR="004A00BE" w:rsidRPr="0078083B">
        <w:rPr>
          <w:rFonts w:ascii="Calibri" w:hAnsi="Calibri" w:cs="Calibri"/>
          <w:b w:val="0"/>
          <w:bCs w:val="0"/>
          <w:smallCaps w:val="0"/>
          <w:color w:val="000000"/>
          <w:sz w:val="22"/>
          <w:szCs w:val="22"/>
        </w:rPr>
        <w:t>he form should be signed by whoever is authori</w:t>
      </w:r>
      <w:r w:rsidR="00662F9A" w:rsidRPr="0078083B">
        <w:rPr>
          <w:rFonts w:ascii="Calibri" w:hAnsi="Calibri" w:cs="Calibri"/>
          <w:b w:val="0"/>
          <w:bCs w:val="0"/>
          <w:smallCaps w:val="0"/>
          <w:color w:val="000000"/>
          <w:sz w:val="22"/>
          <w:szCs w:val="22"/>
        </w:rPr>
        <w:t>s</w:t>
      </w:r>
      <w:r w:rsidR="004A00BE" w:rsidRPr="0078083B">
        <w:rPr>
          <w:rFonts w:ascii="Calibri" w:hAnsi="Calibri" w:cs="Calibri"/>
          <w:b w:val="0"/>
          <w:bCs w:val="0"/>
          <w:smallCaps w:val="0"/>
          <w:color w:val="000000"/>
          <w:sz w:val="22"/>
          <w:szCs w:val="22"/>
        </w:rPr>
        <w:t>ed to refer cases to the Independent doctor.</w:t>
      </w:r>
    </w:p>
    <w:p w14:paraId="3F057373" w14:textId="77777777" w:rsidR="004A00BE" w:rsidRPr="0078083B" w:rsidRDefault="004A00BE" w:rsidP="00C8732A">
      <w:pPr>
        <w:pStyle w:val="Subtitle"/>
        <w:rPr>
          <w:rFonts w:ascii="Calibri" w:hAnsi="Calibri" w:cs="Calibri"/>
          <w:color w:val="000000"/>
          <w:sz w:val="22"/>
          <w:szCs w:val="22"/>
        </w:rPr>
      </w:pPr>
    </w:p>
    <w:p w14:paraId="4F2AE1B6" w14:textId="77777777" w:rsidR="004A00BE" w:rsidRPr="00E240EB" w:rsidRDefault="004A00BE" w:rsidP="00C8732A">
      <w:pPr>
        <w:pStyle w:val="Heading3"/>
      </w:pPr>
      <w:r w:rsidRPr="00E240EB">
        <w:t>Sending the Case</w:t>
      </w:r>
    </w:p>
    <w:p w14:paraId="3B21E247" w14:textId="77777777" w:rsidR="004878CE" w:rsidRPr="0078083B" w:rsidRDefault="004878CE" w:rsidP="00C8732A">
      <w:pPr>
        <w:pStyle w:val="Subtitle"/>
        <w:rPr>
          <w:rFonts w:ascii="Calibri" w:hAnsi="Calibri" w:cs="Calibri"/>
          <w:sz w:val="22"/>
          <w:szCs w:val="22"/>
        </w:rPr>
      </w:pPr>
    </w:p>
    <w:p w14:paraId="1DF28B7F" w14:textId="77777777" w:rsidR="00D8288C" w:rsidRPr="0078083B" w:rsidRDefault="00D8288C"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The case should be forwarded to your chosen, Fund approved, independent doctor.</w:t>
      </w:r>
    </w:p>
    <w:p w14:paraId="7CDE4879" w14:textId="77777777" w:rsidR="00AA2A79" w:rsidRPr="0078083B" w:rsidRDefault="00D8288C" w:rsidP="00C8732A">
      <w:pPr>
        <w:pStyle w:val="Subtitle"/>
        <w:ind w:left="567"/>
        <w:rPr>
          <w:rFonts w:ascii="Calibri" w:hAnsi="Calibri" w:cs="Calibri"/>
          <w:b w:val="0"/>
          <w:smallCaps w:val="0"/>
          <w:color w:val="000000"/>
          <w:sz w:val="22"/>
          <w:szCs w:val="22"/>
        </w:rPr>
      </w:pPr>
      <w:r w:rsidRPr="0078083B" w:rsidDel="00D8288C">
        <w:rPr>
          <w:rFonts w:ascii="Calibri" w:hAnsi="Calibri" w:cs="Calibri"/>
          <w:b w:val="0"/>
          <w:bCs w:val="0"/>
          <w:smallCaps w:val="0"/>
          <w:color w:val="000000"/>
          <w:sz w:val="22"/>
          <w:szCs w:val="22"/>
        </w:rPr>
        <w:t xml:space="preserve"> </w:t>
      </w:r>
    </w:p>
    <w:p w14:paraId="768F32C7" w14:textId="77777777" w:rsidR="00917B9B" w:rsidRPr="0078083B" w:rsidRDefault="00D8288C"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smallCaps w:val="0"/>
          <w:color w:val="000000"/>
          <w:sz w:val="22"/>
          <w:szCs w:val="22"/>
        </w:rPr>
        <w:t xml:space="preserve">The independent doctor should </w:t>
      </w:r>
      <w:r w:rsidR="000B0A95" w:rsidRPr="0078083B">
        <w:rPr>
          <w:rFonts w:ascii="Calibri" w:hAnsi="Calibri" w:cs="Calibri"/>
          <w:b w:val="0"/>
          <w:smallCaps w:val="0"/>
          <w:color w:val="000000"/>
          <w:sz w:val="22"/>
          <w:szCs w:val="22"/>
        </w:rPr>
        <w:t xml:space="preserve">invoice the </w:t>
      </w:r>
      <w:r w:rsidRPr="0078083B">
        <w:rPr>
          <w:rFonts w:ascii="Calibri" w:hAnsi="Calibri" w:cs="Calibri"/>
          <w:b w:val="0"/>
          <w:smallCaps w:val="0"/>
          <w:color w:val="000000"/>
          <w:sz w:val="22"/>
          <w:szCs w:val="22"/>
        </w:rPr>
        <w:t>employer that has referred the case</w:t>
      </w:r>
      <w:r w:rsidR="00917B9B" w:rsidRPr="0078083B">
        <w:rPr>
          <w:rFonts w:ascii="Calibri" w:hAnsi="Calibri" w:cs="Calibri"/>
          <w:b w:val="0"/>
          <w:smallCaps w:val="0"/>
          <w:color w:val="000000"/>
          <w:sz w:val="22"/>
          <w:szCs w:val="22"/>
        </w:rPr>
        <w:t>; the Pension Fund does NOT bear the cost of the referral or of an</w:t>
      </w:r>
      <w:r w:rsidR="000E16CC">
        <w:rPr>
          <w:rFonts w:ascii="Calibri" w:hAnsi="Calibri" w:cs="Calibri"/>
          <w:b w:val="0"/>
          <w:smallCaps w:val="0"/>
          <w:color w:val="000000"/>
          <w:sz w:val="22"/>
          <w:szCs w:val="22"/>
        </w:rPr>
        <w:t>y reports that may be required.</w:t>
      </w:r>
    </w:p>
    <w:p w14:paraId="6E9C00FD" w14:textId="77777777" w:rsidR="000B0A95" w:rsidRPr="0078083B" w:rsidRDefault="000B0A95" w:rsidP="00C8732A">
      <w:pPr>
        <w:pStyle w:val="Subtitle"/>
        <w:rPr>
          <w:rFonts w:ascii="Calibri" w:hAnsi="Calibri" w:cs="Calibri"/>
          <w:b w:val="0"/>
          <w:smallCaps w:val="0"/>
          <w:color w:val="000000"/>
          <w:sz w:val="22"/>
          <w:szCs w:val="22"/>
        </w:rPr>
      </w:pPr>
    </w:p>
    <w:p w14:paraId="71DEDE1F" w14:textId="77777777" w:rsidR="00AA2A79" w:rsidRPr="0078083B" w:rsidRDefault="00AA2A79"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This process ends with the return of a signed </w:t>
      </w:r>
      <w:r w:rsidR="007836D1" w:rsidRPr="0078083B">
        <w:rPr>
          <w:rFonts w:ascii="Calibri" w:hAnsi="Calibri" w:cs="Calibri"/>
          <w:b w:val="0"/>
          <w:bCs w:val="0"/>
          <w:smallCaps w:val="0"/>
          <w:color w:val="000000"/>
          <w:sz w:val="22"/>
          <w:szCs w:val="22"/>
        </w:rPr>
        <w:t>IHCERTA</w:t>
      </w:r>
      <w:r w:rsidR="00A02B5A" w:rsidRPr="0078083B">
        <w:rPr>
          <w:rFonts w:ascii="Calibri" w:hAnsi="Calibri" w:cs="Calibri"/>
          <w:b w:val="0"/>
          <w:bCs w:val="0"/>
          <w:smallCaps w:val="0"/>
          <w:color w:val="000000"/>
          <w:sz w:val="22"/>
          <w:szCs w:val="22"/>
        </w:rPr>
        <w:t>,</w:t>
      </w:r>
      <w:r w:rsidR="00276759" w:rsidRPr="0078083B">
        <w:rPr>
          <w:rFonts w:ascii="Calibri" w:hAnsi="Calibri" w:cs="Calibri"/>
          <w:b w:val="0"/>
          <w:bCs w:val="0"/>
          <w:smallCaps w:val="0"/>
          <w:color w:val="000000"/>
          <w:sz w:val="22"/>
          <w:szCs w:val="22"/>
        </w:rPr>
        <w:t xml:space="preserve"> or </w:t>
      </w:r>
      <w:r w:rsidR="000B0A95" w:rsidRPr="0078083B">
        <w:rPr>
          <w:rFonts w:ascii="Calibri" w:hAnsi="Calibri" w:cs="Calibri"/>
          <w:b w:val="0"/>
          <w:bCs w:val="0"/>
          <w:smallCaps w:val="0"/>
          <w:color w:val="000000"/>
          <w:sz w:val="22"/>
          <w:szCs w:val="22"/>
        </w:rPr>
        <w:t xml:space="preserve">one of the </w:t>
      </w:r>
      <w:r w:rsidR="007836D1" w:rsidRPr="0078083B">
        <w:rPr>
          <w:rFonts w:ascii="Calibri" w:hAnsi="Calibri" w:cs="Calibri"/>
          <w:b w:val="0"/>
          <w:bCs w:val="0"/>
          <w:smallCaps w:val="0"/>
          <w:color w:val="000000"/>
          <w:sz w:val="22"/>
          <w:szCs w:val="22"/>
        </w:rPr>
        <w:t>IHCERTD</w:t>
      </w:r>
      <w:r w:rsidRPr="0078083B">
        <w:rPr>
          <w:rFonts w:ascii="Calibri" w:hAnsi="Calibri" w:cs="Calibri"/>
          <w:b w:val="0"/>
          <w:bCs w:val="0"/>
          <w:smallCaps w:val="0"/>
          <w:color w:val="000000"/>
          <w:sz w:val="22"/>
          <w:szCs w:val="22"/>
        </w:rPr>
        <w:t xml:space="preserve"> form</w:t>
      </w:r>
      <w:r w:rsidR="000B0A95" w:rsidRPr="0078083B">
        <w:rPr>
          <w:rFonts w:ascii="Calibri" w:hAnsi="Calibri" w:cs="Calibri"/>
          <w:b w:val="0"/>
          <w:bCs w:val="0"/>
          <w:smallCaps w:val="0"/>
          <w:color w:val="000000"/>
          <w:sz w:val="22"/>
          <w:szCs w:val="22"/>
        </w:rPr>
        <w:t>s</w:t>
      </w:r>
      <w:r w:rsidR="00A02B5A" w:rsidRPr="0078083B">
        <w:rPr>
          <w:rFonts w:ascii="Calibri" w:hAnsi="Calibri" w:cs="Calibri"/>
          <w:b w:val="0"/>
          <w:bCs w:val="0"/>
          <w:smallCaps w:val="0"/>
          <w:color w:val="000000"/>
          <w:sz w:val="22"/>
          <w:szCs w:val="22"/>
        </w:rPr>
        <w:t>, together with a narrative report prepared by the IRMP setting out their considerations and reasoning in support of their opinion(s) expressed on the completed medical certificate</w:t>
      </w:r>
      <w:r w:rsidRPr="0078083B">
        <w:rPr>
          <w:rFonts w:ascii="Calibri" w:hAnsi="Calibri" w:cs="Calibri"/>
          <w:b w:val="0"/>
          <w:bCs w:val="0"/>
          <w:smallCaps w:val="0"/>
          <w:color w:val="000000"/>
          <w:sz w:val="22"/>
          <w:szCs w:val="22"/>
        </w:rPr>
        <w:t>.</w:t>
      </w:r>
    </w:p>
    <w:p w14:paraId="0DFC40FA" w14:textId="77777777" w:rsidR="004A00BE" w:rsidRPr="0078083B" w:rsidRDefault="004A00BE"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000000"/>
          <w:sz w:val="22"/>
          <w:szCs w:val="22"/>
        </w:rPr>
      </w:pPr>
    </w:p>
    <w:p w14:paraId="21557816" w14:textId="77777777" w:rsidR="004A00BE" w:rsidRPr="00E240EB" w:rsidRDefault="006E10A3" w:rsidP="00C8732A">
      <w:pPr>
        <w:pStyle w:val="Heading3"/>
      </w:pPr>
      <w:r w:rsidRPr="00E240EB">
        <w:lastRenderedPageBreak/>
        <w:t xml:space="preserve">What to do when you have the </w:t>
      </w:r>
      <w:r w:rsidR="00664C91" w:rsidRPr="00E240EB">
        <w:t xml:space="preserve">completed </w:t>
      </w:r>
      <w:r w:rsidR="007836D1" w:rsidRPr="00E240EB">
        <w:t>IHCERTA</w:t>
      </w:r>
      <w:r w:rsidR="0084418A" w:rsidRPr="00E240EB">
        <w:t>1</w:t>
      </w:r>
      <w:r w:rsidRPr="00E240EB">
        <w:t xml:space="preserve"> </w:t>
      </w:r>
      <w:r w:rsidR="00611B46" w:rsidRPr="00E240EB">
        <w:t xml:space="preserve">or </w:t>
      </w:r>
      <w:r w:rsidR="007836D1" w:rsidRPr="00E240EB">
        <w:t>IHCERTD</w:t>
      </w:r>
      <w:r w:rsidR="00611B46" w:rsidRPr="00E240EB">
        <w:t xml:space="preserve"> </w:t>
      </w:r>
      <w:r w:rsidRPr="00E240EB">
        <w:t>form</w:t>
      </w:r>
    </w:p>
    <w:p w14:paraId="66EC9F7C" w14:textId="77777777" w:rsidR="007836D1" w:rsidRPr="0078083B" w:rsidRDefault="007836D1" w:rsidP="00C8732A">
      <w:pPr>
        <w:spacing w:after="0"/>
        <w:rPr>
          <w:rFonts w:ascii="Calibri" w:hAnsi="Calibri" w:cs="Calibri"/>
          <w:sz w:val="22"/>
          <w:szCs w:val="22"/>
        </w:rPr>
      </w:pPr>
    </w:p>
    <w:p w14:paraId="1EAF3A6E" w14:textId="77777777" w:rsidR="006E10A3" w:rsidRPr="0078083B" w:rsidRDefault="006E10A3"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How to deal with a </w:t>
      </w:r>
      <w:r w:rsidR="007836D1" w:rsidRPr="0078083B">
        <w:rPr>
          <w:rFonts w:ascii="Calibri" w:hAnsi="Calibri" w:cs="Calibri"/>
          <w:b w:val="0"/>
          <w:bCs w:val="0"/>
          <w:smallCaps w:val="0"/>
          <w:color w:val="000000"/>
          <w:sz w:val="22"/>
          <w:szCs w:val="22"/>
        </w:rPr>
        <w:t>IHCERTD</w:t>
      </w:r>
      <w:r w:rsidR="00BB0FD4" w:rsidRPr="0078083B">
        <w:rPr>
          <w:rFonts w:ascii="Calibri" w:hAnsi="Calibri" w:cs="Calibri"/>
          <w:b w:val="0"/>
          <w:bCs w:val="0"/>
          <w:smallCaps w:val="0"/>
          <w:color w:val="000000"/>
          <w:sz w:val="22"/>
          <w:szCs w:val="22"/>
        </w:rPr>
        <w:t xml:space="preserve"> </w:t>
      </w:r>
      <w:r w:rsidRPr="0078083B">
        <w:rPr>
          <w:rFonts w:ascii="Calibri" w:hAnsi="Calibri" w:cs="Calibri"/>
          <w:b w:val="0"/>
          <w:bCs w:val="0"/>
          <w:smallCaps w:val="0"/>
          <w:color w:val="000000"/>
          <w:sz w:val="22"/>
          <w:szCs w:val="22"/>
        </w:rPr>
        <w:t xml:space="preserve">form received for an ex-employee, including one who has been recently dismissed </w:t>
      </w:r>
      <w:r w:rsidR="00611B46" w:rsidRPr="0078083B">
        <w:rPr>
          <w:rFonts w:ascii="Calibri" w:hAnsi="Calibri" w:cs="Calibri"/>
          <w:b w:val="0"/>
          <w:bCs w:val="0"/>
          <w:smallCaps w:val="0"/>
          <w:color w:val="000000"/>
          <w:sz w:val="22"/>
          <w:szCs w:val="22"/>
        </w:rPr>
        <w:t xml:space="preserve">and current employees who have opted out </w:t>
      </w:r>
      <w:r w:rsidR="007836D1" w:rsidRPr="0078083B">
        <w:rPr>
          <w:rFonts w:ascii="Calibri" w:hAnsi="Calibri" w:cs="Calibri"/>
          <w:b w:val="0"/>
          <w:bCs w:val="0"/>
          <w:smallCaps w:val="0"/>
          <w:color w:val="000000"/>
          <w:sz w:val="22"/>
          <w:szCs w:val="22"/>
        </w:rPr>
        <w:t>is given In Ill-health Guidance Note 4</w:t>
      </w:r>
      <w:r w:rsidRPr="0078083B">
        <w:rPr>
          <w:rFonts w:ascii="Calibri" w:hAnsi="Calibri" w:cs="Calibri"/>
          <w:b w:val="0"/>
          <w:bCs w:val="0"/>
          <w:smallCaps w:val="0"/>
          <w:color w:val="000000"/>
          <w:sz w:val="22"/>
          <w:szCs w:val="22"/>
        </w:rPr>
        <w:t xml:space="preserve">.  The following deals just with the action related to a current </w:t>
      </w:r>
      <w:r w:rsidR="0084418A" w:rsidRPr="0078083B">
        <w:rPr>
          <w:rFonts w:ascii="Calibri" w:hAnsi="Calibri" w:cs="Calibri"/>
          <w:b w:val="0"/>
          <w:bCs w:val="0"/>
          <w:smallCaps w:val="0"/>
          <w:color w:val="000000"/>
          <w:sz w:val="22"/>
          <w:szCs w:val="22"/>
        </w:rPr>
        <w:t xml:space="preserve">active member of the Local Government Pension Scheme (LGPS) </w:t>
      </w:r>
      <w:r w:rsidR="00664C91" w:rsidRPr="0078083B">
        <w:rPr>
          <w:rFonts w:ascii="Calibri" w:hAnsi="Calibri" w:cs="Calibri"/>
          <w:b w:val="0"/>
          <w:bCs w:val="0"/>
          <w:smallCaps w:val="0"/>
          <w:color w:val="000000"/>
          <w:sz w:val="22"/>
          <w:szCs w:val="22"/>
        </w:rPr>
        <w:t>and the receipt of a</w:t>
      </w:r>
      <w:r w:rsidR="0084418A" w:rsidRPr="0078083B">
        <w:rPr>
          <w:rFonts w:ascii="Calibri" w:hAnsi="Calibri" w:cs="Calibri"/>
          <w:b w:val="0"/>
          <w:bCs w:val="0"/>
          <w:smallCaps w:val="0"/>
          <w:color w:val="000000"/>
          <w:sz w:val="22"/>
          <w:szCs w:val="22"/>
        </w:rPr>
        <w:t>n</w:t>
      </w:r>
      <w:r w:rsidR="00664C91" w:rsidRPr="0078083B">
        <w:rPr>
          <w:rFonts w:ascii="Calibri" w:hAnsi="Calibri" w:cs="Calibri"/>
          <w:b w:val="0"/>
          <w:bCs w:val="0"/>
          <w:smallCaps w:val="0"/>
          <w:color w:val="000000"/>
          <w:sz w:val="22"/>
          <w:szCs w:val="22"/>
        </w:rPr>
        <w:t xml:space="preserve"> </w:t>
      </w:r>
      <w:r w:rsidR="007836D1" w:rsidRPr="0078083B">
        <w:rPr>
          <w:rFonts w:ascii="Calibri" w:hAnsi="Calibri" w:cs="Calibri"/>
          <w:b w:val="0"/>
          <w:bCs w:val="0"/>
          <w:smallCaps w:val="0"/>
          <w:color w:val="000000"/>
          <w:sz w:val="22"/>
          <w:szCs w:val="22"/>
        </w:rPr>
        <w:t>IHCERTA</w:t>
      </w:r>
      <w:r w:rsidR="0084418A" w:rsidRPr="0078083B">
        <w:rPr>
          <w:rFonts w:ascii="Calibri" w:hAnsi="Calibri" w:cs="Calibri"/>
          <w:b w:val="0"/>
          <w:bCs w:val="0"/>
          <w:smallCaps w:val="0"/>
          <w:color w:val="000000"/>
          <w:sz w:val="22"/>
          <w:szCs w:val="22"/>
        </w:rPr>
        <w:t>1</w:t>
      </w:r>
      <w:r w:rsidRPr="0078083B">
        <w:rPr>
          <w:rFonts w:ascii="Calibri" w:hAnsi="Calibri" w:cs="Calibri"/>
          <w:b w:val="0"/>
          <w:bCs w:val="0"/>
          <w:smallCaps w:val="0"/>
          <w:color w:val="000000"/>
          <w:sz w:val="22"/>
          <w:szCs w:val="22"/>
        </w:rPr>
        <w:t>.</w:t>
      </w:r>
      <w:r w:rsidR="00BB0FD4" w:rsidRPr="0078083B">
        <w:rPr>
          <w:rFonts w:ascii="Calibri" w:hAnsi="Calibri" w:cs="Calibri"/>
          <w:b w:val="0"/>
          <w:bCs w:val="0"/>
          <w:smallCaps w:val="0"/>
          <w:color w:val="000000"/>
          <w:sz w:val="22"/>
          <w:szCs w:val="22"/>
        </w:rPr>
        <w:t xml:space="preserve">  The</w:t>
      </w:r>
      <w:r w:rsidR="004878CE" w:rsidRPr="0078083B">
        <w:rPr>
          <w:rFonts w:ascii="Calibri" w:hAnsi="Calibri" w:cs="Calibri"/>
          <w:b w:val="0"/>
          <w:bCs w:val="0"/>
          <w:smallCaps w:val="0"/>
          <w:color w:val="000000"/>
          <w:sz w:val="22"/>
          <w:szCs w:val="22"/>
        </w:rPr>
        <w:t xml:space="preserve"> “</w:t>
      </w:r>
      <w:r w:rsidR="007836D1" w:rsidRPr="0078083B">
        <w:rPr>
          <w:rFonts w:ascii="Calibri" w:hAnsi="Calibri" w:cs="Calibri"/>
          <w:b w:val="0"/>
          <w:bCs w:val="0"/>
          <w:smallCaps w:val="0"/>
          <w:color w:val="000000"/>
          <w:sz w:val="22"/>
          <w:szCs w:val="22"/>
        </w:rPr>
        <w:t>IHCERTA</w:t>
      </w:r>
      <w:r w:rsidR="0084418A" w:rsidRPr="0078083B">
        <w:rPr>
          <w:rFonts w:ascii="Calibri" w:hAnsi="Calibri" w:cs="Calibri"/>
          <w:b w:val="0"/>
          <w:bCs w:val="0"/>
          <w:smallCaps w:val="0"/>
          <w:color w:val="000000"/>
          <w:sz w:val="22"/>
          <w:szCs w:val="22"/>
        </w:rPr>
        <w:t>1</w:t>
      </w:r>
      <w:r w:rsidR="004878CE" w:rsidRPr="0078083B">
        <w:rPr>
          <w:rFonts w:ascii="Calibri" w:hAnsi="Calibri" w:cs="Calibri"/>
          <w:b w:val="0"/>
          <w:bCs w:val="0"/>
          <w:smallCaps w:val="0"/>
          <w:color w:val="000000"/>
          <w:sz w:val="22"/>
          <w:szCs w:val="22"/>
        </w:rPr>
        <w:t xml:space="preserve"> Decision Guider” </w:t>
      </w:r>
      <w:r w:rsidR="00BB0FD4" w:rsidRPr="0078083B">
        <w:rPr>
          <w:rFonts w:ascii="Calibri" w:hAnsi="Calibri" w:cs="Calibri"/>
          <w:b w:val="0"/>
          <w:bCs w:val="0"/>
          <w:smallCaps w:val="0"/>
          <w:color w:val="000000"/>
          <w:sz w:val="22"/>
          <w:szCs w:val="22"/>
        </w:rPr>
        <w:t xml:space="preserve">flow chart in the ill-health toolkit that also takes you through this process. </w:t>
      </w:r>
      <w:r w:rsidR="000B0A95" w:rsidRPr="0078083B">
        <w:rPr>
          <w:rFonts w:ascii="Calibri" w:hAnsi="Calibri" w:cs="Calibri"/>
          <w:b w:val="0"/>
          <w:bCs w:val="0"/>
          <w:smallCaps w:val="0"/>
          <w:color w:val="000000"/>
          <w:sz w:val="22"/>
          <w:szCs w:val="22"/>
        </w:rPr>
        <w:t xml:space="preserve"> Letters for doing the various steps are included in the ill-health toolkit.</w:t>
      </w:r>
    </w:p>
    <w:p w14:paraId="43615465" w14:textId="77777777" w:rsidR="00A90BA1" w:rsidRPr="0078083B" w:rsidRDefault="00A90BA1" w:rsidP="00C8732A">
      <w:pPr>
        <w:tabs>
          <w:tab w:val="clear" w:pos="284"/>
          <w:tab w:val="clear" w:pos="567"/>
          <w:tab w:val="left" w:pos="426"/>
        </w:tabs>
        <w:spacing w:after="0"/>
        <w:ind w:left="426"/>
        <w:rPr>
          <w:rFonts w:ascii="Calibri" w:hAnsi="Calibri" w:cs="Calibri"/>
          <w:color w:val="000000"/>
          <w:sz w:val="22"/>
          <w:szCs w:val="22"/>
        </w:rPr>
      </w:pPr>
    </w:p>
    <w:p w14:paraId="07EF76A5" w14:textId="77777777" w:rsidR="004878CE" w:rsidRPr="0078083B" w:rsidRDefault="006E10A3" w:rsidP="00C8732A">
      <w:pPr>
        <w:pStyle w:val="Heading4"/>
      </w:pPr>
      <w:r w:rsidRPr="0078083B">
        <w:t xml:space="preserve">Step 1 </w:t>
      </w:r>
    </w:p>
    <w:p w14:paraId="08A74427" w14:textId="77777777" w:rsidR="007836D1" w:rsidRPr="0078083B" w:rsidRDefault="007836D1" w:rsidP="00C8732A">
      <w:pPr>
        <w:spacing w:after="0"/>
        <w:rPr>
          <w:rFonts w:ascii="Calibri" w:hAnsi="Calibri" w:cs="Calibri"/>
          <w:color w:val="000000"/>
          <w:sz w:val="22"/>
          <w:szCs w:val="22"/>
          <w:u w:val="single"/>
        </w:rPr>
      </w:pPr>
    </w:p>
    <w:p w14:paraId="13EE4617" w14:textId="5797873E" w:rsidR="00DE5B88" w:rsidRPr="0078083B" w:rsidRDefault="00863B3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You </w:t>
      </w:r>
      <w:r w:rsidR="004878CE" w:rsidRPr="0078083B">
        <w:rPr>
          <w:rFonts w:ascii="Calibri" w:hAnsi="Calibri" w:cs="Calibri"/>
          <w:b w:val="0"/>
          <w:bCs w:val="0"/>
          <w:smallCaps w:val="0"/>
          <w:color w:val="000000"/>
          <w:sz w:val="22"/>
          <w:szCs w:val="22"/>
        </w:rPr>
        <w:t xml:space="preserve">inform the employee of the </w:t>
      </w:r>
      <w:r w:rsidR="009627CD" w:rsidRPr="0078083B">
        <w:rPr>
          <w:rFonts w:ascii="Calibri" w:hAnsi="Calibri" w:cs="Calibri"/>
          <w:b w:val="0"/>
          <w:bCs w:val="0"/>
          <w:smallCaps w:val="0"/>
          <w:color w:val="000000"/>
          <w:sz w:val="22"/>
          <w:szCs w:val="22"/>
        </w:rPr>
        <w:t>outcome</w:t>
      </w:r>
      <w:r w:rsidR="004878CE" w:rsidRPr="0078083B">
        <w:rPr>
          <w:rFonts w:ascii="Calibri" w:hAnsi="Calibri" w:cs="Calibri"/>
          <w:b w:val="0"/>
          <w:bCs w:val="0"/>
          <w:smallCaps w:val="0"/>
          <w:color w:val="000000"/>
          <w:sz w:val="22"/>
          <w:szCs w:val="22"/>
        </w:rPr>
        <w:t xml:space="preserve"> of the referral to the Independent </w:t>
      </w:r>
      <w:r w:rsidR="00026C25" w:rsidRPr="0078083B">
        <w:rPr>
          <w:rFonts w:ascii="Calibri" w:hAnsi="Calibri" w:cs="Calibri"/>
          <w:b w:val="0"/>
          <w:bCs w:val="0"/>
          <w:smallCaps w:val="0"/>
          <w:color w:val="000000"/>
          <w:sz w:val="22"/>
          <w:szCs w:val="22"/>
        </w:rPr>
        <w:t>Doctor;</w:t>
      </w:r>
      <w:r w:rsidR="004878CE" w:rsidRPr="0078083B">
        <w:rPr>
          <w:rFonts w:ascii="Calibri" w:hAnsi="Calibri" w:cs="Calibri"/>
          <w:b w:val="0"/>
          <w:bCs w:val="0"/>
          <w:smallCaps w:val="0"/>
          <w:color w:val="000000"/>
          <w:sz w:val="22"/>
          <w:szCs w:val="22"/>
        </w:rPr>
        <w:t xml:space="preserve"> this includes the Doctor</w:t>
      </w:r>
      <w:r w:rsidR="0084418A" w:rsidRPr="0078083B">
        <w:rPr>
          <w:rFonts w:ascii="Calibri" w:hAnsi="Calibri" w:cs="Calibri"/>
          <w:b w:val="0"/>
          <w:bCs w:val="0"/>
          <w:smallCaps w:val="0"/>
          <w:color w:val="000000"/>
          <w:sz w:val="22"/>
          <w:szCs w:val="22"/>
        </w:rPr>
        <w:t>’</w:t>
      </w:r>
      <w:r w:rsidR="004878CE" w:rsidRPr="0078083B">
        <w:rPr>
          <w:rFonts w:ascii="Calibri" w:hAnsi="Calibri" w:cs="Calibri"/>
          <w:b w:val="0"/>
          <w:bCs w:val="0"/>
          <w:smallCaps w:val="0"/>
          <w:color w:val="000000"/>
          <w:sz w:val="22"/>
          <w:szCs w:val="22"/>
        </w:rPr>
        <w:t xml:space="preserve">s tier opinion if they do qualify for an ill-health pension.  </w:t>
      </w:r>
      <w:r w:rsidR="000D13EA" w:rsidRPr="0078083B">
        <w:rPr>
          <w:rFonts w:ascii="Calibri" w:hAnsi="Calibri" w:cs="Calibri"/>
          <w:b w:val="0"/>
          <w:bCs w:val="0"/>
          <w:smallCaps w:val="0"/>
          <w:color w:val="000000"/>
          <w:sz w:val="22"/>
          <w:szCs w:val="22"/>
        </w:rPr>
        <w:t xml:space="preserve">If the person meets the ill-health pension criteria </w:t>
      </w:r>
      <w:r w:rsidR="004878CE" w:rsidRPr="0078083B">
        <w:rPr>
          <w:rFonts w:ascii="Calibri" w:hAnsi="Calibri" w:cs="Calibri"/>
          <w:b w:val="0"/>
          <w:bCs w:val="0"/>
          <w:smallCaps w:val="0"/>
          <w:color w:val="000000"/>
          <w:sz w:val="22"/>
          <w:szCs w:val="22"/>
        </w:rPr>
        <w:t>this is also the opportunity to ask them to provide information to influence your tier decision – how you do this depends on how much you already know about them.</w:t>
      </w:r>
    </w:p>
    <w:p w14:paraId="3703A37E" w14:textId="77777777" w:rsidR="004878CE" w:rsidRPr="0078083B" w:rsidRDefault="004878CE" w:rsidP="00C8732A">
      <w:pPr>
        <w:tabs>
          <w:tab w:val="clear" w:pos="284"/>
          <w:tab w:val="clear" w:pos="567"/>
          <w:tab w:val="left" w:pos="426"/>
        </w:tabs>
        <w:spacing w:after="0"/>
        <w:rPr>
          <w:rFonts w:ascii="Calibri" w:hAnsi="Calibri" w:cs="Calibri"/>
          <w:color w:val="000000"/>
          <w:sz w:val="22"/>
          <w:szCs w:val="22"/>
        </w:rPr>
      </w:pPr>
    </w:p>
    <w:p w14:paraId="21A3E906" w14:textId="77777777" w:rsidR="00A90BA1" w:rsidRPr="0078083B" w:rsidRDefault="004878CE"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Please feel free to contact </w:t>
      </w:r>
      <w:r w:rsidR="00064419" w:rsidRPr="0078083B">
        <w:rPr>
          <w:rFonts w:ascii="Calibri" w:hAnsi="Calibri" w:cs="Calibri"/>
          <w:b w:val="0"/>
          <w:bCs w:val="0"/>
          <w:smallCaps w:val="0"/>
          <w:color w:val="000000"/>
          <w:sz w:val="22"/>
          <w:szCs w:val="22"/>
        </w:rPr>
        <w:t>us</w:t>
      </w:r>
      <w:r w:rsidRPr="0078083B">
        <w:rPr>
          <w:rFonts w:ascii="Calibri" w:hAnsi="Calibri" w:cs="Calibri"/>
          <w:b w:val="0"/>
          <w:bCs w:val="0"/>
          <w:smallCaps w:val="0"/>
          <w:color w:val="000000"/>
          <w:sz w:val="22"/>
          <w:szCs w:val="22"/>
        </w:rPr>
        <w:t xml:space="preserve"> to discuss difficult cases, particularly those where treatment is not yet exhausted.</w:t>
      </w:r>
    </w:p>
    <w:p w14:paraId="282F5343" w14:textId="77777777" w:rsidR="00A90BA1" w:rsidRPr="0078083B" w:rsidRDefault="00A90BA1" w:rsidP="00C8732A">
      <w:pPr>
        <w:tabs>
          <w:tab w:val="clear" w:pos="284"/>
          <w:tab w:val="clear" w:pos="567"/>
          <w:tab w:val="left" w:pos="426"/>
        </w:tabs>
        <w:spacing w:after="0"/>
        <w:rPr>
          <w:rFonts w:ascii="Calibri" w:hAnsi="Calibri" w:cs="Calibri"/>
          <w:b/>
          <w:color w:val="000000"/>
          <w:sz w:val="22"/>
          <w:szCs w:val="22"/>
        </w:rPr>
      </w:pPr>
    </w:p>
    <w:p w14:paraId="3A9A0124" w14:textId="77777777" w:rsidR="00A90BA1" w:rsidRPr="0078083B" w:rsidRDefault="00A90BA1" w:rsidP="00C8732A">
      <w:pPr>
        <w:pStyle w:val="Heading4"/>
      </w:pPr>
      <w:r w:rsidRPr="0078083B">
        <w:t xml:space="preserve">Step 2 </w:t>
      </w:r>
    </w:p>
    <w:p w14:paraId="412A86B6" w14:textId="77777777" w:rsidR="007836D1" w:rsidRPr="0078083B" w:rsidRDefault="007836D1" w:rsidP="00C8732A">
      <w:pPr>
        <w:tabs>
          <w:tab w:val="clear" w:pos="284"/>
          <w:tab w:val="clear" w:pos="567"/>
          <w:tab w:val="left" w:pos="426"/>
        </w:tabs>
        <w:spacing w:after="0"/>
        <w:rPr>
          <w:rFonts w:ascii="Calibri" w:hAnsi="Calibri" w:cs="Calibri"/>
          <w:color w:val="000000"/>
          <w:sz w:val="22"/>
          <w:szCs w:val="22"/>
        </w:rPr>
      </w:pPr>
    </w:p>
    <w:p w14:paraId="177EDCA5" w14:textId="77777777" w:rsidR="00DE5B88" w:rsidRPr="0078083B" w:rsidRDefault="00DE5B88"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Cs w:val="0"/>
          <w:smallCaps w:val="0"/>
          <w:color w:val="000000"/>
          <w:sz w:val="22"/>
          <w:szCs w:val="22"/>
        </w:rPr>
        <w:t>Proceed</w:t>
      </w:r>
      <w:r w:rsidR="00AA3700" w:rsidRPr="0078083B">
        <w:rPr>
          <w:rFonts w:ascii="Calibri" w:hAnsi="Calibri" w:cs="Calibri"/>
          <w:bCs w:val="0"/>
          <w:smallCaps w:val="0"/>
          <w:color w:val="000000"/>
          <w:sz w:val="22"/>
          <w:szCs w:val="22"/>
        </w:rPr>
        <w:t xml:space="preserve"> with your ill-health management </w:t>
      </w:r>
      <w:r w:rsidRPr="0078083B">
        <w:rPr>
          <w:rFonts w:ascii="Calibri" w:hAnsi="Calibri" w:cs="Calibri"/>
          <w:bCs w:val="0"/>
          <w:smallCaps w:val="0"/>
          <w:color w:val="000000"/>
          <w:sz w:val="22"/>
          <w:szCs w:val="22"/>
        </w:rPr>
        <w:t>process</w:t>
      </w:r>
      <w:r w:rsidR="00E8214F" w:rsidRPr="0078083B">
        <w:rPr>
          <w:rFonts w:ascii="Calibri" w:hAnsi="Calibri" w:cs="Calibri"/>
          <w:bCs w:val="0"/>
          <w:smallCaps w:val="0"/>
          <w:color w:val="000000"/>
          <w:sz w:val="22"/>
          <w:szCs w:val="22"/>
        </w:rPr>
        <w:t>;</w:t>
      </w:r>
      <w:r w:rsidR="00DD7875" w:rsidRPr="0078083B">
        <w:rPr>
          <w:rFonts w:ascii="Calibri" w:hAnsi="Calibri" w:cs="Calibri"/>
          <w:bCs w:val="0"/>
          <w:smallCaps w:val="0"/>
          <w:color w:val="000000"/>
          <w:sz w:val="22"/>
          <w:szCs w:val="22"/>
        </w:rPr>
        <w:t xml:space="preserve"> you do not need to delay for the results of any appeal from Step 1</w:t>
      </w:r>
      <w:r w:rsidR="00DD7875" w:rsidRPr="0078083B">
        <w:rPr>
          <w:rFonts w:ascii="Calibri" w:hAnsi="Calibri" w:cs="Calibri"/>
          <w:b w:val="0"/>
          <w:bCs w:val="0"/>
          <w:smallCaps w:val="0"/>
          <w:color w:val="000000"/>
          <w:sz w:val="22"/>
          <w:szCs w:val="22"/>
        </w:rPr>
        <w:t xml:space="preserve"> unless you choose to do so.</w:t>
      </w:r>
      <w:r w:rsidRPr="0078083B">
        <w:rPr>
          <w:rFonts w:ascii="Calibri" w:hAnsi="Calibri" w:cs="Calibri"/>
          <w:b w:val="0"/>
          <w:bCs w:val="0"/>
          <w:smallCaps w:val="0"/>
          <w:color w:val="000000"/>
          <w:sz w:val="22"/>
          <w:szCs w:val="22"/>
        </w:rPr>
        <w:t xml:space="preserve">  Exactly how this is done can vary as you want it to</w:t>
      </w:r>
      <w:r w:rsidR="00E8214F"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 depending on the results of your Step 1 decision and the employee</w:t>
      </w:r>
      <w:r w:rsidR="00E8214F" w:rsidRPr="0078083B">
        <w:rPr>
          <w:rFonts w:ascii="Calibri" w:hAnsi="Calibri" w:cs="Calibri"/>
          <w:b w:val="0"/>
          <w:bCs w:val="0"/>
          <w:smallCaps w:val="0"/>
          <w:color w:val="000000"/>
          <w:sz w:val="22"/>
          <w:szCs w:val="22"/>
        </w:rPr>
        <w:t>’s</w:t>
      </w:r>
      <w:r w:rsidRPr="0078083B">
        <w:rPr>
          <w:rFonts w:ascii="Calibri" w:hAnsi="Calibri" w:cs="Calibri"/>
          <w:b w:val="0"/>
          <w:bCs w:val="0"/>
          <w:smallCaps w:val="0"/>
          <w:color w:val="000000"/>
          <w:sz w:val="22"/>
          <w:szCs w:val="22"/>
        </w:rPr>
        <w:t xml:space="preserve"> attitude to this.  For </w:t>
      </w:r>
      <w:r w:rsidR="003837A4" w:rsidRPr="0078083B">
        <w:rPr>
          <w:rFonts w:ascii="Calibri" w:hAnsi="Calibri" w:cs="Calibri"/>
          <w:b w:val="0"/>
          <w:bCs w:val="0"/>
          <w:smallCaps w:val="0"/>
          <w:color w:val="000000"/>
          <w:sz w:val="22"/>
          <w:szCs w:val="22"/>
        </w:rPr>
        <w:t>example,</w:t>
      </w:r>
      <w:r w:rsidR="002A6DE5" w:rsidRPr="0078083B">
        <w:rPr>
          <w:rFonts w:ascii="Calibri" w:hAnsi="Calibri" w:cs="Calibri"/>
          <w:b w:val="0"/>
          <w:bCs w:val="0"/>
          <w:smallCaps w:val="0"/>
          <w:color w:val="000000"/>
          <w:sz w:val="22"/>
          <w:szCs w:val="22"/>
        </w:rPr>
        <w:t xml:space="preserve"> all the following are possible should you choose</w:t>
      </w:r>
      <w:r w:rsidR="000E16CC">
        <w:rPr>
          <w:rFonts w:ascii="Calibri" w:hAnsi="Calibri" w:cs="Calibri"/>
          <w:b w:val="0"/>
          <w:bCs w:val="0"/>
          <w:smallCaps w:val="0"/>
          <w:color w:val="000000"/>
          <w:sz w:val="22"/>
          <w:szCs w:val="22"/>
        </w:rPr>
        <w:t>:</w:t>
      </w:r>
    </w:p>
    <w:p w14:paraId="78E36853" w14:textId="77777777" w:rsidR="007836D1" w:rsidRPr="0078083B" w:rsidRDefault="007836D1" w:rsidP="00C8732A">
      <w:pPr>
        <w:pStyle w:val="Subtitle"/>
        <w:ind w:left="567"/>
        <w:rPr>
          <w:rFonts w:ascii="Calibri" w:hAnsi="Calibri" w:cs="Calibri"/>
          <w:b w:val="0"/>
          <w:bCs w:val="0"/>
          <w:smallCaps w:val="0"/>
          <w:color w:val="000000"/>
          <w:sz w:val="22"/>
          <w:szCs w:val="22"/>
        </w:rPr>
      </w:pPr>
    </w:p>
    <w:p w14:paraId="472635CF" w14:textId="1D15A6F0" w:rsidR="00DE5B88" w:rsidRPr="0078083B" w:rsidRDefault="00DE5B88"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Decision </w:t>
      </w:r>
      <w:r w:rsidR="000D13EA" w:rsidRPr="0078083B">
        <w:rPr>
          <w:rFonts w:ascii="Calibri" w:hAnsi="Calibri" w:cs="Calibri"/>
          <w:color w:val="000000"/>
          <w:sz w:val="22"/>
          <w:szCs w:val="22"/>
        </w:rPr>
        <w:t xml:space="preserve">will be a </w:t>
      </w:r>
      <w:r w:rsidR="00E24F9A" w:rsidRPr="0078083B">
        <w:rPr>
          <w:rFonts w:ascii="Calibri" w:hAnsi="Calibri" w:cs="Calibri"/>
          <w:color w:val="000000"/>
          <w:sz w:val="22"/>
          <w:szCs w:val="22"/>
        </w:rPr>
        <w:t xml:space="preserve">tier 1 </w:t>
      </w:r>
      <w:r w:rsidR="00026C25" w:rsidRPr="0078083B">
        <w:rPr>
          <w:rFonts w:ascii="Calibri" w:hAnsi="Calibri" w:cs="Calibri"/>
          <w:color w:val="000000"/>
          <w:sz w:val="22"/>
          <w:szCs w:val="22"/>
        </w:rPr>
        <w:t>pension;</w:t>
      </w:r>
      <w:r w:rsidR="00E24F9A" w:rsidRPr="0078083B">
        <w:rPr>
          <w:rFonts w:ascii="Calibri" w:hAnsi="Calibri" w:cs="Calibri"/>
          <w:color w:val="000000"/>
          <w:sz w:val="22"/>
          <w:szCs w:val="22"/>
        </w:rPr>
        <w:t xml:space="preserve"> </w:t>
      </w:r>
      <w:r w:rsidRPr="0078083B">
        <w:rPr>
          <w:rFonts w:ascii="Calibri" w:hAnsi="Calibri" w:cs="Calibri"/>
          <w:color w:val="000000"/>
          <w:sz w:val="22"/>
          <w:szCs w:val="22"/>
        </w:rPr>
        <w:t>employee is happy to agree dismissal date and process finishes simply.</w:t>
      </w:r>
    </w:p>
    <w:p w14:paraId="1FEB1134" w14:textId="77777777" w:rsidR="002A6DE5" w:rsidRPr="0078083B" w:rsidRDefault="00DE5B88"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Decision is </w:t>
      </w:r>
      <w:r w:rsidR="00E24F9A" w:rsidRPr="0078083B">
        <w:rPr>
          <w:rFonts w:ascii="Calibri" w:hAnsi="Calibri" w:cs="Calibri"/>
          <w:color w:val="000000"/>
          <w:sz w:val="22"/>
          <w:szCs w:val="22"/>
        </w:rPr>
        <w:t xml:space="preserve">that the individual does not qualify for an ill-health </w:t>
      </w:r>
      <w:r w:rsidR="007836D1" w:rsidRPr="0078083B">
        <w:rPr>
          <w:rFonts w:ascii="Calibri" w:hAnsi="Calibri" w:cs="Calibri"/>
          <w:color w:val="000000"/>
          <w:sz w:val="22"/>
          <w:szCs w:val="22"/>
        </w:rPr>
        <w:t>pension;</w:t>
      </w:r>
      <w:r w:rsidRPr="0078083B">
        <w:rPr>
          <w:rFonts w:ascii="Calibri" w:hAnsi="Calibri" w:cs="Calibri"/>
          <w:color w:val="000000"/>
          <w:sz w:val="22"/>
          <w:szCs w:val="22"/>
        </w:rPr>
        <w:t xml:space="preserve"> employee accepts this and chooses to leave voluntarily</w:t>
      </w:r>
      <w:r w:rsidR="00A90BA1" w:rsidRPr="0078083B">
        <w:rPr>
          <w:rFonts w:ascii="Calibri" w:hAnsi="Calibri" w:cs="Calibri"/>
          <w:color w:val="000000"/>
          <w:sz w:val="22"/>
          <w:szCs w:val="22"/>
        </w:rPr>
        <w:t xml:space="preserve">.  We would </w:t>
      </w:r>
      <w:r w:rsidRPr="0078083B">
        <w:rPr>
          <w:rFonts w:ascii="Calibri" w:hAnsi="Calibri" w:cs="Calibri"/>
          <w:color w:val="000000"/>
          <w:sz w:val="22"/>
          <w:szCs w:val="22"/>
        </w:rPr>
        <w:t>advi</w:t>
      </w:r>
      <w:r w:rsidR="002A6DE5" w:rsidRPr="0078083B">
        <w:rPr>
          <w:rFonts w:ascii="Calibri" w:hAnsi="Calibri" w:cs="Calibri"/>
          <w:color w:val="000000"/>
          <w:sz w:val="22"/>
          <w:szCs w:val="22"/>
        </w:rPr>
        <w:t>s</w:t>
      </w:r>
      <w:r w:rsidRPr="0078083B">
        <w:rPr>
          <w:rFonts w:ascii="Calibri" w:hAnsi="Calibri" w:cs="Calibri"/>
          <w:color w:val="000000"/>
          <w:sz w:val="22"/>
          <w:szCs w:val="22"/>
        </w:rPr>
        <w:t>e getting it in writing from them that they understand leaving voluntarily means they have no chance of a successful ill-health pension appeal</w:t>
      </w:r>
      <w:r w:rsidR="00AA3700" w:rsidRPr="0078083B">
        <w:rPr>
          <w:rFonts w:ascii="Calibri" w:hAnsi="Calibri" w:cs="Calibri"/>
          <w:color w:val="000000"/>
          <w:sz w:val="22"/>
          <w:szCs w:val="22"/>
        </w:rPr>
        <w:t>, suggested wording for this is contained in the ill-health toolkit</w:t>
      </w:r>
      <w:r w:rsidRPr="0078083B">
        <w:rPr>
          <w:rFonts w:ascii="Calibri" w:hAnsi="Calibri" w:cs="Calibri"/>
          <w:color w:val="000000"/>
          <w:sz w:val="22"/>
          <w:szCs w:val="22"/>
        </w:rPr>
        <w:t>.</w:t>
      </w:r>
    </w:p>
    <w:p w14:paraId="17FFCAEA" w14:textId="77777777" w:rsidR="00DE5B88" w:rsidRPr="0078083B" w:rsidRDefault="002A6DE5"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Decision </w:t>
      </w:r>
      <w:r w:rsidR="000D13EA" w:rsidRPr="0078083B">
        <w:rPr>
          <w:rFonts w:ascii="Calibri" w:hAnsi="Calibri" w:cs="Calibri"/>
          <w:color w:val="000000"/>
          <w:sz w:val="22"/>
          <w:szCs w:val="22"/>
        </w:rPr>
        <w:t xml:space="preserve">will be </w:t>
      </w:r>
      <w:r w:rsidR="00E24F9A" w:rsidRPr="0078083B">
        <w:rPr>
          <w:rFonts w:ascii="Calibri" w:hAnsi="Calibri" w:cs="Calibri"/>
          <w:color w:val="000000"/>
          <w:sz w:val="22"/>
          <w:szCs w:val="22"/>
        </w:rPr>
        <w:t>a tier 1 pension</w:t>
      </w:r>
      <w:r w:rsidRPr="0078083B">
        <w:rPr>
          <w:rFonts w:ascii="Calibri" w:hAnsi="Calibri" w:cs="Calibri"/>
          <w:color w:val="000000"/>
          <w:sz w:val="22"/>
          <w:szCs w:val="22"/>
        </w:rPr>
        <w:t>, but employee doesn’t want dismissing and is prepared to fight dismissal</w:t>
      </w:r>
      <w:r w:rsidR="00BF28B2" w:rsidRPr="0078083B">
        <w:rPr>
          <w:rFonts w:ascii="Calibri" w:hAnsi="Calibri" w:cs="Calibri"/>
          <w:color w:val="000000"/>
          <w:sz w:val="22"/>
          <w:szCs w:val="22"/>
        </w:rPr>
        <w:t>.</w:t>
      </w:r>
    </w:p>
    <w:p w14:paraId="4B183060" w14:textId="324A5A4B" w:rsidR="002A6DE5" w:rsidRPr="0078083B" w:rsidRDefault="002A6DE5"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Decision is </w:t>
      </w:r>
      <w:r w:rsidR="000D13EA" w:rsidRPr="0078083B">
        <w:rPr>
          <w:rFonts w:ascii="Calibri" w:hAnsi="Calibri" w:cs="Calibri"/>
          <w:color w:val="000000"/>
          <w:sz w:val="22"/>
          <w:szCs w:val="22"/>
        </w:rPr>
        <w:t xml:space="preserve">likely to be </w:t>
      </w:r>
      <w:r w:rsidR="00E24F9A" w:rsidRPr="0078083B">
        <w:rPr>
          <w:rFonts w:ascii="Calibri" w:hAnsi="Calibri" w:cs="Calibri"/>
          <w:color w:val="000000"/>
          <w:sz w:val="22"/>
          <w:szCs w:val="22"/>
        </w:rPr>
        <w:t xml:space="preserve">a tier 3 </w:t>
      </w:r>
      <w:r w:rsidR="00026C25" w:rsidRPr="0078083B">
        <w:rPr>
          <w:rFonts w:ascii="Calibri" w:hAnsi="Calibri" w:cs="Calibri"/>
          <w:color w:val="000000"/>
          <w:sz w:val="22"/>
          <w:szCs w:val="22"/>
        </w:rPr>
        <w:t>pension,</w:t>
      </w:r>
      <w:r w:rsidR="00E24F9A" w:rsidRPr="0078083B">
        <w:rPr>
          <w:rFonts w:ascii="Calibri" w:hAnsi="Calibri" w:cs="Calibri"/>
          <w:color w:val="000000"/>
          <w:sz w:val="22"/>
          <w:szCs w:val="22"/>
        </w:rPr>
        <w:t xml:space="preserve"> </w:t>
      </w:r>
      <w:r w:rsidRPr="0078083B">
        <w:rPr>
          <w:rFonts w:ascii="Calibri" w:hAnsi="Calibri" w:cs="Calibri"/>
          <w:color w:val="000000"/>
          <w:sz w:val="22"/>
          <w:szCs w:val="22"/>
        </w:rPr>
        <w:t>but employee is happy to agree dismissal date but will appeal tier decision</w:t>
      </w:r>
      <w:r w:rsidR="000D13EA" w:rsidRPr="0078083B">
        <w:rPr>
          <w:rFonts w:ascii="Calibri" w:hAnsi="Calibri" w:cs="Calibri"/>
          <w:color w:val="000000"/>
          <w:sz w:val="22"/>
          <w:szCs w:val="22"/>
        </w:rPr>
        <w:t xml:space="preserve"> i</w:t>
      </w:r>
      <w:r w:rsidR="00BF28B2" w:rsidRPr="0078083B">
        <w:rPr>
          <w:rFonts w:ascii="Calibri" w:hAnsi="Calibri" w:cs="Calibri"/>
          <w:color w:val="000000"/>
          <w:sz w:val="22"/>
          <w:szCs w:val="22"/>
        </w:rPr>
        <w:t>f</w:t>
      </w:r>
      <w:r w:rsidR="000D13EA" w:rsidRPr="0078083B">
        <w:rPr>
          <w:rFonts w:ascii="Calibri" w:hAnsi="Calibri" w:cs="Calibri"/>
          <w:color w:val="000000"/>
          <w:sz w:val="22"/>
          <w:szCs w:val="22"/>
        </w:rPr>
        <w:t xml:space="preserve"> it is 3</w:t>
      </w:r>
      <w:r w:rsidR="00E24F9A" w:rsidRPr="0078083B">
        <w:rPr>
          <w:rFonts w:ascii="Calibri" w:hAnsi="Calibri" w:cs="Calibri"/>
          <w:color w:val="000000"/>
          <w:sz w:val="22"/>
          <w:szCs w:val="22"/>
        </w:rPr>
        <w:t>.</w:t>
      </w:r>
    </w:p>
    <w:p w14:paraId="7A04A3A5" w14:textId="77777777" w:rsidR="00A90BA1" w:rsidRPr="0078083B" w:rsidRDefault="002A6DE5"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Whilst, for most cases, this will be relatively straightforward there may be some </w:t>
      </w:r>
      <w:r w:rsidR="004A00BE" w:rsidRPr="0078083B">
        <w:rPr>
          <w:rFonts w:ascii="Calibri" w:hAnsi="Calibri" w:cs="Calibri"/>
          <w:color w:val="000000"/>
          <w:sz w:val="22"/>
          <w:szCs w:val="22"/>
        </w:rPr>
        <w:t>cases</w:t>
      </w:r>
      <w:r w:rsidRPr="0078083B">
        <w:rPr>
          <w:rFonts w:ascii="Calibri" w:hAnsi="Calibri" w:cs="Calibri"/>
          <w:color w:val="000000"/>
          <w:sz w:val="22"/>
          <w:szCs w:val="22"/>
        </w:rPr>
        <w:t xml:space="preserve"> where </w:t>
      </w:r>
      <w:r w:rsidR="004A00BE" w:rsidRPr="0078083B">
        <w:rPr>
          <w:rFonts w:ascii="Calibri" w:hAnsi="Calibri" w:cs="Calibri"/>
          <w:color w:val="000000"/>
          <w:sz w:val="22"/>
          <w:szCs w:val="22"/>
        </w:rPr>
        <w:t>it may be beneficial to the employe</w:t>
      </w:r>
      <w:r w:rsidR="00C040A1" w:rsidRPr="0078083B">
        <w:rPr>
          <w:rFonts w:ascii="Calibri" w:hAnsi="Calibri" w:cs="Calibri"/>
          <w:color w:val="000000"/>
          <w:sz w:val="22"/>
          <w:szCs w:val="22"/>
        </w:rPr>
        <w:t>e</w:t>
      </w:r>
      <w:r w:rsidR="004A00BE" w:rsidRPr="0078083B">
        <w:rPr>
          <w:rFonts w:ascii="Calibri" w:hAnsi="Calibri" w:cs="Calibri"/>
          <w:color w:val="000000"/>
          <w:sz w:val="22"/>
          <w:szCs w:val="22"/>
        </w:rPr>
        <w:t xml:space="preserve"> to vary the standard slightly based on the employee</w:t>
      </w:r>
      <w:r w:rsidR="00064419" w:rsidRPr="0078083B">
        <w:rPr>
          <w:rFonts w:ascii="Calibri" w:hAnsi="Calibri" w:cs="Calibri"/>
          <w:color w:val="000000"/>
          <w:sz w:val="22"/>
          <w:szCs w:val="22"/>
        </w:rPr>
        <w:t>’</w:t>
      </w:r>
      <w:r w:rsidR="004A00BE" w:rsidRPr="0078083B">
        <w:rPr>
          <w:rFonts w:ascii="Calibri" w:hAnsi="Calibri" w:cs="Calibri"/>
          <w:color w:val="000000"/>
          <w:sz w:val="22"/>
          <w:szCs w:val="22"/>
        </w:rPr>
        <w:t xml:space="preserve">s personal circumstances, consideration of this will also reduce the likelihood of a subsequent appeal.  Advice can be sought from </w:t>
      </w:r>
      <w:r w:rsidR="00064419" w:rsidRPr="0078083B">
        <w:rPr>
          <w:rFonts w:ascii="Calibri" w:hAnsi="Calibri" w:cs="Calibri"/>
          <w:color w:val="000000"/>
          <w:sz w:val="22"/>
          <w:szCs w:val="22"/>
        </w:rPr>
        <w:t>us</w:t>
      </w:r>
      <w:r w:rsidR="004A00BE" w:rsidRPr="0078083B">
        <w:rPr>
          <w:rFonts w:ascii="Calibri" w:hAnsi="Calibri" w:cs="Calibri"/>
          <w:color w:val="000000"/>
          <w:sz w:val="22"/>
          <w:szCs w:val="22"/>
        </w:rPr>
        <w:t xml:space="preserve"> on a case by case basis.  </w:t>
      </w:r>
      <w:r w:rsidR="000F55A8" w:rsidRPr="0078083B">
        <w:rPr>
          <w:rFonts w:ascii="Calibri" w:hAnsi="Calibri" w:cs="Calibri"/>
          <w:color w:val="000000"/>
          <w:sz w:val="22"/>
          <w:szCs w:val="22"/>
        </w:rPr>
        <w:t xml:space="preserve">Appendix </w:t>
      </w:r>
      <w:r w:rsidR="00A02B5A" w:rsidRPr="0078083B">
        <w:rPr>
          <w:rFonts w:ascii="Calibri" w:hAnsi="Calibri" w:cs="Calibri"/>
          <w:color w:val="000000"/>
          <w:sz w:val="22"/>
          <w:szCs w:val="22"/>
        </w:rPr>
        <w:t>B</w:t>
      </w:r>
      <w:r w:rsidR="000F55A8" w:rsidRPr="0078083B">
        <w:rPr>
          <w:rFonts w:ascii="Calibri" w:hAnsi="Calibri" w:cs="Calibri"/>
          <w:color w:val="000000"/>
          <w:sz w:val="22"/>
          <w:szCs w:val="22"/>
        </w:rPr>
        <w:t xml:space="preserve"> gives details of some issues </w:t>
      </w:r>
      <w:r w:rsidR="004A00BE" w:rsidRPr="0078083B">
        <w:rPr>
          <w:rFonts w:ascii="Calibri" w:hAnsi="Calibri" w:cs="Calibri"/>
          <w:color w:val="000000"/>
          <w:sz w:val="22"/>
          <w:szCs w:val="22"/>
        </w:rPr>
        <w:t>to specifically consider</w:t>
      </w:r>
      <w:r w:rsidR="000F55A8" w:rsidRPr="0078083B">
        <w:rPr>
          <w:rFonts w:ascii="Calibri" w:hAnsi="Calibri" w:cs="Calibri"/>
          <w:color w:val="000000"/>
          <w:sz w:val="22"/>
          <w:szCs w:val="22"/>
        </w:rPr>
        <w:t>.</w:t>
      </w:r>
    </w:p>
    <w:p w14:paraId="1F06E9CE" w14:textId="77777777" w:rsidR="00A90BA1" w:rsidRPr="0078083B" w:rsidRDefault="00A90BA1" w:rsidP="00C8732A">
      <w:pPr>
        <w:tabs>
          <w:tab w:val="clear" w:pos="284"/>
          <w:tab w:val="clear" w:pos="567"/>
          <w:tab w:val="left" w:pos="426"/>
        </w:tabs>
        <w:spacing w:after="0"/>
        <w:ind w:left="720"/>
        <w:rPr>
          <w:rFonts w:ascii="Calibri" w:hAnsi="Calibri" w:cs="Calibri"/>
          <w:color w:val="000000"/>
          <w:sz w:val="22"/>
          <w:szCs w:val="22"/>
        </w:rPr>
      </w:pPr>
    </w:p>
    <w:p w14:paraId="674436DC" w14:textId="77777777" w:rsidR="00A90BA1" w:rsidRPr="0078083B" w:rsidRDefault="007B57D0" w:rsidP="00C8732A">
      <w:pPr>
        <w:pStyle w:val="Heading4"/>
      </w:pPr>
      <w:r w:rsidRPr="0078083B">
        <w:t xml:space="preserve">Step 3: </w:t>
      </w:r>
    </w:p>
    <w:p w14:paraId="3EF98A83" w14:textId="77777777" w:rsidR="007836D1" w:rsidRPr="0078083B" w:rsidRDefault="007836D1" w:rsidP="00C8732A">
      <w:pPr>
        <w:tabs>
          <w:tab w:val="clear" w:pos="284"/>
          <w:tab w:val="clear" w:pos="567"/>
          <w:tab w:val="left" w:pos="426"/>
        </w:tabs>
        <w:spacing w:after="0"/>
        <w:rPr>
          <w:rFonts w:ascii="Calibri" w:hAnsi="Calibri" w:cs="Calibri"/>
          <w:color w:val="000000"/>
          <w:sz w:val="22"/>
          <w:szCs w:val="22"/>
          <w:u w:val="single"/>
        </w:rPr>
      </w:pPr>
    </w:p>
    <w:p w14:paraId="06438F59" w14:textId="77777777" w:rsidR="00257ED2" w:rsidRPr="0078083B" w:rsidRDefault="00A90BA1"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Once the individual has an agreed leaving date </w:t>
      </w:r>
      <w:r w:rsidR="00527508" w:rsidRPr="0078083B">
        <w:rPr>
          <w:rFonts w:ascii="Calibri" w:hAnsi="Calibri" w:cs="Calibri"/>
          <w:b w:val="0"/>
          <w:bCs w:val="0"/>
          <w:smallCaps w:val="0"/>
          <w:color w:val="000000"/>
          <w:sz w:val="22"/>
          <w:szCs w:val="22"/>
        </w:rPr>
        <w:t xml:space="preserve">you </w:t>
      </w:r>
      <w:r w:rsidRPr="0078083B">
        <w:rPr>
          <w:rFonts w:ascii="Calibri" w:hAnsi="Calibri" w:cs="Calibri"/>
          <w:b w:val="0"/>
          <w:bCs w:val="0"/>
          <w:smallCaps w:val="0"/>
          <w:color w:val="000000"/>
          <w:sz w:val="22"/>
          <w:szCs w:val="22"/>
        </w:rPr>
        <w:t xml:space="preserve">make </w:t>
      </w:r>
      <w:r w:rsidR="00527508" w:rsidRPr="0078083B">
        <w:rPr>
          <w:rFonts w:ascii="Calibri" w:hAnsi="Calibri" w:cs="Calibri"/>
          <w:b w:val="0"/>
          <w:bCs w:val="0"/>
          <w:smallCaps w:val="0"/>
          <w:color w:val="000000"/>
          <w:sz w:val="22"/>
          <w:szCs w:val="22"/>
        </w:rPr>
        <w:t>the</w:t>
      </w:r>
      <w:r w:rsidRPr="0078083B">
        <w:rPr>
          <w:rFonts w:ascii="Calibri" w:hAnsi="Calibri" w:cs="Calibri"/>
          <w:b w:val="0"/>
          <w:bCs w:val="0"/>
          <w:smallCaps w:val="0"/>
          <w:color w:val="000000"/>
          <w:sz w:val="22"/>
          <w:szCs w:val="22"/>
        </w:rPr>
        <w:t xml:space="preserve"> formal decision regarding pension entitlement.  The various options are given at Appendix C.  The </w:t>
      </w:r>
      <w:r w:rsidR="007836D1" w:rsidRPr="0078083B">
        <w:rPr>
          <w:rFonts w:ascii="Calibri" w:hAnsi="Calibri" w:cs="Calibri"/>
          <w:b w:val="0"/>
          <w:bCs w:val="0"/>
          <w:smallCaps w:val="0"/>
          <w:color w:val="000000"/>
          <w:sz w:val="22"/>
          <w:szCs w:val="22"/>
        </w:rPr>
        <w:t>IHCERTA</w:t>
      </w:r>
      <w:r w:rsidR="00E8214F" w:rsidRPr="0078083B">
        <w:rPr>
          <w:rFonts w:ascii="Calibri" w:hAnsi="Calibri" w:cs="Calibri"/>
          <w:b w:val="0"/>
          <w:bCs w:val="0"/>
          <w:smallCaps w:val="0"/>
          <w:color w:val="000000"/>
          <w:sz w:val="22"/>
          <w:szCs w:val="22"/>
        </w:rPr>
        <w:t>1</w:t>
      </w:r>
      <w:r w:rsidRPr="0078083B">
        <w:rPr>
          <w:rFonts w:ascii="Calibri" w:hAnsi="Calibri" w:cs="Calibri"/>
          <w:b w:val="0"/>
          <w:bCs w:val="0"/>
          <w:smallCaps w:val="0"/>
          <w:color w:val="000000"/>
          <w:sz w:val="22"/>
          <w:szCs w:val="22"/>
        </w:rPr>
        <w:t xml:space="preserve"> Decision Guider Flowchart </w:t>
      </w:r>
      <w:r w:rsidR="00257ED2" w:rsidRPr="0078083B">
        <w:rPr>
          <w:rFonts w:ascii="Calibri" w:hAnsi="Calibri" w:cs="Calibri"/>
          <w:b w:val="0"/>
          <w:bCs w:val="0"/>
          <w:smallCaps w:val="0"/>
          <w:color w:val="000000"/>
          <w:sz w:val="22"/>
          <w:szCs w:val="22"/>
        </w:rPr>
        <w:t xml:space="preserve">in the Ill-health Toolkit </w:t>
      </w:r>
      <w:r w:rsidRPr="0078083B">
        <w:rPr>
          <w:rFonts w:ascii="Calibri" w:hAnsi="Calibri" w:cs="Calibri"/>
          <w:b w:val="0"/>
          <w:bCs w:val="0"/>
          <w:smallCaps w:val="0"/>
          <w:color w:val="000000"/>
          <w:sz w:val="22"/>
          <w:szCs w:val="22"/>
        </w:rPr>
        <w:t>will also help.</w:t>
      </w:r>
    </w:p>
    <w:p w14:paraId="68DEEEF2" w14:textId="77777777" w:rsidR="001928D8" w:rsidRPr="0078083B" w:rsidRDefault="001928D8" w:rsidP="00C8732A">
      <w:pPr>
        <w:tabs>
          <w:tab w:val="clear" w:pos="284"/>
          <w:tab w:val="clear" w:pos="567"/>
          <w:tab w:val="left" w:pos="426"/>
        </w:tabs>
        <w:spacing w:after="0"/>
        <w:rPr>
          <w:rFonts w:ascii="Calibri" w:hAnsi="Calibri" w:cs="Calibri"/>
          <w:color w:val="000000"/>
          <w:sz w:val="22"/>
          <w:szCs w:val="22"/>
        </w:rPr>
      </w:pPr>
    </w:p>
    <w:p w14:paraId="4B819ACC" w14:textId="77777777" w:rsidR="00A90BA1" w:rsidRPr="0078083B" w:rsidRDefault="00527508"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Once you have made the decision</w:t>
      </w:r>
      <w:r w:rsidR="00E8214F"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 you complete the employer</w:t>
      </w:r>
      <w:r w:rsidR="00E8214F" w:rsidRPr="0078083B">
        <w:rPr>
          <w:rFonts w:ascii="Calibri" w:hAnsi="Calibri" w:cs="Calibri"/>
          <w:b w:val="0"/>
          <w:bCs w:val="0"/>
          <w:smallCaps w:val="0"/>
          <w:color w:val="000000"/>
          <w:sz w:val="22"/>
          <w:szCs w:val="22"/>
        </w:rPr>
        <w:t>’</w:t>
      </w:r>
      <w:r w:rsidRPr="0078083B">
        <w:rPr>
          <w:rFonts w:ascii="Calibri" w:hAnsi="Calibri" w:cs="Calibri"/>
          <w:b w:val="0"/>
          <w:bCs w:val="0"/>
          <w:smallCaps w:val="0"/>
          <w:color w:val="000000"/>
          <w:sz w:val="22"/>
          <w:szCs w:val="22"/>
        </w:rPr>
        <w:t xml:space="preserve">s declaration on Part </w:t>
      </w:r>
      <w:r w:rsidR="00E8214F" w:rsidRPr="0078083B">
        <w:rPr>
          <w:rFonts w:ascii="Calibri" w:hAnsi="Calibri" w:cs="Calibri"/>
          <w:b w:val="0"/>
          <w:bCs w:val="0"/>
          <w:smallCaps w:val="0"/>
          <w:color w:val="000000"/>
          <w:sz w:val="22"/>
          <w:szCs w:val="22"/>
        </w:rPr>
        <w:t>E</w:t>
      </w:r>
      <w:r w:rsidRPr="0078083B">
        <w:rPr>
          <w:rFonts w:ascii="Calibri" w:hAnsi="Calibri" w:cs="Calibri"/>
          <w:b w:val="0"/>
          <w:bCs w:val="0"/>
          <w:smallCaps w:val="0"/>
          <w:color w:val="000000"/>
          <w:sz w:val="22"/>
          <w:szCs w:val="22"/>
        </w:rPr>
        <w:t xml:space="preserve"> of the </w:t>
      </w:r>
      <w:r w:rsidR="007836D1" w:rsidRPr="0078083B">
        <w:rPr>
          <w:rFonts w:ascii="Calibri" w:hAnsi="Calibri" w:cs="Calibri"/>
          <w:b w:val="0"/>
          <w:bCs w:val="0"/>
          <w:smallCaps w:val="0"/>
          <w:color w:val="000000"/>
          <w:sz w:val="22"/>
          <w:szCs w:val="22"/>
        </w:rPr>
        <w:t>IHCERTA</w:t>
      </w:r>
      <w:r w:rsidR="00E8214F" w:rsidRPr="0078083B">
        <w:rPr>
          <w:rFonts w:ascii="Calibri" w:hAnsi="Calibri" w:cs="Calibri"/>
          <w:b w:val="0"/>
          <w:bCs w:val="0"/>
          <w:smallCaps w:val="0"/>
          <w:color w:val="000000"/>
          <w:sz w:val="22"/>
          <w:szCs w:val="22"/>
        </w:rPr>
        <w:t>1</w:t>
      </w:r>
      <w:r w:rsidRPr="0078083B">
        <w:rPr>
          <w:rFonts w:ascii="Calibri" w:hAnsi="Calibri" w:cs="Calibri"/>
          <w:b w:val="0"/>
          <w:bCs w:val="0"/>
          <w:smallCaps w:val="0"/>
          <w:color w:val="000000"/>
          <w:sz w:val="22"/>
          <w:szCs w:val="22"/>
        </w:rPr>
        <w:t xml:space="preserve"> and issue </w:t>
      </w:r>
      <w:r w:rsidR="00257ED2" w:rsidRPr="0078083B">
        <w:rPr>
          <w:rFonts w:ascii="Calibri" w:hAnsi="Calibri" w:cs="Calibri"/>
          <w:b w:val="0"/>
          <w:bCs w:val="0"/>
          <w:smallCaps w:val="0"/>
          <w:color w:val="000000"/>
          <w:sz w:val="22"/>
          <w:szCs w:val="22"/>
        </w:rPr>
        <w:t>the</w:t>
      </w:r>
      <w:r w:rsidR="00BB4091" w:rsidRPr="0078083B">
        <w:rPr>
          <w:rFonts w:ascii="Calibri" w:hAnsi="Calibri" w:cs="Calibri"/>
          <w:b w:val="0"/>
          <w:bCs w:val="0"/>
          <w:smallCaps w:val="0"/>
          <w:color w:val="000000"/>
          <w:sz w:val="22"/>
          <w:szCs w:val="22"/>
        </w:rPr>
        <w:t xml:space="preserve"> forms</w:t>
      </w:r>
      <w:r w:rsidR="00257ED2" w:rsidRPr="0078083B">
        <w:rPr>
          <w:rFonts w:ascii="Calibri" w:hAnsi="Calibri" w:cs="Calibri"/>
          <w:b w:val="0"/>
          <w:bCs w:val="0"/>
          <w:smallCaps w:val="0"/>
          <w:color w:val="000000"/>
          <w:sz w:val="22"/>
          <w:szCs w:val="22"/>
        </w:rPr>
        <w:t xml:space="preserve"> </w:t>
      </w:r>
      <w:r w:rsidR="00EC1433" w:rsidRPr="0078083B">
        <w:rPr>
          <w:rFonts w:ascii="Calibri" w:hAnsi="Calibri" w:cs="Calibri"/>
          <w:b w:val="0"/>
          <w:bCs w:val="0"/>
          <w:smallCaps w:val="0"/>
          <w:color w:val="000000"/>
          <w:sz w:val="22"/>
          <w:szCs w:val="22"/>
        </w:rPr>
        <w:t>RETIRE1</w:t>
      </w:r>
      <w:r w:rsidR="004E5FB7" w:rsidRPr="0078083B">
        <w:rPr>
          <w:rFonts w:ascii="Calibri" w:hAnsi="Calibri" w:cs="Calibri"/>
          <w:b w:val="0"/>
          <w:bCs w:val="0"/>
          <w:smallCaps w:val="0"/>
          <w:color w:val="000000"/>
          <w:sz w:val="22"/>
          <w:szCs w:val="22"/>
        </w:rPr>
        <w:t xml:space="preserve">, </w:t>
      </w:r>
      <w:r w:rsidR="00EC1433" w:rsidRPr="0078083B">
        <w:rPr>
          <w:rFonts w:ascii="Calibri" w:hAnsi="Calibri" w:cs="Calibri"/>
          <w:b w:val="0"/>
          <w:bCs w:val="0"/>
          <w:smallCaps w:val="0"/>
          <w:color w:val="000000"/>
          <w:sz w:val="22"/>
          <w:szCs w:val="22"/>
        </w:rPr>
        <w:t xml:space="preserve">RETIRE2 </w:t>
      </w:r>
      <w:r w:rsidR="004E5FB7" w:rsidRPr="0078083B">
        <w:rPr>
          <w:rFonts w:ascii="Calibri" w:hAnsi="Calibri" w:cs="Calibri"/>
          <w:b w:val="0"/>
          <w:bCs w:val="0"/>
          <w:smallCaps w:val="0"/>
          <w:color w:val="000000"/>
          <w:sz w:val="22"/>
          <w:szCs w:val="22"/>
        </w:rPr>
        <w:t xml:space="preserve">and </w:t>
      </w:r>
      <w:r w:rsidR="00EC1433" w:rsidRPr="0078083B">
        <w:rPr>
          <w:rFonts w:ascii="Calibri" w:hAnsi="Calibri" w:cs="Calibri"/>
          <w:b w:val="0"/>
          <w:bCs w:val="0"/>
          <w:smallCaps w:val="0"/>
          <w:color w:val="000000"/>
          <w:sz w:val="22"/>
          <w:szCs w:val="22"/>
        </w:rPr>
        <w:t xml:space="preserve">RETIRE3 </w:t>
      </w:r>
      <w:r w:rsidR="00D35C90" w:rsidRPr="0078083B">
        <w:rPr>
          <w:rFonts w:ascii="Calibri" w:hAnsi="Calibri" w:cs="Calibri"/>
          <w:b w:val="0"/>
          <w:bCs w:val="0"/>
          <w:smallCaps w:val="0"/>
          <w:color w:val="000000"/>
          <w:sz w:val="22"/>
          <w:szCs w:val="22"/>
        </w:rPr>
        <w:t>if</w:t>
      </w:r>
      <w:r w:rsidR="00257ED2" w:rsidRPr="0078083B">
        <w:rPr>
          <w:rFonts w:ascii="Calibri" w:hAnsi="Calibri" w:cs="Calibri"/>
          <w:b w:val="0"/>
          <w:bCs w:val="0"/>
          <w:smallCaps w:val="0"/>
          <w:color w:val="000000"/>
          <w:sz w:val="22"/>
          <w:szCs w:val="22"/>
        </w:rPr>
        <w:t xml:space="preserve"> appropriate</w:t>
      </w:r>
      <w:r w:rsidR="00EC1433" w:rsidRPr="0078083B">
        <w:rPr>
          <w:rFonts w:ascii="Calibri" w:hAnsi="Calibri" w:cs="Calibri"/>
          <w:b w:val="0"/>
          <w:bCs w:val="0"/>
          <w:smallCaps w:val="0"/>
          <w:color w:val="000000"/>
          <w:sz w:val="22"/>
          <w:szCs w:val="22"/>
        </w:rPr>
        <w:t>, together with</w:t>
      </w:r>
      <w:r w:rsidR="00BB4091" w:rsidRPr="0078083B">
        <w:rPr>
          <w:rFonts w:ascii="Calibri" w:hAnsi="Calibri" w:cs="Calibri"/>
          <w:b w:val="0"/>
          <w:bCs w:val="0"/>
          <w:smallCaps w:val="0"/>
          <w:color w:val="000000"/>
          <w:sz w:val="22"/>
          <w:szCs w:val="22"/>
        </w:rPr>
        <w:t xml:space="preserve"> an entitlement award in the form of </w:t>
      </w:r>
      <w:r w:rsidR="00A90BA1" w:rsidRPr="0078083B">
        <w:rPr>
          <w:rFonts w:ascii="Calibri" w:hAnsi="Calibri" w:cs="Calibri"/>
          <w:b w:val="0"/>
          <w:bCs w:val="0"/>
          <w:smallCaps w:val="0"/>
          <w:color w:val="000000"/>
          <w:sz w:val="22"/>
          <w:szCs w:val="22"/>
        </w:rPr>
        <w:t>a letter</w:t>
      </w:r>
      <w:r w:rsidR="00EC1433" w:rsidRPr="0078083B">
        <w:rPr>
          <w:rFonts w:ascii="Calibri" w:hAnsi="Calibri" w:cs="Calibri"/>
          <w:b w:val="0"/>
          <w:bCs w:val="0"/>
          <w:smallCaps w:val="0"/>
          <w:color w:val="000000"/>
          <w:sz w:val="22"/>
          <w:szCs w:val="22"/>
        </w:rPr>
        <w:t>;</w:t>
      </w:r>
      <w:r w:rsidR="00A90BA1" w:rsidRPr="0078083B">
        <w:rPr>
          <w:rFonts w:ascii="Calibri" w:hAnsi="Calibri" w:cs="Calibri"/>
          <w:b w:val="0"/>
          <w:bCs w:val="0"/>
          <w:smallCaps w:val="0"/>
          <w:color w:val="000000"/>
          <w:sz w:val="22"/>
          <w:szCs w:val="22"/>
        </w:rPr>
        <w:t xml:space="preserve"> there </w:t>
      </w:r>
      <w:r w:rsidR="00BB4091" w:rsidRPr="0078083B">
        <w:rPr>
          <w:rFonts w:ascii="Calibri" w:hAnsi="Calibri" w:cs="Calibri"/>
          <w:b w:val="0"/>
          <w:bCs w:val="0"/>
          <w:smallCaps w:val="0"/>
          <w:color w:val="000000"/>
          <w:sz w:val="22"/>
          <w:szCs w:val="22"/>
        </w:rPr>
        <w:t>is recomme</w:t>
      </w:r>
      <w:r w:rsidR="00EC1433" w:rsidRPr="0078083B">
        <w:rPr>
          <w:rFonts w:ascii="Calibri" w:hAnsi="Calibri" w:cs="Calibri"/>
          <w:b w:val="0"/>
          <w:bCs w:val="0"/>
          <w:smallCaps w:val="0"/>
          <w:color w:val="000000"/>
          <w:sz w:val="22"/>
          <w:szCs w:val="22"/>
        </w:rPr>
        <w:t>n</w:t>
      </w:r>
      <w:r w:rsidR="00BB4091" w:rsidRPr="0078083B">
        <w:rPr>
          <w:rFonts w:ascii="Calibri" w:hAnsi="Calibri" w:cs="Calibri"/>
          <w:b w:val="0"/>
          <w:bCs w:val="0"/>
          <w:smallCaps w:val="0"/>
          <w:color w:val="000000"/>
          <w:sz w:val="22"/>
          <w:szCs w:val="22"/>
        </w:rPr>
        <w:t>ded standard</w:t>
      </w:r>
      <w:r w:rsidR="00A90BA1" w:rsidRPr="0078083B">
        <w:rPr>
          <w:rFonts w:ascii="Calibri" w:hAnsi="Calibri" w:cs="Calibri"/>
          <w:b w:val="0"/>
          <w:bCs w:val="0"/>
          <w:smallCaps w:val="0"/>
          <w:color w:val="000000"/>
          <w:sz w:val="22"/>
          <w:szCs w:val="22"/>
        </w:rPr>
        <w:t xml:space="preserve"> </w:t>
      </w:r>
      <w:r w:rsidR="00BB4091" w:rsidRPr="0078083B">
        <w:rPr>
          <w:rFonts w:ascii="Calibri" w:hAnsi="Calibri" w:cs="Calibri"/>
          <w:b w:val="0"/>
          <w:bCs w:val="0"/>
          <w:smallCaps w:val="0"/>
          <w:color w:val="000000"/>
          <w:sz w:val="22"/>
          <w:szCs w:val="22"/>
        </w:rPr>
        <w:t>wording</w:t>
      </w:r>
      <w:r w:rsidR="00327080" w:rsidRPr="0078083B">
        <w:rPr>
          <w:rFonts w:ascii="Calibri" w:hAnsi="Calibri" w:cs="Calibri"/>
          <w:b w:val="0"/>
          <w:bCs w:val="0"/>
          <w:smallCaps w:val="0"/>
          <w:color w:val="000000"/>
          <w:sz w:val="22"/>
          <w:szCs w:val="22"/>
        </w:rPr>
        <w:t>,</w:t>
      </w:r>
      <w:r w:rsidR="00BB4091" w:rsidRPr="0078083B">
        <w:rPr>
          <w:rFonts w:ascii="Calibri" w:hAnsi="Calibri" w:cs="Calibri"/>
          <w:b w:val="0"/>
          <w:bCs w:val="0"/>
          <w:smallCaps w:val="0"/>
          <w:color w:val="000000"/>
          <w:sz w:val="22"/>
          <w:szCs w:val="22"/>
        </w:rPr>
        <w:t xml:space="preserve"> </w:t>
      </w:r>
      <w:r w:rsidR="00A90BA1" w:rsidRPr="0078083B">
        <w:rPr>
          <w:rFonts w:ascii="Calibri" w:hAnsi="Calibri" w:cs="Calibri"/>
          <w:b w:val="0"/>
          <w:bCs w:val="0"/>
          <w:smallCaps w:val="0"/>
          <w:color w:val="000000"/>
          <w:sz w:val="22"/>
          <w:szCs w:val="22"/>
        </w:rPr>
        <w:t>depending on the circumstances</w:t>
      </w:r>
      <w:r w:rsidR="00BB4091" w:rsidRPr="0078083B">
        <w:rPr>
          <w:rFonts w:ascii="Calibri" w:hAnsi="Calibri" w:cs="Calibri"/>
          <w:b w:val="0"/>
          <w:bCs w:val="0"/>
          <w:smallCaps w:val="0"/>
          <w:color w:val="000000"/>
          <w:sz w:val="22"/>
          <w:szCs w:val="22"/>
        </w:rPr>
        <w:t xml:space="preserve"> of the case</w:t>
      </w:r>
      <w:r w:rsidR="00327080" w:rsidRPr="0078083B">
        <w:rPr>
          <w:rFonts w:ascii="Calibri" w:hAnsi="Calibri" w:cs="Calibri"/>
          <w:b w:val="0"/>
          <w:bCs w:val="0"/>
          <w:smallCaps w:val="0"/>
          <w:color w:val="000000"/>
          <w:sz w:val="22"/>
          <w:szCs w:val="22"/>
        </w:rPr>
        <w:t xml:space="preserve">, set out </w:t>
      </w:r>
      <w:r w:rsidR="00A90BA1" w:rsidRPr="0078083B">
        <w:rPr>
          <w:rFonts w:ascii="Calibri" w:hAnsi="Calibri" w:cs="Calibri"/>
          <w:b w:val="0"/>
          <w:bCs w:val="0"/>
          <w:smallCaps w:val="0"/>
          <w:color w:val="000000"/>
          <w:sz w:val="22"/>
          <w:szCs w:val="22"/>
        </w:rPr>
        <w:t>in the ill-health toolkit.</w:t>
      </w:r>
    </w:p>
    <w:p w14:paraId="461C58A1" w14:textId="77777777" w:rsidR="000B0A95" w:rsidRPr="0078083B" w:rsidRDefault="000B0A95" w:rsidP="00C8732A">
      <w:pPr>
        <w:tabs>
          <w:tab w:val="clear" w:pos="284"/>
          <w:tab w:val="clear" w:pos="567"/>
          <w:tab w:val="left" w:pos="426"/>
        </w:tabs>
        <w:spacing w:after="0"/>
        <w:rPr>
          <w:rFonts w:ascii="Calibri" w:hAnsi="Calibri" w:cs="Calibri"/>
          <w:color w:val="000000"/>
          <w:sz w:val="22"/>
          <w:szCs w:val="22"/>
        </w:rPr>
      </w:pPr>
    </w:p>
    <w:p w14:paraId="4880EE22" w14:textId="77777777" w:rsidR="001928D8" w:rsidRPr="0078083B" w:rsidRDefault="001928D8"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Remember that even if someone does not qualify for an ill-health pension they are entitled to </w:t>
      </w:r>
      <w:r w:rsidR="00BB4091" w:rsidRPr="0078083B">
        <w:rPr>
          <w:rFonts w:ascii="Calibri" w:hAnsi="Calibri" w:cs="Calibri"/>
          <w:b w:val="0"/>
          <w:bCs w:val="0"/>
          <w:smallCaps w:val="0"/>
          <w:color w:val="000000"/>
          <w:sz w:val="22"/>
          <w:szCs w:val="22"/>
        </w:rPr>
        <w:t xml:space="preserve">opt for </w:t>
      </w:r>
      <w:r w:rsidRPr="0078083B">
        <w:rPr>
          <w:rFonts w:ascii="Calibri" w:hAnsi="Calibri" w:cs="Calibri"/>
          <w:b w:val="0"/>
          <w:bCs w:val="0"/>
          <w:smallCaps w:val="0"/>
          <w:color w:val="000000"/>
          <w:sz w:val="22"/>
          <w:szCs w:val="22"/>
        </w:rPr>
        <w:t xml:space="preserve">a normal pension if they are age </w:t>
      </w:r>
      <w:r w:rsidR="00E0625B" w:rsidRPr="0078083B">
        <w:rPr>
          <w:rFonts w:ascii="Calibri" w:hAnsi="Calibri" w:cs="Calibri"/>
          <w:b w:val="0"/>
          <w:bCs w:val="0"/>
          <w:smallCaps w:val="0"/>
          <w:color w:val="000000"/>
          <w:sz w:val="22"/>
          <w:szCs w:val="22"/>
        </w:rPr>
        <w:t>55</w:t>
      </w:r>
      <w:r w:rsidR="00BB4091" w:rsidRPr="0078083B">
        <w:rPr>
          <w:rFonts w:ascii="Calibri" w:hAnsi="Calibri" w:cs="Calibri"/>
          <w:b w:val="0"/>
          <w:bCs w:val="0"/>
          <w:smallCaps w:val="0"/>
          <w:color w:val="000000"/>
          <w:sz w:val="22"/>
          <w:szCs w:val="22"/>
        </w:rPr>
        <w:t xml:space="preserve"> or over</w:t>
      </w:r>
      <w:r w:rsidRPr="0078083B">
        <w:rPr>
          <w:rFonts w:ascii="Calibri" w:hAnsi="Calibri" w:cs="Calibri"/>
          <w:b w:val="0"/>
          <w:bCs w:val="0"/>
          <w:smallCaps w:val="0"/>
          <w:color w:val="000000"/>
          <w:sz w:val="22"/>
          <w:szCs w:val="22"/>
        </w:rPr>
        <w:t>.</w:t>
      </w:r>
    </w:p>
    <w:p w14:paraId="153C596F" w14:textId="77777777" w:rsidR="001928D8" w:rsidRPr="0078083B" w:rsidRDefault="001928D8" w:rsidP="00C8732A">
      <w:pPr>
        <w:pStyle w:val="ListParagraph"/>
        <w:tabs>
          <w:tab w:val="clear" w:pos="1134"/>
          <w:tab w:val="clear" w:pos="1418"/>
          <w:tab w:val="clear" w:pos="1701"/>
          <w:tab w:val="clear" w:pos="1985"/>
          <w:tab w:val="clear" w:pos="2268"/>
          <w:tab w:val="clear" w:pos="2552"/>
          <w:tab w:val="clear" w:pos="2835"/>
          <w:tab w:val="clear" w:pos="3119"/>
          <w:tab w:val="clear" w:pos="3402"/>
          <w:tab w:val="clear" w:pos="3686"/>
          <w:tab w:val="left" w:pos="2160"/>
          <w:tab w:val="left" w:pos="2880"/>
        </w:tabs>
        <w:spacing w:after="0"/>
        <w:ind w:left="0"/>
        <w:rPr>
          <w:rFonts w:ascii="Calibri" w:hAnsi="Calibri" w:cs="Calibri"/>
          <w:color w:val="000000"/>
          <w:sz w:val="22"/>
          <w:szCs w:val="22"/>
        </w:rPr>
      </w:pPr>
    </w:p>
    <w:p w14:paraId="473FAAF3" w14:textId="77777777" w:rsidR="001928D8" w:rsidRPr="0078083B" w:rsidRDefault="001928D8"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lastRenderedPageBreak/>
        <w:t>If the person does not qualify for ill-health pension but the doctor has indicated that the fact that treatment or even investigation is not yet exhausted has been a significant factor in this decision (i.e. once treatment is exhausted this individual may yet prove to be permanently incapable) there is a special</w:t>
      </w:r>
      <w:r w:rsidR="00FF6AA7" w:rsidRPr="0078083B">
        <w:rPr>
          <w:rFonts w:ascii="Calibri" w:hAnsi="Calibri" w:cs="Calibri"/>
          <w:b w:val="0"/>
          <w:bCs w:val="0"/>
          <w:smallCaps w:val="0"/>
          <w:color w:val="000000"/>
          <w:sz w:val="22"/>
          <w:szCs w:val="22"/>
        </w:rPr>
        <w:t>ly worded entitlement award</w:t>
      </w:r>
      <w:r w:rsidRPr="0078083B">
        <w:rPr>
          <w:rFonts w:ascii="Calibri" w:hAnsi="Calibri" w:cs="Calibri"/>
          <w:b w:val="0"/>
          <w:bCs w:val="0"/>
          <w:smallCaps w:val="0"/>
          <w:color w:val="000000"/>
          <w:sz w:val="22"/>
          <w:szCs w:val="22"/>
        </w:rPr>
        <w:t xml:space="preserve">.  This awards a deferred benefit or normally payable pension but gives information about the circumstances under which an individual could apply to have their case looked at again following conclusion of treatment.  This should only be sent after discussion with </w:t>
      </w:r>
      <w:r w:rsidR="00064419" w:rsidRPr="0078083B">
        <w:rPr>
          <w:rFonts w:ascii="Calibri" w:hAnsi="Calibri" w:cs="Calibri"/>
          <w:b w:val="0"/>
          <w:bCs w:val="0"/>
          <w:smallCaps w:val="0"/>
          <w:color w:val="000000"/>
          <w:sz w:val="22"/>
          <w:szCs w:val="22"/>
        </w:rPr>
        <w:t>us</w:t>
      </w:r>
      <w:r w:rsidRPr="0078083B">
        <w:rPr>
          <w:rFonts w:ascii="Calibri" w:hAnsi="Calibri" w:cs="Calibri"/>
          <w:b w:val="0"/>
          <w:bCs w:val="0"/>
          <w:smallCaps w:val="0"/>
          <w:color w:val="000000"/>
          <w:sz w:val="22"/>
          <w:szCs w:val="22"/>
        </w:rPr>
        <w:t>.</w:t>
      </w:r>
    </w:p>
    <w:p w14:paraId="708E0BE2" w14:textId="77777777" w:rsidR="00257ED2" w:rsidRPr="0078083B" w:rsidRDefault="00257ED2" w:rsidP="00C8732A">
      <w:pPr>
        <w:tabs>
          <w:tab w:val="clear" w:pos="284"/>
          <w:tab w:val="clear" w:pos="567"/>
          <w:tab w:val="left" w:pos="426"/>
        </w:tabs>
        <w:spacing w:after="0"/>
        <w:rPr>
          <w:rFonts w:ascii="Calibri" w:hAnsi="Calibri" w:cs="Calibri"/>
          <w:color w:val="000000"/>
          <w:sz w:val="22"/>
          <w:szCs w:val="22"/>
        </w:rPr>
      </w:pPr>
    </w:p>
    <w:p w14:paraId="146AD49D" w14:textId="77777777" w:rsidR="00257ED2" w:rsidRPr="0078083B" w:rsidRDefault="00257ED2" w:rsidP="00C8732A">
      <w:pPr>
        <w:pStyle w:val="Heading4"/>
      </w:pPr>
      <w:r w:rsidRPr="0078083B">
        <w:t>Step 4:</w:t>
      </w:r>
    </w:p>
    <w:p w14:paraId="616B5A15" w14:textId="77777777" w:rsidR="004E5FB7" w:rsidRPr="0078083B" w:rsidRDefault="004E5FB7" w:rsidP="00C8732A">
      <w:pPr>
        <w:tabs>
          <w:tab w:val="clear" w:pos="284"/>
          <w:tab w:val="clear" w:pos="567"/>
          <w:tab w:val="left" w:pos="426"/>
        </w:tabs>
        <w:spacing w:after="0"/>
        <w:rPr>
          <w:rFonts w:ascii="Calibri" w:hAnsi="Calibri" w:cs="Calibri"/>
          <w:color w:val="000000"/>
          <w:sz w:val="22"/>
          <w:szCs w:val="22"/>
          <w:u w:val="single"/>
        </w:rPr>
      </w:pPr>
    </w:p>
    <w:p w14:paraId="6E6BC9AB" w14:textId="77777777" w:rsidR="00257ED2" w:rsidRPr="0078083B" w:rsidRDefault="00257ED2" w:rsidP="00C8732A">
      <w:pPr>
        <w:pStyle w:val="Subtitle"/>
        <w:numPr>
          <w:ilvl w:val="0"/>
          <w:numId w:val="10"/>
        </w:numPr>
        <w:ind w:left="567" w:hanging="567"/>
        <w:rPr>
          <w:rFonts w:ascii="Calibri" w:hAnsi="Calibri" w:cs="Calibri"/>
          <w:b w:val="0"/>
          <w:bCs w:val="0"/>
          <w:smallCaps w:val="0"/>
          <w:color w:val="000000"/>
          <w:sz w:val="22"/>
          <w:szCs w:val="22"/>
        </w:rPr>
      </w:pPr>
      <w:r w:rsidRPr="0078083B">
        <w:rPr>
          <w:rFonts w:ascii="Calibri" w:hAnsi="Calibri" w:cs="Calibri"/>
          <w:b w:val="0"/>
          <w:bCs w:val="0"/>
          <w:smallCaps w:val="0"/>
          <w:color w:val="000000"/>
          <w:sz w:val="22"/>
          <w:szCs w:val="22"/>
        </w:rPr>
        <w:t xml:space="preserve">You now need to inform </w:t>
      </w:r>
      <w:r w:rsidR="00064419" w:rsidRPr="0078083B">
        <w:rPr>
          <w:rFonts w:ascii="Calibri" w:hAnsi="Calibri" w:cs="Calibri"/>
          <w:b w:val="0"/>
          <w:bCs w:val="0"/>
          <w:smallCaps w:val="0"/>
          <w:color w:val="000000"/>
          <w:sz w:val="22"/>
          <w:szCs w:val="22"/>
        </w:rPr>
        <w:t>us</w:t>
      </w:r>
      <w:r w:rsidR="000E16CC">
        <w:rPr>
          <w:rFonts w:ascii="Calibri" w:hAnsi="Calibri" w:cs="Calibri"/>
          <w:b w:val="0"/>
          <w:bCs w:val="0"/>
          <w:smallCaps w:val="0"/>
          <w:color w:val="000000"/>
          <w:sz w:val="22"/>
          <w:szCs w:val="22"/>
        </w:rPr>
        <w:t xml:space="preserve"> of your decision:</w:t>
      </w:r>
    </w:p>
    <w:p w14:paraId="3824907F" w14:textId="77777777" w:rsidR="004E5FB7" w:rsidRPr="0078083B" w:rsidRDefault="004E5FB7" w:rsidP="00C8732A">
      <w:pPr>
        <w:pStyle w:val="Subtitle"/>
        <w:rPr>
          <w:rFonts w:ascii="Calibri" w:hAnsi="Calibri" w:cs="Calibri"/>
          <w:b w:val="0"/>
          <w:bCs w:val="0"/>
          <w:smallCaps w:val="0"/>
          <w:color w:val="000000"/>
          <w:sz w:val="22"/>
          <w:szCs w:val="22"/>
        </w:rPr>
      </w:pPr>
    </w:p>
    <w:p w14:paraId="6DC816D9" w14:textId="77777777" w:rsidR="00257ED2" w:rsidRPr="0078083B" w:rsidRDefault="00257ED2"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Complete and send in a Leav</w:t>
      </w:r>
      <w:r w:rsidR="001B586F" w:rsidRPr="0078083B">
        <w:rPr>
          <w:rFonts w:ascii="Calibri" w:hAnsi="Calibri" w:cs="Calibri"/>
          <w:color w:val="000000"/>
          <w:sz w:val="22"/>
          <w:szCs w:val="22"/>
        </w:rPr>
        <w:t>ing</w:t>
      </w:r>
      <w:r w:rsidRPr="0078083B">
        <w:rPr>
          <w:rFonts w:ascii="Calibri" w:hAnsi="Calibri" w:cs="Calibri"/>
          <w:color w:val="000000"/>
          <w:sz w:val="22"/>
          <w:szCs w:val="22"/>
        </w:rPr>
        <w:t xml:space="preserve"> certificate (the </w:t>
      </w:r>
      <w:r w:rsidR="001B586F" w:rsidRPr="0078083B">
        <w:rPr>
          <w:rFonts w:ascii="Calibri" w:hAnsi="Calibri" w:cs="Calibri"/>
          <w:color w:val="000000"/>
          <w:sz w:val="22"/>
          <w:szCs w:val="22"/>
        </w:rPr>
        <w:t>LEAVECERT</w:t>
      </w:r>
      <w:r w:rsidRPr="0078083B">
        <w:rPr>
          <w:rFonts w:ascii="Calibri" w:hAnsi="Calibri" w:cs="Calibri"/>
          <w:color w:val="000000"/>
          <w:sz w:val="22"/>
          <w:szCs w:val="22"/>
        </w:rPr>
        <w:t>) with a copy of the entitlement award letter.</w:t>
      </w:r>
    </w:p>
    <w:p w14:paraId="3021844F" w14:textId="21080DC8" w:rsidR="004A00BE" w:rsidRPr="0078083B" w:rsidRDefault="00257ED2" w:rsidP="00C8732A">
      <w:pPr>
        <w:numPr>
          <w:ilvl w:val="0"/>
          <w:numId w:val="11"/>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60"/>
        <w:ind w:left="1134" w:hanging="567"/>
        <w:rPr>
          <w:rFonts w:ascii="Calibri" w:hAnsi="Calibri" w:cs="Calibri"/>
          <w:color w:val="000000"/>
          <w:sz w:val="22"/>
          <w:szCs w:val="22"/>
        </w:rPr>
      </w:pPr>
      <w:r w:rsidRPr="0078083B">
        <w:rPr>
          <w:rFonts w:ascii="Calibri" w:hAnsi="Calibri" w:cs="Calibri"/>
          <w:color w:val="000000"/>
          <w:sz w:val="22"/>
          <w:szCs w:val="22"/>
        </w:rPr>
        <w:t xml:space="preserve">Send a copy of the </w:t>
      </w:r>
      <w:r w:rsidR="004E5FB7" w:rsidRPr="0078083B">
        <w:rPr>
          <w:rFonts w:ascii="Calibri" w:hAnsi="Calibri" w:cs="Calibri"/>
          <w:color w:val="000000"/>
          <w:sz w:val="22"/>
          <w:szCs w:val="22"/>
        </w:rPr>
        <w:t>IHCERTA1</w:t>
      </w:r>
      <w:r w:rsidRPr="0078083B">
        <w:rPr>
          <w:rFonts w:ascii="Calibri" w:hAnsi="Calibri" w:cs="Calibri"/>
          <w:color w:val="000000"/>
          <w:sz w:val="22"/>
          <w:szCs w:val="22"/>
        </w:rPr>
        <w:t xml:space="preserve"> with the </w:t>
      </w:r>
      <w:r w:rsidR="001B586F" w:rsidRPr="0078083B">
        <w:rPr>
          <w:rFonts w:ascii="Calibri" w:hAnsi="Calibri" w:cs="Calibri"/>
          <w:color w:val="000000"/>
          <w:sz w:val="22"/>
          <w:szCs w:val="22"/>
        </w:rPr>
        <w:t>LEAVECERT</w:t>
      </w:r>
      <w:r w:rsidR="004A00BE" w:rsidRPr="0078083B">
        <w:rPr>
          <w:rFonts w:ascii="Calibri" w:hAnsi="Calibri" w:cs="Calibri"/>
          <w:color w:val="000000"/>
          <w:sz w:val="22"/>
          <w:szCs w:val="22"/>
        </w:rPr>
        <w:t>.  Keep the original on the individual</w:t>
      </w:r>
      <w:r w:rsidR="00FF6AA7" w:rsidRPr="0078083B">
        <w:rPr>
          <w:rFonts w:ascii="Calibri" w:hAnsi="Calibri" w:cs="Calibri"/>
          <w:color w:val="000000"/>
          <w:sz w:val="22"/>
          <w:szCs w:val="22"/>
        </w:rPr>
        <w:t>’</w:t>
      </w:r>
      <w:r w:rsidR="004A00BE" w:rsidRPr="0078083B">
        <w:rPr>
          <w:rFonts w:ascii="Calibri" w:hAnsi="Calibri" w:cs="Calibri"/>
          <w:color w:val="000000"/>
          <w:sz w:val="22"/>
          <w:szCs w:val="22"/>
        </w:rPr>
        <w:t>s file.</w:t>
      </w:r>
      <w:r w:rsidR="00261A5F" w:rsidRPr="0078083B">
        <w:rPr>
          <w:rFonts w:ascii="Calibri" w:hAnsi="Calibri" w:cs="Calibri"/>
          <w:color w:val="000000"/>
          <w:sz w:val="22"/>
          <w:szCs w:val="22"/>
        </w:rPr>
        <w:t xml:space="preserve">  </w:t>
      </w:r>
      <w:r w:rsidR="00AA6CE5" w:rsidRPr="0078083B">
        <w:rPr>
          <w:rFonts w:ascii="Calibri" w:hAnsi="Calibri" w:cs="Calibri"/>
          <w:color w:val="000000"/>
          <w:sz w:val="22"/>
          <w:szCs w:val="22"/>
        </w:rPr>
        <w:t xml:space="preserve">If the person </w:t>
      </w:r>
      <w:r w:rsidR="004A00BE" w:rsidRPr="0078083B">
        <w:rPr>
          <w:rFonts w:ascii="Calibri" w:hAnsi="Calibri" w:cs="Calibri"/>
          <w:color w:val="000000"/>
          <w:sz w:val="22"/>
          <w:szCs w:val="22"/>
        </w:rPr>
        <w:t>does not qualify for ill-health pension</w:t>
      </w:r>
      <w:r w:rsidR="00AA6CE5" w:rsidRPr="0078083B">
        <w:rPr>
          <w:rFonts w:ascii="Calibri" w:hAnsi="Calibri" w:cs="Calibri"/>
          <w:color w:val="000000"/>
          <w:sz w:val="22"/>
          <w:szCs w:val="22"/>
        </w:rPr>
        <w:t xml:space="preserve"> but is </w:t>
      </w:r>
      <w:r w:rsidR="00FF6AA7" w:rsidRPr="0078083B">
        <w:rPr>
          <w:rFonts w:ascii="Calibri" w:hAnsi="Calibri" w:cs="Calibri"/>
          <w:color w:val="000000"/>
          <w:sz w:val="22"/>
          <w:szCs w:val="22"/>
        </w:rPr>
        <w:t xml:space="preserve">age </w:t>
      </w:r>
      <w:r w:rsidR="00E0625B" w:rsidRPr="0078083B">
        <w:rPr>
          <w:rFonts w:ascii="Calibri" w:hAnsi="Calibri" w:cs="Calibri"/>
          <w:color w:val="000000"/>
          <w:sz w:val="22"/>
          <w:szCs w:val="22"/>
        </w:rPr>
        <w:t>55</w:t>
      </w:r>
      <w:r w:rsidR="00AA6CE5" w:rsidRPr="0078083B">
        <w:rPr>
          <w:rFonts w:ascii="Calibri" w:hAnsi="Calibri" w:cs="Calibri"/>
          <w:color w:val="000000"/>
          <w:sz w:val="22"/>
          <w:szCs w:val="22"/>
        </w:rPr>
        <w:t xml:space="preserve"> or </w:t>
      </w:r>
      <w:r w:rsidR="00026C25" w:rsidRPr="0078083B">
        <w:rPr>
          <w:rFonts w:ascii="Calibri" w:hAnsi="Calibri" w:cs="Calibri"/>
          <w:color w:val="000000"/>
          <w:sz w:val="22"/>
          <w:szCs w:val="22"/>
        </w:rPr>
        <w:t>over,</w:t>
      </w:r>
      <w:r w:rsidR="00AA6CE5" w:rsidRPr="0078083B">
        <w:rPr>
          <w:rFonts w:ascii="Calibri" w:hAnsi="Calibri" w:cs="Calibri"/>
          <w:color w:val="000000"/>
          <w:sz w:val="22"/>
          <w:szCs w:val="22"/>
        </w:rPr>
        <w:t xml:space="preserve"> </w:t>
      </w:r>
      <w:r w:rsidR="004A00BE" w:rsidRPr="0078083B">
        <w:rPr>
          <w:rFonts w:ascii="Calibri" w:hAnsi="Calibri" w:cs="Calibri"/>
          <w:color w:val="000000"/>
          <w:sz w:val="22"/>
          <w:szCs w:val="22"/>
        </w:rPr>
        <w:t xml:space="preserve">they will still </w:t>
      </w:r>
      <w:r w:rsidR="00AA6CE5" w:rsidRPr="0078083B">
        <w:rPr>
          <w:rFonts w:ascii="Calibri" w:hAnsi="Calibri" w:cs="Calibri"/>
          <w:color w:val="000000"/>
          <w:sz w:val="22"/>
          <w:szCs w:val="22"/>
        </w:rPr>
        <w:t xml:space="preserve">be entitled to </w:t>
      </w:r>
      <w:r w:rsidR="004A00BE" w:rsidRPr="0078083B">
        <w:rPr>
          <w:rFonts w:ascii="Calibri" w:hAnsi="Calibri" w:cs="Calibri"/>
          <w:color w:val="000000"/>
          <w:sz w:val="22"/>
          <w:szCs w:val="22"/>
        </w:rPr>
        <w:t>their pension in the s</w:t>
      </w:r>
      <w:r w:rsidR="00AA6CE5" w:rsidRPr="0078083B">
        <w:rPr>
          <w:rFonts w:ascii="Calibri" w:hAnsi="Calibri" w:cs="Calibri"/>
          <w:color w:val="000000"/>
          <w:sz w:val="22"/>
          <w:szCs w:val="22"/>
        </w:rPr>
        <w:t>ame way any normal leaver would</w:t>
      </w:r>
      <w:r w:rsidR="00AA3700" w:rsidRPr="0078083B">
        <w:rPr>
          <w:rFonts w:ascii="Calibri" w:hAnsi="Calibri" w:cs="Calibri"/>
          <w:color w:val="000000"/>
          <w:sz w:val="22"/>
          <w:szCs w:val="22"/>
        </w:rPr>
        <w:t xml:space="preserve"> be</w:t>
      </w:r>
      <w:r w:rsidR="004A00BE" w:rsidRPr="0078083B">
        <w:rPr>
          <w:rFonts w:ascii="Calibri" w:hAnsi="Calibri" w:cs="Calibri"/>
          <w:color w:val="000000"/>
          <w:sz w:val="22"/>
          <w:szCs w:val="22"/>
        </w:rPr>
        <w:t>.</w:t>
      </w:r>
    </w:p>
    <w:p w14:paraId="10DD9FBF" w14:textId="77777777" w:rsidR="00E0625B" w:rsidRPr="0078083B" w:rsidRDefault="00E0625B"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FF0000"/>
          <w:sz w:val="22"/>
          <w:szCs w:val="22"/>
        </w:rPr>
      </w:pPr>
    </w:p>
    <w:p w14:paraId="21461C15" w14:textId="77777777" w:rsidR="00E0625B" w:rsidRPr="0078083B" w:rsidRDefault="008460C7"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b/>
          <w:bCs/>
          <w:sz w:val="22"/>
          <w:szCs w:val="22"/>
        </w:rPr>
      </w:pPr>
      <w:r w:rsidRPr="0078083B">
        <w:rPr>
          <w:rFonts w:ascii="Calibri" w:hAnsi="Calibri" w:cs="Calibri"/>
          <w:b/>
          <w:bCs/>
          <w:sz w:val="22"/>
          <w:szCs w:val="22"/>
        </w:rPr>
        <w:t>Pensions</w:t>
      </w:r>
      <w:r w:rsidR="00E0625B" w:rsidRPr="0078083B">
        <w:rPr>
          <w:rFonts w:ascii="Calibri" w:hAnsi="Calibri" w:cs="Calibri"/>
          <w:b/>
          <w:bCs/>
          <w:sz w:val="22"/>
          <w:szCs w:val="22"/>
        </w:rPr>
        <w:t xml:space="preserve"> </w:t>
      </w:r>
      <w:r w:rsidR="00064419" w:rsidRPr="0078083B">
        <w:rPr>
          <w:rFonts w:ascii="Calibri" w:hAnsi="Calibri" w:cs="Calibri"/>
          <w:b/>
          <w:bCs/>
          <w:sz w:val="22"/>
          <w:szCs w:val="22"/>
        </w:rPr>
        <w:t>Service</w:t>
      </w:r>
    </w:p>
    <w:p w14:paraId="19B0263A" w14:textId="77777777" w:rsidR="00064419" w:rsidRPr="0078083B" w:rsidRDefault="00064419"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b/>
          <w:bCs/>
          <w:sz w:val="22"/>
          <w:szCs w:val="22"/>
        </w:rPr>
      </w:pPr>
      <w:r w:rsidRPr="0078083B">
        <w:rPr>
          <w:rFonts w:ascii="Calibri" w:hAnsi="Calibri" w:cs="Calibri"/>
          <w:b/>
          <w:bCs/>
          <w:sz w:val="22"/>
          <w:szCs w:val="22"/>
        </w:rPr>
        <w:t>West Northamptonshire Council</w:t>
      </w:r>
    </w:p>
    <w:p w14:paraId="15B73552" w14:textId="77777777" w:rsidR="00E0625B" w:rsidRPr="0078083B" w:rsidRDefault="00E0625B"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333333"/>
          <w:sz w:val="22"/>
          <w:szCs w:val="22"/>
          <w:lang w:eastAsia="en-GB"/>
        </w:rPr>
      </w:pPr>
    </w:p>
    <w:p w14:paraId="308551BF" w14:textId="77777777" w:rsidR="00E0625B" w:rsidRPr="0078083B" w:rsidRDefault="00E0625B"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333333"/>
          <w:sz w:val="22"/>
          <w:szCs w:val="22"/>
          <w:lang w:eastAsia="en-GB"/>
        </w:rPr>
      </w:pPr>
      <w:r w:rsidRPr="0078083B">
        <w:rPr>
          <w:rFonts w:ascii="Calibri" w:hAnsi="Calibri" w:cs="Calibri"/>
          <w:color w:val="333333"/>
          <w:sz w:val="22"/>
          <w:szCs w:val="22"/>
          <w:lang w:eastAsia="en-GB"/>
        </w:rPr>
        <w:t>Email:</w:t>
      </w:r>
      <w:r w:rsidR="003837A4" w:rsidRPr="0078083B">
        <w:rPr>
          <w:rFonts w:ascii="Calibri" w:hAnsi="Calibri" w:cs="Calibri"/>
          <w:color w:val="333333"/>
          <w:sz w:val="22"/>
          <w:szCs w:val="22"/>
          <w:lang w:eastAsia="en-GB"/>
        </w:rPr>
        <w:t xml:space="preserve"> </w:t>
      </w:r>
      <w:hyperlink r:id="rId18" w:history="1">
        <w:r w:rsidR="00064419" w:rsidRPr="0078083B">
          <w:rPr>
            <w:rFonts w:ascii="Calibri" w:hAnsi="Calibri" w:cs="Calibri"/>
            <w:color w:val="00587C"/>
            <w:sz w:val="22"/>
            <w:szCs w:val="22"/>
            <w:lang w:eastAsia="en-GB"/>
          </w:rPr>
          <w:t>pensions@westnorthants.gov.uk</w:t>
        </w:r>
      </w:hyperlink>
    </w:p>
    <w:p w14:paraId="059DE6C1" w14:textId="77777777" w:rsidR="00E0625B" w:rsidRPr="0078083B" w:rsidRDefault="00E0625B"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color w:val="333333"/>
          <w:sz w:val="22"/>
          <w:szCs w:val="22"/>
          <w:lang w:eastAsia="en-GB"/>
        </w:rPr>
      </w:pPr>
    </w:p>
    <w:p w14:paraId="15AA2FD7" w14:textId="77777777" w:rsidR="00E0625B" w:rsidRPr="0078083B" w:rsidRDefault="00E0625B"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Calibri" w:hAnsi="Calibri" w:cs="Calibri"/>
          <w:bCs/>
          <w:sz w:val="22"/>
          <w:szCs w:val="22"/>
        </w:rPr>
      </w:pPr>
    </w:p>
    <w:p w14:paraId="3CFA07A6" w14:textId="77777777" w:rsidR="00A90BA1" w:rsidRPr="0078083B" w:rsidRDefault="00064419" w:rsidP="00C8732A">
      <w:pPr>
        <w:pStyle w:val="BodyTextIndent2"/>
        <w:ind w:left="0" w:firstLine="0"/>
        <w:rPr>
          <w:rFonts w:ascii="Calibri" w:hAnsi="Calibri" w:cs="Calibri"/>
          <w:color w:val="000000"/>
          <w:sz w:val="22"/>
          <w:szCs w:val="22"/>
        </w:rPr>
      </w:pPr>
      <w:r w:rsidRPr="0078083B">
        <w:rPr>
          <w:rFonts w:ascii="Calibri" w:hAnsi="Calibri" w:cs="Calibri"/>
          <w:sz w:val="22"/>
          <w:szCs w:val="22"/>
        </w:rPr>
        <w:t>April 2021</w:t>
      </w:r>
      <w:r w:rsidR="00F06DD9" w:rsidRPr="0078083B">
        <w:rPr>
          <w:rFonts w:ascii="Calibri" w:hAnsi="Calibri" w:cs="Calibri"/>
          <w:color w:val="000000"/>
          <w:sz w:val="22"/>
          <w:szCs w:val="22"/>
        </w:rPr>
        <w:t xml:space="preserve"> </w:t>
      </w:r>
    </w:p>
    <w:p w14:paraId="5F043C27" w14:textId="3400DF61" w:rsidR="0001004F" w:rsidRPr="0078083B" w:rsidRDefault="00A90BA1" w:rsidP="00C8732A">
      <w:pPr>
        <w:pStyle w:val="Heading1"/>
        <w:rPr>
          <w:rFonts w:ascii="Calibri" w:hAnsi="Calibri" w:cs="Calibri"/>
          <w:color w:val="000000"/>
        </w:rPr>
      </w:pPr>
      <w:r w:rsidRPr="0078083B">
        <w:rPr>
          <w:rFonts w:ascii="Calibri" w:hAnsi="Calibri" w:cs="Calibri"/>
          <w:color w:val="000000"/>
          <w:sz w:val="22"/>
          <w:szCs w:val="22"/>
        </w:rPr>
        <w:br w:type="page"/>
      </w:r>
      <w:r w:rsidR="00AF5ED1" w:rsidRPr="00A17103">
        <w:lastRenderedPageBreak/>
        <w:t xml:space="preserve">Appendix A: Contents of </w:t>
      </w:r>
      <w:r w:rsidR="00EB2B27">
        <w:t>i</w:t>
      </w:r>
      <w:r w:rsidR="0001004F" w:rsidRPr="00A17103">
        <w:t xml:space="preserve">ll-health </w:t>
      </w:r>
      <w:r w:rsidR="00EB2B27">
        <w:t>t</w:t>
      </w:r>
      <w:r w:rsidR="0001004F" w:rsidRPr="00A17103">
        <w:t xml:space="preserve">oolkit for </w:t>
      </w:r>
      <w:r w:rsidR="00EB2B27">
        <w:t>a</w:t>
      </w:r>
      <w:r w:rsidR="0001004F" w:rsidRPr="00A17103">
        <w:t xml:space="preserve">ctive </w:t>
      </w:r>
      <w:r w:rsidR="00EB2B27">
        <w:t>m</w:t>
      </w:r>
      <w:r w:rsidR="0001004F" w:rsidRPr="00A17103">
        <w:t xml:space="preserve">embers - </w:t>
      </w:r>
      <w:r w:rsidR="00EB2B27">
        <w:t>c</w:t>
      </w:r>
      <w:r w:rsidR="0001004F" w:rsidRPr="00A17103">
        <w:t>ontents</w:t>
      </w:r>
    </w:p>
    <w:p w14:paraId="40847DA2" w14:textId="77777777" w:rsidR="0001004F" w:rsidRPr="0078083B" w:rsidRDefault="0001004F" w:rsidP="00C8732A">
      <w:pPr>
        <w:pStyle w:val="LQT3"/>
        <w:spacing w:before="0"/>
        <w:ind w:left="0"/>
        <w:jc w:val="left"/>
        <w:rPr>
          <w:rFonts w:ascii="Calibri" w:hAnsi="Calibri" w:cs="Calibri"/>
          <w:b/>
          <w:color w:val="000000"/>
          <w:sz w:val="28"/>
          <w:szCs w:val="28"/>
          <w:u w:val="single"/>
          <w:lang w:val="en-US"/>
        </w:rPr>
      </w:pPr>
    </w:p>
    <w:p w14:paraId="35D4850C" w14:textId="77777777" w:rsidR="0001004F" w:rsidRPr="0078083B" w:rsidRDefault="0001004F" w:rsidP="00C8732A">
      <w:pPr>
        <w:pStyle w:val="LQT3"/>
        <w:spacing w:before="0"/>
        <w:ind w:left="0"/>
        <w:jc w:val="left"/>
        <w:rPr>
          <w:rFonts w:ascii="Calibri" w:hAnsi="Calibri" w:cs="Calibri"/>
          <w:color w:val="000000"/>
          <w:sz w:val="22"/>
          <w:szCs w:val="22"/>
          <w:lang w:val="en-US"/>
        </w:rPr>
      </w:pPr>
      <w:r w:rsidRPr="0078083B">
        <w:rPr>
          <w:rFonts w:ascii="Calibri" w:hAnsi="Calibri" w:cs="Calibri"/>
          <w:color w:val="000000"/>
          <w:sz w:val="22"/>
          <w:szCs w:val="22"/>
          <w:lang w:val="en-US"/>
        </w:rPr>
        <w:t>Documents available here:</w:t>
      </w:r>
    </w:p>
    <w:p w14:paraId="3500E4FE" w14:textId="77777777" w:rsidR="0001004F" w:rsidRPr="0078083B" w:rsidRDefault="0001004F" w:rsidP="00C8732A">
      <w:pPr>
        <w:pStyle w:val="LQT3"/>
        <w:spacing w:before="0"/>
        <w:ind w:left="0"/>
        <w:jc w:val="left"/>
        <w:rPr>
          <w:rFonts w:ascii="Calibri" w:hAnsi="Calibri" w:cs="Calibri"/>
          <w:color w:val="000000"/>
          <w:sz w:val="22"/>
          <w:szCs w:val="22"/>
          <w:lang w:val="en-US"/>
        </w:rPr>
      </w:pPr>
    </w:p>
    <w:p w14:paraId="7E5DB09F" w14:textId="77777777" w:rsidR="0001004F" w:rsidRPr="0078083B" w:rsidRDefault="0001004F" w:rsidP="00C8732A">
      <w:pPr>
        <w:pStyle w:val="LQT3"/>
        <w:spacing w:before="0"/>
        <w:ind w:left="0"/>
        <w:jc w:val="left"/>
        <w:rPr>
          <w:rFonts w:ascii="Calibri" w:hAnsi="Calibri" w:cs="Calibri"/>
          <w:b/>
          <w:color w:val="000000"/>
          <w:sz w:val="22"/>
          <w:szCs w:val="22"/>
          <w:lang w:val="en-US"/>
        </w:rPr>
      </w:pPr>
      <w:r w:rsidRPr="0078083B">
        <w:rPr>
          <w:rFonts w:ascii="Calibri" w:hAnsi="Calibri" w:cs="Calibri"/>
          <w:b/>
          <w:color w:val="000000"/>
          <w:sz w:val="22"/>
          <w:szCs w:val="22"/>
          <w:lang w:val="en-US"/>
        </w:rPr>
        <w:t>Cambridgeshire Pension Fund</w:t>
      </w:r>
    </w:p>
    <w:p w14:paraId="6B4DC77C" w14:textId="77777777" w:rsidR="00200ECB" w:rsidRPr="0078083B" w:rsidRDefault="00200ECB" w:rsidP="00C8732A">
      <w:pPr>
        <w:pStyle w:val="LQT3"/>
        <w:ind w:left="0"/>
        <w:jc w:val="left"/>
        <w:rPr>
          <w:rFonts w:ascii="Calibri" w:hAnsi="Calibri" w:cs="Calibri"/>
          <w:bCs/>
          <w:color w:val="000000"/>
          <w:sz w:val="22"/>
          <w:szCs w:val="22"/>
        </w:rPr>
      </w:pPr>
      <w:r w:rsidRPr="0078083B">
        <w:rPr>
          <w:rFonts w:ascii="Calibri" w:hAnsi="Calibri" w:cs="Calibri"/>
          <w:bCs/>
          <w:color w:val="000000"/>
          <w:sz w:val="22"/>
          <w:szCs w:val="22"/>
        </w:rPr>
        <w:t xml:space="preserve">On the Employers section of our website </w:t>
      </w:r>
      <w:hyperlink r:id="rId19" w:history="1">
        <w:r w:rsidRPr="0078083B">
          <w:rPr>
            <w:rStyle w:val="Hyperlink"/>
            <w:rFonts w:ascii="Calibri" w:hAnsi="Calibri" w:cs="Calibri"/>
            <w:bCs/>
            <w:sz w:val="22"/>
            <w:szCs w:val="22"/>
          </w:rPr>
          <w:t>pensions.cambridgeshire.gov.uk</w:t>
        </w:r>
      </w:hyperlink>
      <w:r w:rsidRPr="0078083B">
        <w:rPr>
          <w:rFonts w:ascii="Calibri" w:hAnsi="Calibri" w:cs="Calibri"/>
          <w:bCs/>
          <w:color w:val="000000"/>
          <w:sz w:val="22"/>
          <w:szCs w:val="22"/>
        </w:rPr>
        <w:t xml:space="preserve">  </w:t>
      </w:r>
      <w:r w:rsidRPr="0078083B">
        <w:rPr>
          <w:rFonts w:ascii="Calibri" w:hAnsi="Calibri" w:cs="Calibri"/>
          <w:color w:val="000000"/>
          <w:sz w:val="22"/>
          <w:szCs w:val="22"/>
        </w:rPr>
        <w:t>by</w:t>
      </w:r>
      <w:r w:rsidRPr="0078083B">
        <w:rPr>
          <w:rFonts w:ascii="Calibri" w:hAnsi="Calibri" w:cs="Calibri"/>
          <w:bCs/>
          <w:color w:val="000000"/>
          <w:sz w:val="22"/>
          <w:szCs w:val="22"/>
        </w:rPr>
        <w:t xml:space="preserve"> following the links from </w:t>
      </w:r>
    </w:p>
    <w:p w14:paraId="21EAC67A" w14:textId="77777777" w:rsidR="00031CE2" w:rsidRPr="0078083B" w:rsidRDefault="00200ECB" w:rsidP="00C8732A">
      <w:pPr>
        <w:pStyle w:val="LQT3"/>
        <w:ind w:left="0"/>
        <w:jc w:val="left"/>
        <w:rPr>
          <w:rStyle w:val="Hyperlink"/>
          <w:rFonts w:ascii="Calibri" w:hAnsi="Calibri" w:cs="Calibri"/>
          <w:sz w:val="22"/>
          <w:szCs w:val="22"/>
        </w:rPr>
      </w:pPr>
      <w:r w:rsidRPr="0078083B">
        <w:rPr>
          <w:rFonts w:ascii="Calibri" w:hAnsi="Calibri" w:cs="Calibri"/>
          <w:bCs/>
          <w:color w:val="000000"/>
          <w:sz w:val="22"/>
          <w:szCs w:val="22"/>
        </w:rPr>
        <w:t>My responsibilities &gt; Ill health retirement</w:t>
      </w:r>
      <w:r w:rsidRPr="0078083B">
        <w:rPr>
          <w:rFonts w:ascii="Calibri" w:hAnsi="Calibri" w:cs="Calibri"/>
          <w:color w:val="000000"/>
          <w:sz w:val="22"/>
          <w:szCs w:val="22"/>
        </w:rPr>
        <w:t xml:space="preserve"> &gt; Ill health retirements Active Members </w:t>
      </w:r>
    </w:p>
    <w:p w14:paraId="46CCF57C" w14:textId="77777777" w:rsidR="005E1241" w:rsidRPr="0078083B" w:rsidRDefault="005E1241" w:rsidP="00C8732A">
      <w:pPr>
        <w:pStyle w:val="LQT3"/>
        <w:spacing w:before="0"/>
        <w:ind w:left="0"/>
        <w:jc w:val="left"/>
        <w:rPr>
          <w:rStyle w:val="Hyperlink"/>
          <w:rFonts w:ascii="Calibri" w:hAnsi="Calibri" w:cs="Calibri"/>
          <w:sz w:val="22"/>
          <w:szCs w:val="22"/>
        </w:rPr>
      </w:pPr>
    </w:p>
    <w:p w14:paraId="3FF2749B" w14:textId="77777777" w:rsidR="0001004F" w:rsidRPr="0078083B" w:rsidRDefault="0001004F" w:rsidP="00C8732A">
      <w:pPr>
        <w:pStyle w:val="LQT3"/>
        <w:spacing w:before="0"/>
        <w:ind w:left="0"/>
        <w:jc w:val="left"/>
        <w:rPr>
          <w:rStyle w:val="Hyperlink"/>
          <w:rFonts w:ascii="Calibri" w:hAnsi="Calibri" w:cs="Calibri"/>
          <w:b/>
          <w:color w:val="auto"/>
          <w:sz w:val="22"/>
          <w:szCs w:val="22"/>
          <w:u w:val="none"/>
        </w:rPr>
      </w:pPr>
      <w:r w:rsidRPr="0078083B">
        <w:rPr>
          <w:rStyle w:val="Hyperlink"/>
          <w:rFonts w:ascii="Calibri" w:hAnsi="Calibri" w:cs="Calibri"/>
          <w:b/>
          <w:color w:val="auto"/>
          <w:sz w:val="22"/>
          <w:szCs w:val="22"/>
          <w:u w:val="none"/>
        </w:rPr>
        <w:t>Northamptonshire Pension Fund</w:t>
      </w:r>
    </w:p>
    <w:p w14:paraId="537040FD" w14:textId="77777777" w:rsidR="00200ECB" w:rsidRPr="00A235EE" w:rsidRDefault="00200ECB" w:rsidP="00C8732A">
      <w:pPr>
        <w:pStyle w:val="LQT3"/>
        <w:spacing w:before="0"/>
        <w:ind w:left="0"/>
        <w:jc w:val="left"/>
        <w:rPr>
          <w:rFonts w:ascii="Calibri" w:hAnsi="Calibri" w:cs="Calibri"/>
          <w:bCs/>
          <w:color w:val="000000"/>
          <w:sz w:val="22"/>
          <w:szCs w:val="22"/>
        </w:rPr>
      </w:pPr>
      <w:r w:rsidRPr="00200ECB">
        <w:rPr>
          <w:rFonts w:ascii="Calibri" w:hAnsi="Calibri" w:cs="Calibri"/>
          <w:bCs/>
          <w:color w:val="000000"/>
          <w:sz w:val="22"/>
          <w:szCs w:val="22"/>
        </w:rPr>
        <w:t>On the Employers section of our website</w:t>
      </w:r>
      <w:r w:rsidRPr="00A235EE">
        <w:rPr>
          <w:rFonts w:ascii="Calibri" w:hAnsi="Calibri" w:cs="Calibri"/>
          <w:bCs/>
          <w:color w:val="000000"/>
          <w:sz w:val="22"/>
          <w:szCs w:val="22"/>
        </w:rPr>
        <w:t xml:space="preserve"> </w:t>
      </w:r>
      <w:hyperlink r:id="rId20" w:history="1">
        <w:r w:rsidRPr="00A235EE">
          <w:rPr>
            <w:rStyle w:val="Hyperlink"/>
            <w:rFonts w:ascii="Calibri" w:hAnsi="Calibri" w:cs="Calibri"/>
            <w:sz w:val="22"/>
            <w:szCs w:val="22"/>
          </w:rPr>
          <w:t>pensions.westnorthants.gov.uk</w:t>
        </w:r>
      </w:hyperlink>
      <w:r w:rsidRPr="00A235EE">
        <w:rPr>
          <w:rFonts w:ascii="Calibri" w:hAnsi="Calibri" w:cs="Calibri"/>
          <w:color w:val="000000"/>
          <w:sz w:val="22"/>
          <w:szCs w:val="22"/>
        </w:rPr>
        <w:t xml:space="preserve"> by</w:t>
      </w:r>
      <w:r w:rsidRPr="00A235EE">
        <w:rPr>
          <w:rFonts w:ascii="Calibri" w:hAnsi="Calibri" w:cs="Calibri"/>
          <w:bCs/>
          <w:color w:val="000000"/>
          <w:sz w:val="22"/>
          <w:szCs w:val="22"/>
        </w:rPr>
        <w:t xml:space="preserve"> following the links from </w:t>
      </w:r>
    </w:p>
    <w:p w14:paraId="147A0C38" w14:textId="77777777" w:rsidR="00200ECB" w:rsidRPr="0078083B" w:rsidRDefault="00200ECB" w:rsidP="00C8732A">
      <w:pPr>
        <w:pStyle w:val="LQT3"/>
        <w:spacing w:before="0"/>
        <w:ind w:left="0"/>
        <w:jc w:val="left"/>
        <w:rPr>
          <w:rStyle w:val="Hyperlink"/>
          <w:rFonts w:ascii="Calibri" w:hAnsi="Calibri" w:cs="Calibri"/>
          <w:color w:val="auto"/>
          <w:sz w:val="22"/>
          <w:szCs w:val="22"/>
          <w:u w:val="none"/>
        </w:rPr>
      </w:pPr>
      <w:r w:rsidRPr="00A235EE">
        <w:rPr>
          <w:rFonts w:ascii="Calibri" w:hAnsi="Calibri" w:cs="Calibri"/>
          <w:bCs/>
          <w:color w:val="000000"/>
          <w:sz w:val="22"/>
          <w:szCs w:val="22"/>
        </w:rPr>
        <w:t>My responsibilities &gt; Ill health retirement</w:t>
      </w:r>
      <w:r w:rsidRPr="00A235EE">
        <w:rPr>
          <w:rFonts w:ascii="Calibri" w:hAnsi="Calibri" w:cs="Calibri"/>
          <w:color w:val="000000"/>
          <w:sz w:val="22"/>
          <w:szCs w:val="22"/>
        </w:rPr>
        <w:t xml:space="preserve"> &gt; Ill health retirements Active Members</w:t>
      </w:r>
    </w:p>
    <w:p w14:paraId="29337FCF" w14:textId="77777777" w:rsidR="005E1241" w:rsidRPr="0078083B" w:rsidRDefault="005E1241" w:rsidP="00C8732A">
      <w:pPr>
        <w:pStyle w:val="LQT3"/>
        <w:spacing w:before="0"/>
        <w:ind w:left="0"/>
        <w:jc w:val="left"/>
        <w:rPr>
          <w:rFonts w:ascii="Calibri" w:hAnsi="Calibri" w:cs="Calibri"/>
          <w:color w:val="000000"/>
          <w:sz w:val="22"/>
          <w:szCs w:val="22"/>
          <w:lang w:val="en-US"/>
        </w:rPr>
      </w:pPr>
    </w:p>
    <w:p w14:paraId="37BAFC45" w14:textId="4EB7868A" w:rsidR="0001004F" w:rsidRPr="0078083B" w:rsidRDefault="0001004F" w:rsidP="00C8732A">
      <w:pPr>
        <w:tabs>
          <w:tab w:val="clear" w:pos="851"/>
        </w:tabs>
        <w:ind w:right="-192"/>
        <w:rPr>
          <w:rFonts w:ascii="Calibri" w:hAnsi="Calibri" w:cs="Calibri"/>
          <w:sz w:val="22"/>
          <w:szCs w:val="22"/>
        </w:rPr>
      </w:pPr>
      <w:r w:rsidRPr="0078083B">
        <w:rPr>
          <w:rFonts w:ascii="Calibri" w:hAnsi="Calibri" w:cs="Calibri"/>
          <w:b/>
          <w:sz w:val="22"/>
          <w:szCs w:val="22"/>
        </w:rPr>
        <w:t>Ill-</w:t>
      </w:r>
      <w:r w:rsidR="00EB2B27">
        <w:rPr>
          <w:rFonts w:ascii="Calibri" w:hAnsi="Calibri" w:cs="Calibri"/>
          <w:b/>
          <w:sz w:val="22"/>
          <w:szCs w:val="22"/>
        </w:rPr>
        <w:t>h</w:t>
      </w:r>
      <w:r w:rsidRPr="0078083B">
        <w:rPr>
          <w:rFonts w:ascii="Calibri" w:hAnsi="Calibri" w:cs="Calibri"/>
          <w:b/>
          <w:sz w:val="22"/>
          <w:szCs w:val="22"/>
        </w:rPr>
        <w:t xml:space="preserve">ealth </w:t>
      </w:r>
      <w:r w:rsidR="00EB2B27">
        <w:rPr>
          <w:rFonts w:ascii="Calibri" w:hAnsi="Calibri" w:cs="Calibri"/>
          <w:b/>
          <w:sz w:val="22"/>
          <w:szCs w:val="22"/>
        </w:rPr>
        <w:t>g</w:t>
      </w:r>
      <w:r w:rsidRPr="0078083B">
        <w:rPr>
          <w:rFonts w:ascii="Calibri" w:hAnsi="Calibri" w:cs="Calibri"/>
          <w:b/>
          <w:sz w:val="22"/>
          <w:szCs w:val="22"/>
        </w:rPr>
        <w:t xml:space="preserve">uidance </w:t>
      </w:r>
      <w:r w:rsidR="00EB2B27">
        <w:rPr>
          <w:rFonts w:ascii="Calibri" w:hAnsi="Calibri" w:cs="Calibri"/>
          <w:b/>
          <w:sz w:val="22"/>
          <w:szCs w:val="22"/>
        </w:rPr>
        <w:t>n</w:t>
      </w:r>
      <w:r w:rsidRPr="0078083B">
        <w:rPr>
          <w:rFonts w:ascii="Calibri" w:hAnsi="Calibri" w:cs="Calibri"/>
          <w:b/>
          <w:sz w:val="22"/>
          <w:szCs w:val="22"/>
        </w:rPr>
        <w:t xml:space="preserve">ote 1 – “Ill-health </w:t>
      </w:r>
      <w:r w:rsidR="00EB2B27">
        <w:rPr>
          <w:rFonts w:ascii="Calibri" w:hAnsi="Calibri" w:cs="Calibri"/>
          <w:b/>
          <w:sz w:val="22"/>
          <w:szCs w:val="22"/>
        </w:rPr>
        <w:t>p</w:t>
      </w:r>
      <w:r w:rsidRPr="0078083B">
        <w:rPr>
          <w:rFonts w:ascii="Calibri" w:hAnsi="Calibri" w:cs="Calibri"/>
          <w:b/>
          <w:sz w:val="22"/>
          <w:szCs w:val="22"/>
        </w:rPr>
        <w:t xml:space="preserve">ension: </w:t>
      </w:r>
      <w:r w:rsidR="00EB2B27">
        <w:rPr>
          <w:rFonts w:ascii="Calibri" w:hAnsi="Calibri" w:cs="Calibri"/>
          <w:b/>
          <w:sz w:val="22"/>
          <w:szCs w:val="22"/>
        </w:rPr>
        <w:t>m</w:t>
      </w:r>
      <w:r w:rsidRPr="0078083B">
        <w:rPr>
          <w:rFonts w:ascii="Calibri" w:hAnsi="Calibri" w:cs="Calibri"/>
          <w:b/>
          <w:sz w:val="22"/>
          <w:szCs w:val="22"/>
        </w:rPr>
        <w:t xml:space="preserve">aking the </w:t>
      </w:r>
      <w:r w:rsidR="00EB2B27">
        <w:rPr>
          <w:rFonts w:ascii="Calibri" w:hAnsi="Calibri" w:cs="Calibri"/>
          <w:b/>
          <w:sz w:val="22"/>
          <w:szCs w:val="22"/>
        </w:rPr>
        <w:t>d</w:t>
      </w:r>
      <w:r w:rsidRPr="0078083B">
        <w:rPr>
          <w:rFonts w:ascii="Calibri" w:hAnsi="Calibri" w:cs="Calibri"/>
          <w:b/>
          <w:sz w:val="22"/>
          <w:szCs w:val="22"/>
        </w:rPr>
        <w:t xml:space="preserve">ecision for an </w:t>
      </w:r>
      <w:r w:rsidR="00EB2B27">
        <w:rPr>
          <w:rFonts w:ascii="Calibri" w:hAnsi="Calibri" w:cs="Calibri"/>
          <w:b/>
          <w:sz w:val="22"/>
          <w:szCs w:val="22"/>
        </w:rPr>
        <w:t>a</w:t>
      </w:r>
      <w:r w:rsidRPr="0078083B">
        <w:rPr>
          <w:rFonts w:ascii="Calibri" w:hAnsi="Calibri" w:cs="Calibri"/>
          <w:b/>
          <w:sz w:val="22"/>
          <w:szCs w:val="22"/>
        </w:rPr>
        <w:t xml:space="preserve">ctive </w:t>
      </w:r>
      <w:r w:rsidR="00EB2B27">
        <w:rPr>
          <w:rFonts w:ascii="Calibri" w:hAnsi="Calibri" w:cs="Calibri"/>
          <w:b/>
          <w:sz w:val="22"/>
          <w:szCs w:val="22"/>
        </w:rPr>
        <w:t>e</w:t>
      </w:r>
      <w:r w:rsidRPr="0078083B">
        <w:rPr>
          <w:rFonts w:ascii="Calibri" w:hAnsi="Calibri" w:cs="Calibri"/>
          <w:b/>
          <w:sz w:val="22"/>
          <w:szCs w:val="22"/>
        </w:rPr>
        <w:t>mployee”</w:t>
      </w:r>
      <w:r w:rsidRPr="0078083B">
        <w:rPr>
          <w:rFonts w:ascii="Calibri" w:hAnsi="Calibri" w:cs="Calibri"/>
          <w:sz w:val="22"/>
          <w:szCs w:val="22"/>
        </w:rPr>
        <w:t xml:space="preserve">: Detailed information on ill-health pension and how it fits with your ill-health employment process.  </w:t>
      </w:r>
    </w:p>
    <w:p w14:paraId="1B6CB544" w14:textId="336DF1D7" w:rsidR="0001004F" w:rsidRPr="0078083B" w:rsidRDefault="0001004F" w:rsidP="00C8732A">
      <w:pPr>
        <w:tabs>
          <w:tab w:val="clear" w:pos="851"/>
        </w:tabs>
        <w:ind w:right="-192"/>
        <w:rPr>
          <w:rFonts w:ascii="Calibri" w:hAnsi="Calibri" w:cs="Calibri"/>
          <w:sz w:val="22"/>
          <w:szCs w:val="22"/>
        </w:rPr>
      </w:pPr>
      <w:r w:rsidRPr="0078083B">
        <w:rPr>
          <w:rFonts w:ascii="Calibri" w:hAnsi="Calibri" w:cs="Calibri"/>
          <w:b/>
          <w:sz w:val="22"/>
          <w:szCs w:val="22"/>
        </w:rPr>
        <w:t xml:space="preserve">Ill-health </w:t>
      </w:r>
      <w:r w:rsidR="00EB2B27">
        <w:rPr>
          <w:rFonts w:ascii="Calibri" w:hAnsi="Calibri" w:cs="Calibri"/>
          <w:b/>
          <w:sz w:val="22"/>
          <w:szCs w:val="22"/>
        </w:rPr>
        <w:t>g</w:t>
      </w:r>
      <w:r w:rsidRPr="0078083B">
        <w:rPr>
          <w:rFonts w:ascii="Calibri" w:hAnsi="Calibri" w:cs="Calibri"/>
          <w:b/>
          <w:sz w:val="22"/>
          <w:szCs w:val="22"/>
        </w:rPr>
        <w:t xml:space="preserve">uidance </w:t>
      </w:r>
      <w:r w:rsidR="00EB2B27">
        <w:rPr>
          <w:rFonts w:ascii="Calibri" w:hAnsi="Calibri" w:cs="Calibri"/>
          <w:b/>
          <w:sz w:val="22"/>
          <w:szCs w:val="22"/>
        </w:rPr>
        <w:t>n</w:t>
      </w:r>
      <w:r w:rsidRPr="0078083B">
        <w:rPr>
          <w:rFonts w:ascii="Calibri" w:hAnsi="Calibri" w:cs="Calibri"/>
          <w:b/>
          <w:sz w:val="22"/>
          <w:szCs w:val="22"/>
        </w:rPr>
        <w:t xml:space="preserve">ote 2 – “Processing an </w:t>
      </w:r>
      <w:r w:rsidR="00EB2B27">
        <w:rPr>
          <w:rFonts w:ascii="Calibri" w:hAnsi="Calibri" w:cs="Calibri"/>
          <w:b/>
          <w:sz w:val="22"/>
          <w:szCs w:val="22"/>
        </w:rPr>
        <w:t>i</w:t>
      </w:r>
      <w:r w:rsidRPr="0078083B">
        <w:rPr>
          <w:rFonts w:ascii="Calibri" w:hAnsi="Calibri" w:cs="Calibri"/>
          <w:b/>
          <w:sz w:val="22"/>
          <w:szCs w:val="22"/>
        </w:rPr>
        <w:t xml:space="preserve">ll-health </w:t>
      </w:r>
      <w:r w:rsidR="00EB2B27">
        <w:rPr>
          <w:rFonts w:ascii="Calibri" w:hAnsi="Calibri" w:cs="Calibri"/>
          <w:b/>
          <w:sz w:val="22"/>
          <w:szCs w:val="22"/>
        </w:rPr>
        <w:t>p</w:t>
      </w:r>
      <w:r w:rsidRPr="0078083B">
        <w:rPr>
          <w:rFonts w:ascii="Calibri" w:hAnsi="Calibri" w:cs="Calibri"/>
          <w:b/>
          <w:sz w:val="22"/>
          <w:szCs w:val="22"/>
        </w:rPr>
        <w:t xml:space="preserve">ension </w:t>
      </w:r>
      <w:r w:rsidR="00EB2B27">
        <w:rPr>
          <w:rFonts w:ascii="Calibri" w:hAnsi="Calibri" w:cs="Calibri"/>
          <w:b/>
          <w:sz w:val="22"/>
          <w:szCs w:val="22"/>
        </w:rPr>
        <w:t>c</w:t>
      </w:r>
      <w:r w:rsidRPr="0078083B">
        <w:rPr>
          <w:rFonts w:ascii="Calibri" w:hAnsi="Calibri" w:cs="Calibri"/>
          <w:b/>
          <w:sz w:val="22"/>
          <w:szCs w:val="22"/>
        </w:rPr>
        <w:t xml:space="preserve">ase </w:t>
      </w:r>
      <w:r w:rsidR="00EB2B27">
        <w:rPr>
          <w:rFonts w:ascii="Calibri" w:hAnsi="Calibri" w:cs="Calibri"/>
          <w:b/>
          <w:sz w:val="22"/>
          <w:szCs w:val="22"/>
        </w:rPr>
        <w:t>i</w:t>
      </w:r>
      <w:r w:rsidRPr="0078083B">
        <w:rPr>
          <w:rFonts w:ascii="Calibri" w:hAnsi="Calibri" w:cs="Calibri"/>
          <w:b/>
          <w:sz w:val="22"/>
          <w:szCs w:val="22"/>
        </w:rPr>
        <w:t xml:space="preserve">ncluding </w:t>
      </w:r>
      <w:r w:rsidR="00EB2B27">
        <w:rPr>
          <w:rFonts w:ascii="Calibri" w:hAnsi="Calibri" w:cs="Calibri"/>
          <w:b/>
          <w:sz w:val="22"/>
          <w:szCs w:val="22"/>
        </w:rPr>
        <w:t>r</w:t>
      </w:r>
      <w:r w:rsidRPr="0078083B">
        <w:rPr>
          <w:rFonts w:ascii="Calibri" w:hAnsi="Calibri" w:cs="Calibri"/>
          <w:b/>
          <w:sz w:val="22"/>
          <w:szCs w:val="22"/>
        </w:rPr>
        <w:t xml:space="preserve">eferral to an </w:t>
      </w:r>
      <w:r w:rsidR="00EB2B27">
        <w:rPr>
          <w:rFonts w:ascii="Calibri" w:hAnsi="Calibri" w:cs="Calibri"/>
          <w:b/>
          <w:sz w:val="22"/>
          <w:szCs w:val="22"/>
        </w:rPr>
        <w:t>i</w:t>
      </w:r>
      <w:r w:rsidRPr="0078083B">
        <w:rPr>
          <w:rFonts w:ascii="Calibri" w:hAnsi="Calibri" w:cs="Calibri"/>
          <w:b/>
          <w:sz w:val="22"/>
          <w:szCs w:val="22"/>
        </w:rPr>
        <w:t xml:space="preserve">ndependent </w:t>
      </w:r>
      <w:r w:rsidR="00EB2B27">
        <w:rPr>
          <w:rFonts w:ascii="Calibri" w:hAnsi="Calibri" w:cs="Calibri"/>
          <w:b/>
          <w:sz w:val="22"/>
          <w:szCs w:val="22"/>
        </w:rPr>
        <w:t>d</w:t>
      </w:r>
      <w:r w:rsidRPr="0078083B">
        <w:rPr>
          <w:rFonts w:ascii="Calibri" w:hAnsi="Calibri" w:cs="Calibri"/>
          <w:b/>
          <w:sz w:val="22"/>
          <w:szCs w:val="22"/>
        </w:rPr>
        <w:t>octor”</w:t>
      </w:r>
      <w:r w:rsidRPr="0078083B">
        <w:rPr>
          <w:rFonts w:ascii="Calibri" w:hAnsi="Calibri" w:cs="Calibri"/>
          <w:sz w:val="22"/>
          <w:szCs w:val="22"/>
        </w:rPr>
        <w:t>: Detailed instruction on how to send an application for a current employee to the independent doctor and then deal with the returned form.</w:t>
      </w:r>
    </w:p>
    <w:p w14:paraId="3472AF25" w14:textId="6962DF8B" w:rsidR="0001004F" w:rsidRPr="0078083B" w:rsidRDefault="0001004F" w:rsidP="00C8732A">
      <w:pPr>
        <w:tabs>
          <w:tab w:val="clear" w:pos="851"/>
        </w:tabs>
        <w:ind w:right="-192"/>
        <w:rPr>
          <w:rFonts w:ascii="Calibri" w:hAnsi="Calibri" w:cs="Calibri"/>
          <w:sz w:val="22"/>
          <w:szCs w:val="22"/>
        </w:rPr>
      </w:pPr>
      <w:r w:rsidRPr="0078083B">
        <w:rPr>
          <w:rFonts w:ascii="Calibri" w:hAnsi="Calibri" w:cs="Calibri"/>
          <w:b/>
          <w:sz w:val="22"/>
          <w:szCs w:val="22"/>
        </w:rPr>
        <w:t xml:space="preserve">Letters: Active </w:t>
      </w:r>
      <w:r w:rsidR="00C8732A">
        <w:rPr>
          <w:rFonts w:ascii="Calibri" w:hAnsi="Calibri" w:cs="Calibri"/>
          <w:b/>
          <w:sz w:val="22"/>
          <w:szCs w:val="22"/>
        </w:rPr>
        <w:t>m</w:t>
      </w:r>
      <w:r w:rsidRPr="0078083B">
        <w:rPr>
          <w:rFonts w:ascii="Calibri" w:hAnsi="Calibri" w:cs="Calibri"/>
          <w:b/>
          <w:sz w:val="22"/>
          <w:szCs w:val="22"/>
        </w:rPr>
        <w:t xml:space="preserve">ember </w:t>
      </w:r>
      <w:r w:rsidR="00C8732A">
        <w:rPr>
          <w:rFonts w:ascii="Calibri" w:hAnsi="Calibri" w:cs="Calibri"/>
          <w:b/>
          <w:sz w:val="22"/>
          <w:szCs w:val="22"/>
        </w:rPr>
        <w:t>i</w:t>
      </w:r>
      <w:r w:rsidRPr="0078083B">
        <w:rPr>
          <w:rFonts w:ascii="Calibri" w:hAnsi="Calibri" w:cs="Calibri"/>
          <w:b/>
          <w:sz w:val="22"/>
          <w:szCs w:val="22"/>
        </w:rPr>
        <w:t xml:space="preserve">ll-health - </w:t>
      </w:r>
      <w:r w:rsidRPr="0078083B">
        <w:rPr>
          <w:rFonts w:ascii="Calibri" w:hAnsi="Calibri" w:cs="Calibri"/>
          <w:sz w:val="22"/>
          <w:szCs w:val="22"/>
        </w:rPr>
        <w:t xml:space="preserve">A set of wording for letters and associated forms to be used during the ill-health pension process as detailed in Ill-health Guidance Notes 1 and 2.  </w:t>
      </w:r>
    </w:p>
    <w:p w14:paraId="2EB5F62F"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 xml:space="preserve">To send out the IHRC </w:t>
      </w:r>
      <w:r w:rsidR="008460C7" w:rsidRPr="0078083B">
        <w:rPr>
          <w:rFonts w:ascii="Calibri" w:hAnsi="Calibri" w:cs="Calibri"/>
          <w:b/>
          <w:sz w:val="22"/>
          <w:szCs w:val="22"/>
        </w:rPr>
        <w:t>f</w:t>
      </w:r>
      <w:r w:rsidRPr="0078083B">
        <w:rPr>
          <w:rFonts w:ascii="Calibri" w:hAnsi="Calibri" w:cs="Calibri"/>
          <w:b/>
          <w:sz w:val="22"/>
          <w:szCs w:val="22"/>
        </w:rPr>
        <w:t>orms for current employee</w:t>
      </w:r>
      <w:r w:rsidRPr="0078083B">
        <w:rPr>
          <w:rFonts w:ascii="Calibri" w:hAnsi="Calibri" w:cs="Calibri"/>
          <w:sz w:val="22"/>
          <w:szCs w:val="22"/>
        </w:rPr>
        <w:t xml:space="preserve"> - covering letter</w:t>
      </w:r>
    </w:p>
    <w:p w14:paraId="15B23774"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Ill-health referral required</w:t>
      </w:r>
      <w:r w:rsidRPr="0078083B">
        <w:rPr>
          <w:rFonts w:ascii="Calibri" w:hAnsi="Calibri" w:cs="Calibri"/>
          <w:sz w:val="22"/>
          <w:szCs w:val="22"/>
        </w:rPr>
        <w:t xml:space="preserve"> - Letter and form to check whether employee wants an ill health referral when the OH provider says the individual does not meet criteria.</w:t>
      </w:r>
    </w:p>
    <w:p w14:paraId="71061077"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Definite voluntary?</w:t>
      </w:r>
      <w:r w:rsidRPr="0078083B">
        <w:rPr>
          <w:rFonts w:ascii="Calibri" w:hAnsi="Calibri" w:cs="Calibri"/>
          <w:sz w:val="22"/>
          <w:szCs w:val="22"/>
        </w:rPr>
        <w:t xml:space="preserve"> - Letter and form to be used when individual indicates their intention to leave voluntarily even though they have ill-health issues.  </w:t>
      </w:r>
    </w:p>
    <w:p w14:paraId="10B28F55"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Meets ill-health criteria</w:t>
      </w:r>
      <w:r w:rsidRPr="0078083B">
        <w:rPr>
          <w:rFonts w:ascii="Calibri" w:hAnsi="Calibri" w:cs="Calibri"/>
          <w:sz w:val="22"/>
          <w:szCs w:val="22"/>
        </w:rPr>
        <w:t xml:space="preserve"> - To be used once there is a signed IHCERTA1 and employer has decided there will be immediate entitlement to ill-health pension.</w:t>
      </w:r>
    </w:p>
    <w:p w14:paraId="2D316B26" w14:textId="74442CBC"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Ill-health declined but 55 or over</w:t>
      </w:r>
      <w:r w:rsidRPr="0078083B">
        <w:rPr>
          <w:rFonts w:ascii="Calibri" w:hAnsi="Calibri" w:cs="Calibri"/>
          <w:sz w:val="22"/>
          <w:szCs w:val="22"/>
        </w:rPr>
        <w:t xml:space="preserve"> - To be used once there is a signed </w:t>
      </w:r>
      <w:r w:rsidR="00026C25" w:rsidRPr="0078083B">
        <w:rPr>
          <w:rFonts w:ascii="Calibri" w:hAnsi="Calibri" w:cs="Calibri"/>
          <w:sz w:val="22"/>
          <w:szCs w:val="22"/>
        </w:rPr>
        <w:t>IHCERTA1,</w:t>
      </w:r>
      <w:r w:rsidRPr="0078083B">
        <w:rPr>
          <w:rFonts w:ascii="Calibri" w:hAnsi="Calibri" w:cs="Calibri"/>
          <w:sz w:val="22"/>
          <w:szCs w:val="22"/>
        </w:rPr>
        <w:t xml:space="preserve"> and employer has decided there will be </w:t>
      </w:r>
      <w:r w:rsidR="005E1241" w:rsidRPr="0078083B">
        <w:rPr>
          <w:rFonts w:ascii="Calibri" w:hAnsi="Calibri" w:cs="Calibri"/>
          <w:sz w:val="22"/>
          <w:szCs w:val="22"/>
        </w:rPr>
        <w:t xml:space="preserve">no entitlement to </w:t>
      </w:r>
      <w:r w:rsidRPr="0078083B">
        <w:rPr>
          <w:rFonts w:ascii="Calibri" w:hAnsi="Calibri" w:cs="Calibri"/>
          <w:sz w:val="22"/>
          <w:szCs w:val="22"/>
        </w:rPr>
        <w:t>ill-health pension and the person is 55 or older</w:t>
      </w:r>
    </w:p>
    <w:p w14:paraId="5BE85E47" w14:textId="5AF7BAED"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Ill-health declined, less than 55</w:t>
      </w:r>
      <w:r w:rsidRPr="0078083B">
        <w:rPr>
          <w:rFonts w:ascii="Calibri" w:hAnsi="Calibri" w:cs="Calibri"/>
          <w:sz w:val="22"/>
          <w:szCs w:val="22"/>
        </w:rPr>
        <w:t xml:space="preserve"> - To be used once there is a signed </w:t>
      </w:r>
      <w:r w:rsidR="00026C25" w:rsidRPr="0078083B">
        <w:rPr>
          <w:rFonts w:ascii="Calibri" w:hAnsi="Calibri" w:cs="Calibri"/>
          <w:sz w:val="22"/>
          <w:szCs w:val="22"/>
        </w:rPr>
        <w:t>IHCERTA1,</w:t>
      </w:r>
      <w:r w:rsidRPr="0078083B">
        <w:rPr>
          <w:rFonts w:ascii="Calibri" w:hAnsi="Calibri" w:cs="Calibri"/>
          <w:sz w:val="22"/>
          <w:szCs w:val="22"/>
        </w:rPr>
        <w:t xml:space="preserve"> and employer has decided there will be no entitlement </w:t>
      </w:r>
      <w:r w:rsidR="004E0547" w:rsidRPr="0078083B">
        <w:rPr>
          <w:rFonts w:ascii="Calibri" w:hAnsi="Calibri" w:cs="Calibri"/>
          <w:sz w:val="22"/>
          <w:szCs w:val="22"/>
        </w:rPr>
        <w:t>to ill</w:t>
      </w:r>
      <w:r w:rsidRPr="0078083B">
        <w:rPr>
          <w:rFonts w:ascii="Calibri" w:hAnsi="Calibri" w:cs="Calibri"/>
          <w:sz w:val="22"/>
          <w:szCs w:val="22"/>
        </w:rPr>
        <w:t>-health pension and the person is under age 55</w:t>
      </w:r>
    </w:p>
    <w:p w14:paraId="7C75C2F3" w14:textId="30B2A3DF"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Ill-health declined but treatment not yet exhausted and 55 or over</w:t>
      </w:r>
      <w:r w:rsidRPr="0078083B">
        <w:rPr>
          <w:rFonts w:ascii="Calibri" w:hAnsi="Calibri" w:cs="Calibri"/>
          <w:sz w:val="22"/>
          <w:szCs w:val="22"/>
        </w:rPr>
        <w:t xml:space="preserve"> - To be used once there is a signed </w:t>
      </w:r>
      <w:r w:rsidR="00026C25" w:rsidRPr="0078083B">
        <w:rPr>
          <w:rFonts w:ascii="Calibri" w:hAnsi="Calibri" w:cs="Calibri"/>
          <w:sz w:val="22"/>
          <w:szCs w:val="22"/>
        </w:rPr>
        <w:t>IHCERTA1,</w:t>
      </w:r>
      <w:r w:rsidRPr="0078083B">
        <w:rPr>
          <w:rFonts w:ascii="Calibri" w:hAnsi="Calibri" w:cs="Calibri"/>
          <w:sz w:val="22"/>
          <w:szCs w:val="22"/>
        </w:rPr>
        <w:t xml:space="preserve"> and employer has decided there will be no entitlement to immediate ill-health pension but that hindsight considerations may apply – use only after discussion with </w:t>
      </w:r>
      <w:r w:rsidR="00200ECB" w:rsidRPr="0078083B">
        <w:rPr>
          <w:rFonts w:ascii="Calibri" w:hAnsi="Calibri" w:cs="Calibri"/>
          <w:sz w:val="22"/>
          <w:szCs w:val="22"/>
        </w:rPr>
        <w:t>us</w:t>
      </w:r>
      <w:r w:rsidRPr="0078083B">
        <w:rPr>
          <w:rFonts w:ascii="Calibri" w:hAnsi="Calibri" w:cs="Calibri"/>
          <w:sz w:val="22"/>
          <w:szCs w:val="22"/>
        </w:rPr>
        <w:t>.</w:t>
      </w:r>
    </w:p>
    <w:p w14:paraId="4CC4D977" w14:textId="270CA93F"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Ill-health declined but treatment not yet exhausted and less than 55</w:t>
      </w:r>
      <w:r w:rsidRPr="0078083B">
        <w:rPr>
          <w:rFonts w:ascii="Calibri" w:hAnsi="Calibri" w:cs="Calibri"/>
          <w:sz w:val="22"/>
          <w:szCs w:val="22"/>
        </w:rPr>
        <w:t xml:space="preserve"> - To be used once there is a signed </w:t>
      </w:r>
      <w:r w:rsidR="00026C25" w:rsidRPr="0078083B">
        <w:rPr>
          <w:rFonts w:ascii="Calibri" w:hAnsi="Calibri" w:cs="Calibri"/>
          <w:sz w:val="22"/>
          <w:szCs w:val="22"/>
        </w:rPr>
        <w:t>IHCERTA1,</w:t>
      </w:r>
      <w:r w:rsidRPr="0078083B">
        <w:rPr>
          <w:rFonts w:ascii="Calibri" w:hAnsi="Calibri" w:cs="Calibri"/>
          <w:sz w:val="22"/>
          <w:szCs w:val="22"/>
        </w:rPr>
        <w:t xml:space="preserve"> and employer has decided there will be no entitlement to immediate ill-health pension but that hindsight considerations may apply – use only after discussion with </w:t>
      </w:r>
      <w:r w:rsidR="00200ECB" w:rsidRPr="0078083B">
        <w:rPr>
          <w:rFonts w:ascii="Calibri" w:hAnsi="Calibri" w:cs="Calibri"/>
          <w:sz w:val="22"/>
          <w:szCs w:val="22"/>
        </w:rPr>
        <w:t>us</w:t>
      </w:r>
      <w:r w:rsidRPr="0078083B">
        <w:rPr>
          <w:rFonts w:ascii="Calibri" w:hAnsi="Calibri" w:cs="Calibri"/>
          <w:sz w:val="22"/>
          <w:szCs w:val="22"/>
        </w:rPr>
        <w:t>.</w:t>
      </w:r>
    </w:p>
    <w:p w14:paraId="36D7875E"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Tier 1 or 2 Ill-health Pension Awarded</w:t>
      </w:r>
      <w:r w:rsidRPr="0078083B">
        <w:rPr>
          <w:rFonts w:ascii="Calibri" w:hAnsi="Calibri" w:cs="Calibri"/>
          <w:sz w:val="22"/>
          <w:szCs w:val="22"/>
        </w:rPr>
        <w:t xml:space="preserve"> - To be used to make entitlement award when individual has been awarded ill-health pension.  Will need editing depending on tier.</w:t>
      </w:r>
    </w:p>
    <w:p w14:paraId="0570F286"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Tier 3 Ill-health Pension Awarded</w:t>
      </w:r>
      <w:r w:rsidRPr="0078083B">
        <w:rPr>
          <w:rFonts w:ascii="Calibri" w:hAnsi="Calibri" w:cs="Calibri"/>
          <w:sz w:val="22"/>
          <w:szCs w:val="22"/>
        </w:rPr>
        <w:t xml:space="preserve"> - To be used to make entitlement award when individual has been awarded ill-health pension.  </w:t>
      </w:r>
    </w:p>
    <w:p w14:paraId="5914BC32"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No Ill-health pension and 55 or older</w:t>
      </w:r>
      <w:r w:rsidRPr="0078083B">
        <w:rPr>
          <w:rFonts w:ascii="Calibri" w:hAnsi="Calibri" w:cs="Calibri"/>
          <w:sz w:val="22"/>
          <w:szCs w:val="22"/>
        </w:rPr>
        <w:t xml:space="preserve"> - To be used to make entitlement award when individual age 55+ is dismissed without ill-health pension.</w:t>
      </w:r>
    </w:p>
    <w:p w14:paraId="0B84A8E0"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No Ill-health pension and less than 55</w:t>
      </w:r>
      <w:r w:rsidRPr="0078083B">
        <w:rPr>
          <w:rFonts w:ascii="Calibri" w:hAnsi="Calibri" w:cs="Calibri"/>
          <w:sz w:val="22"/>
          <w:szCs w:val="22"/>
        </w:rPr>
        <w:t xml:space="preserve"> - To be used to make entitlement award when individual under age 55 is dismissed without ill-health pension.</w:t>
      </w:r>
    </w:p>
    <w:p w14:paraId="7B4F63A0"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No Ill-health pension and less than 55 but treatment not yet exhausted</w:t>
      </w:r>
      <w:r w:rsidRPr="0078083B">
        <w:rPr>
          <w:rFonts w:ascii="Calibri" w:hAnsi="Calibri" w:cs="Calibri"/>
          <w:sz w:val="22"/>
          <w:szCs w:val="22"/>
        </w:rPr>
        <w:t xml:space="preserve"> - To be used to make entitlement award when individual under age 55 is dismissed without ill-health pension but where there is a </w:t>
      </w:r>
      <w:r w:rsidRPr="0078083B">
        <w:rPr>
          <w:rFonts w:ascii="Calibri" w:hAnsi="Calibri" w:cs="Calibri"/>
          <w:sz w:val="22"/>
          <w:szCs w:val="22"/>
          <w:u w:val="single"/>
        </w:rPr>
        <w:t>clear</w:t>
      </w:r>
      <w:r w:rsidRPr="0078083B">
        <w:rPr>
          <w:rFonts w:ascii="Calibri" w:hAnsi="Calibri" w:cs="Calibri"/>
          <w:sz w:val="22"/>
          <w:szCs w:val="22"/>
        </w:rPr>
        <w:t xml:space="preserve"> chance that their treatment may not actually succeed – discuss with </w:t>
      </w:r>
      <w:r w:rsidR="00200ECB" w:rsidRPr="0078083B">
        <w:rPr>
          <w:rFonts w:ascii="Calibri" w:hAnsi="Calibri" w:cs="Calibri"/>
          <w:sz w:val="22"/>
          <w:szCs w:val="22"/>
        </w:rPr>
        <w:t>us</w:t>
      </w:r>
      <w:r w:rsidRPr="0078083B">
        <w:rPr>
          <w:rFonts w:ascii="Calibri" w:hAnsi="Calibri" w:cs="Calibri"/>
          <w:sz w:val="22"/>
          <w:szCs w:val="22"/>
        </w:rPr>
        <w:t xml:space="preserve"> before sending.</w:t>
      </w:r>
    </w:p>
    <w:p w14:paraId="2FADF18E" w14:textId="77777777" w:rsidR="0001004F" w:rsidRPr="0078083B" w:rsidRDefault="0001004F" w:rsidP="00C8732A">
      <w:pPr>
        <w:numPr>
          <w:ilvl w:val="0"/>
          <w:numId w:val="14"/>
        </w:numPr>
        <w:tabs>
          <w:tab w:val="clear" w:pos="284"/>
          <w:tab w:val="clear" w:pos="567"/>
          <w:tab w:val="clear" w:pos="851"/>
          <w:tab w:val="left" w:pos="720"/>
        </w:tabs>
        <w:spacing w:after="0"/>
        <w:rPr>
          <w:rFonts w:ascii="Calibri" w:hAnsi="Calibri" w:cs="Calibri"/>
          <w:sz w:val="22"/>
          <w:szCs w:val="22"/>
        </w:rPr>
      </w:pPr>
      <w:r w:rsidRPr="0078083B">
        <w:rPr>
          <w:rFonts w:ascii="Calibri" w:hAnsi="Calibri" w:cs="Calibri"/>
          <w:b/>
          <w:sz w:val="22"/>
          <w:szCs w:val="22"/>
        </w:rPr>
        <w:t>No Ill-health pension and 55 or older but treatment not yet exhausted</w:t>
      </w:r>
      <w:r w:rsidRPr="0078083B">
        <w:rPr>
          <w:rFonts w:ascii="Calibri" w:hAnsi="Calibri" w:cs="Calibri"/>
          <w:sz w:val="22"/>
          <w:szCs w:val="22"/>
        </w:rPr>
        <w:t xml:space="preserve"> - To be used to make entitlement award when individual age 55+ is dismissed without ill-health pension but where there is a </w:t>
      </w:r>
      <w:r w:rsidRPr="0078083B">
        <w:rPr>
          <w:rFonts w:ascii="Calibri" w:hAnsi="Calibri" w:cs="Calibri"/>
          <w:sz w:val="22"/>
          <w:szCs w:val="22"/>
          <w:u w:val="single"/>
        </w:rPr>
        <w:t>clear</w:t>
      </w:r>
      <w:r w:rsidRPr="0078083B">
        <w:rPr>
          <w:rFonts w:ascii="Calibri" w:hAnsi="Calibri" w:cs="Calibri"/>
          <w:sz w:val="22"/>
          <w:szCs w:val="22"/>
        </w:rPr>
        <w:t xml:space="preserve"> chance that their treatment may not actually succeed – discuss with </w:t>
      </w:r>
      <w:r w:rsidR="00200ECB" w:rsidRPr="0078083B">
        <w:rPr>
          <w:rFonts w:ascii="Calibri" w:hAnsi="Calibri" w:cs="Calibri"/>
          <w:sz w:val="22"/>
          <w:szCs w:val="22"/>
        </w:rPr>
        <w:t>us</w:t>
      </w:r>
      <w:r w:rsidRPr="0078083B">
        <w:rPr>
          <w:rFonts w:ascii="Calibri" w:hAnsi="Calibri" w:cs="Calibri"/>
          <w:sz w:val="22"/>
          <w:szCs w:val="22"/>
        </w:rPr>
        <w:t xml:space="preserve"> before sending.</w:t>
      </w:r>
    </w:p>
    <w:p w14:paraId="3F1894F3" w14:textId="77777777" w:rsidR="0001004F" w:rsidRPr="0078083B" w:rsidRDefault="0001004F" w:rsidP="00C8732A">
      <w:pPr>
        <w:tabs>
          <w:tab w:val="clear" w:pos="851"/>
        </w:tabs>
        <w:ind w:right="-192"/>
        <w:rPr>
          <w:rFonts w:ascii="Calibri" w:hAnsi="Calibri" w:cs="Calibri"/>
          <w:b/>
          <w:bCs/>
          <w:color w:val="000000"/>
          <w:sz w:val="22"/>
          <w:szCs w:val="22"/>
        </w:rPr>
      </w:pPr>
    </w:p>
    <w:p w14:paraId="2D17093E" w14:textId="77777777" w:rsidR="0001004F" w:rsidRPr="0078083B" w:rsidRDefault="0001004F" w:rsidP="00C8732A">
      <w:pPr>
        <w:tabs>
          <w:tab w:val="clear" w:pos="851"/>
        </w:tabs>
        <w:ind w:right="-192"/>
        <w:rPr>
          <w:rFonts w:ascii="Calibri" w:hAnsi="Calibri" w:cs="Calibri"/>
          <w:b/>
          <w:sz w:val="22"/>
          <w:szCs w:val="22"/>
        </w:rPr>
      </w:pPr>
      <w:r w:rsidRPr="0078083B">
        <w:rPr>
          <w:rFonts w:ascii="Calibri" w:hAnsi="Calibri" w:cs="Calibri"/>
          <w:b/>
          <w:bCs/>
          <w:color w:val="000000"/>
          <w:sz w:val="22"/>
          <w:szCs w:val="22"/>
        </w:rPr>
        <w:t xml:space="preserve">Form: IHRC </w:t>
      </w:r>
      <w:r w:rsidRPr="0078083B">
        <w:rPr>
          <w:rFonts w:ascii="Calibri" w:hAnsi="Calibri" w:cs="Calibri"/>
          <w:bCs/>
          <w:color w:val="000000"/>
          <w:sz w:val="22"/>
          <w:szCs w:val="22"/>
        </w:rPr>
        <w:t>- The member consent form that, once completed, allows sharing of medical details with the Independent Doctor.</w:t>
      </w:r>
    </w:p>
    <w:p w14:paraId="67CA56A1" w14:textId="77777777" w:rsidR="0001004F" w:rsidRPr="0078083B" w:rsidRDefault="0001004F" w:rsidP="00C8732A">
      <w:pPr>
        <w:tabs>
          <w:tab w:val="clear" w:pos="851"/>
        </w:tabs>
        <w:ind w:right="-192"/>
        <w:rPr>
          <w:rFonts w:ascii="Calibri" w:hAnsi="Calibri" w:cs="Calibri"/>
          <w:sz w:val="22"/>
          <w:szCs w:val="22"/>
        </w:rPr>
      </w:pPr>
      <w:r w:rsidRPr="0078083B">
        <w:rPr>
          <w:rFonts w:ascii="Calibri" w:hAnsi="Calibri" w:cs="Calibri"/>
          <w:b/>
          <w:sz w:val="22"/>
          <w:szCs w:val="22"/>
        </w:rPr>
        <w:lastRenderedPageBreak/>
        <w:t>Leaflet: for Active Member:</w:t>
      </w:r>
      <w:r w:rsidRPr="0078083B">
        <w:rPr>
          <w:rFonts w:ascii="Calibri" w:hAnsi="Calibri" w:cs="Calibri"/>
          <w:sz w:val="22"/>
          <w:szCs w:val="22"/>
        </w:rPr>
        <w:t xml:space="preserve"> A leaflet titled “Understanding Your Referral to an Independent Doctor” to be issued with the IHRC </w:t>
      </w:r>
      <w:r w:rsidR="008460C7" w:rsidRPr="0078083B">
        <w:rPr>
          <w:rFonts w:ascii="Calibri" w:hAnsi="Calibri" w:cs="Calibri"/>
          <w:sz w:val="22"/>
          <w:szCs w:val="22"/>
        </w:rPr>
        <w:t>form</w:t>
      </w:r>
      <w:r w:rsidRPr="0078083B">
        <w:rPr>
          <w:rFonts w:ascii="Calibri" w:hAnsi="Calibri" w:cs="Calibri"/>
          <w:sz w:val="22"/>
          <w:szCs w:val="22"/>
        </w:rPr>
        <w:t>.</w:t>
      </w:r>
    </w:p>
    <w:p w14:paraId="586A46CA" w14:textId="77777777" w:rsidR="0001004F" w:rsidRPr="0078083B" w:rsidRDefault="0001004F" w:rsidP="00C8732A">
      <w:pPr>
        <w:tabs>
          <w:tab w:val="clear" w:pos="851"/>
        </w:tabs>
        <w:ind w:right="-192"/>
        <w:rPr>
          <w:rFonts w:ascii="Calibri" w:hAnsi="Calibri" w:cs="Calibri"/>
          <w:sz w:val="22"/>
          <w:szCs w:val="22"/>
        </w:rPr>
      </w:pPr>
      <w:r w:rsidRPr="0078083B">
        <w:rPr>
          <w:rFonts w:ascii="Calibri" w:hAnsi="Calibri" w:cs="Calibri"/>
          <w:b/>
          <w:bCs/>
          <w:color w:val="000000"/>
          <w:sz w:val="22"/>
          <w:szCs w:val="22"/>
        </w:rPr>
        <w:t xml:space="preserve">IHCERTA1 Ill-health certificate </w:t>
      </w:r>
      <w:r w:rsidRPr="0078083B">
        <w:rPr>
          <w:rFonts w:ascii="Calibri" w:hAnsi="Calibri" w:cs="Calibri"/>
          <w:bCs/>
          <w:color w:val="000000"/>
          <w:sz w:val="22"/>
          <w:szCs w:val="22"/>
        </w:rPr>
        <w:t>– for currently active members;</w:t>
      </w:r>
    </w:p>
    <w:p w14:paraId="002A873B" w14:textId="77777777" w:rsidR="0001004F" w:rsidRPr="0078083B" w:rsidRDefault="0001004F" w:rsidP="00C8732A">
      <w:pPr>
        <w:pStyle w:val="LQT3"/>
        <w:spacing w:before="0" w:after="120"/>
        <w:ind w:left="0"/>
        <w:jc w:val="left"/>
        <w:rPr>
          <w:rFonts w:ascii="Calibri" w:hAnsi="Calibri" w:cs="Calibri"/>
          <w:color w:val="000000"/>
          <w:sz w:val="22"/>
          <w:szCs w:val="22"/>
        </w:rPr>
      </w:pPr>
      <w:r w:rsidRPr="0078083B">
        <w:rPr>
          <w:rFonts w:ascii="Calibri" w:hAnsi="Calibri" w:cs="Calibri"/>
          <w:b/>
          <w:bCs/>
          <w:color w:val="000000"/>
          <w:sz w:val="22"/>
          <w:szCs w:val="22"/>
        </w:rPr>
        <w:t>Flowchart: Ill-health Referral</w:t>
      </w:r>
      <w:r w:rsidRPr="0078083B">
        <w:rPr>
          <w:rFonts w:ascii="Calibri" w:hAnsi="Calibri" w:cs="Calibri"/>
          <w:bCs/>
          <w:color w:val="000000"/>
          <w:sz w:val="22"/>
          <w:szCs w:val="22"/>
        </w:rPr>
        <w:t xml:space="preserve"> - </w:t>
      </w:r>
      <w:r w:rsidRPr="0078083B">
        <w:rPr>
          <w:rFonts w:ascii="Calibri" w:hAnsi="Calibri" w:cs="Calibri"/>
          <w:color w:val="000000"/>
          <w:sz w:val="22"/>
          <w:szCs w:val="22"/>
        </w:rPr>
        <w:t>A flow chart for the whole ill-health referral process.</w:t>
      </w:r>
    </w:p>
    <w:p w14:paraId="7A929FB9" w14:textId="77777777" w:rsidR="0001004F" w:rsidRPr="0078083B" w:rsidRDefault="0001004F" w:rsidP="00C8732A">
      <w:pPr>
        <w:pStyle w:val="LQT3"/>
        <w:spacing w:before="0" w:after="120"/>
        <w:ind w:left="0"/>
        <w:jc w:val="left"/>
        <w:rPr>
          <w:rFonts w:ascii="Calibri" w:hAnsi="Calibri" w:cs="Calibri"/>
          <w:bCs/>
          <w:color w:val="000000"/>
          <w:sz w:val="22"/>
          <w:szCs w:val="22"/>
        </w:rPr>
      </w:pPr>
      <w:r w:rsidRPr="0078083B">
        <w:rPr>
          <w:rFonts w:ascii="Calibri" w:hAnsi="Calibri" w:cs="Calibri"/>
          <w:b/>
          <w:bCs/>
          <w:color w:val="000000"/>
          <w:sz w:val="22"/>
          <w:szCs w:val="22"/>
        </w:rPr>
        <w:t>Form: IHRE1</w:t>
      </w:r>
      <w:r w:rsidRPr="0078083B">
        <w:rPr>
          <w:rFonts w:ascii="Calibri" w:hAnsi="Calibri" w:cs="Calibri"/>
          <w:bCs/>
          <w:color w:val="000000"/>
          <w:sz w:val="22"/>
          <w:szCs w:val="22"/>
        </w:rPr>
        <w:t xml:space="preserve"> - The form for referral of an active or deferred member to the IRMP.</w:t>
      </w:r>
    </w:p>
    <w:p w14:paraId="66066C60" w14:textId="19112C81" w:rsidR="0001004F" w:rsidRPr="0078083B" w:rsidRDefault="0001004F" w:rsidP="00C8732A">
      <w:pPr>
        <w:pStyle w:val="LQT3"/>
        <w:spacing w:before="0" w:after="120"/>
        <w:ind w:left="0"/>
        <w:jc w:val="left"/>
        <w:rPr>
          <w:rFonts w:ascii="Calibri" w:hAnsi="Calibri" w:cs="Calibri"/>
          <w:bCs/>
          <w:color w:val="000000"/>
          <w:sz w:val="22"/>
          <w:szCs w:val="22"/>
        </w:rPr>
      </w:pPr>
      <w:r w:rsidRPr="0078083B">
        <w:rPr>
          <w:rFonts w:ascii="Calibri" w:hAnsi="Calibri" w:cs="Calibri"/>
          <w:b/>
          <w:bCs/>
          <w:color w:val="000000"/>
          <w:sz w:val="22"/>
          <w:szCs w:val="22"/>
        </w:rPr>
        <w:t xml:space="preserve">Flowchart: Which </w:t>
      </w:r>
      <w:r w:rsidR="00C8732A">
        <w:rPr>
          <w:rFonts w:ascii="Calibri" w:hAnsi="Calibri" w:cs="Calibri"/>
          <w:b/>
          <w:bCs/>
          <w:color w:val="000000"/>
          <w:sz w:val="22"/>
          <w:szCs w:val="22"/>
        </w:rPr>
        <w:t>f</w:t>
      </w:r>
      <w:r w:rsidRPr="0078083B">
        <w:rPr>
          <w:rFonts w:ascii="Calibri" w:hAnsi="Calibri" w:cs="Calibri"/>
          <w:b/>
          <w:bCs/>
          <w:color w:val="000000"/>
          <w:sz w:val="22"/>
          <w:szCs w:val="22"/>
        </w:rPr>
        <w:t>orm?</w:t>
      </w:r>
      <w:r w:rsidRPr="0078083B">
        <w:rPr>
          <w:rFonts w:ascii="Calibri" w:hAnsi="Calibri" w:cs="Calibri"/>
          <w:bCs/>
          <w:color w:val="000000"/>
          <w:sz w:val="22"/>
          <w:szCs w:val="22"/>
        </w:rPr>
        <w:t xml:space="preserve"> - A flowchart to help decide which option to choose on the IHRE1 and which ill-health certificate to attach.</w:t>
      </w:r>
    </w:p>
    <w:p w14:paraId="1F7883F5" w14:textId="6A794605" w:rsidR="0001004F" w:rsidRPr="0078083B" w:rsidRDefault="0001004F" w:rsidP="00C8732A">
      <w:pPr>
        <w:pStyle w:val="LQT3"/>
        <w:spacing w:before="0" w:after="120"/>
        <w:ind w:left="0"/>
        <w:jc w:val="left"/>
        <w:rPr>
          <w:rFonts w:ascii="Calibri" w:hAnsi="Calibri" w:cs="Calibri"/>
          <w:bCs/>
          <w:color w:val="000000"/>
          <w:sz w:val="22"/>
          <w:szCs w:val="22"/>
        </w:rPr>
      </w:pPr>
      <w:r w:rsidRPr="0078083B">
        <w:rPr>
          <w:rFonts w:ascii="Calibri" w:hAnsi="Calibri" w:cs="Calibri"/>
          <w:b/>
          <w:bCs/>
          <w:color w:val="000000"/>
          <w:sz w:val="22"/>
          <w:szCs w:val="22"/>
        </w:rPr>
        <w:t xml:space="preserve">Flowchart: IHCERTA1 Decision </w:t>
      </w:r>
      <w:r w:rsidR="00C8732A">
        <w:rPr>
          <w:rFonts w:ascii="Calibri" w:hAnsi="Calibri" w:cs="Calibri"/>
          <w:b/>
          <w:bCs/>
          <w:color w:val="000000"/>
          <w:sz w:val="22"/>
          <w:szCs w:val="22"/>
        </w:rPr>
        <w:t>g</w:t>
      </w:r>
      <w:r w:rsidRPr="0078083B">
        <w:rPr>
          <w:rFonts w:ascii="Calibri" w:hAnsi="Calibri" w:cs="Calibri"/>
          <w:b/>
          <w:bCs/>
          <w:color w:val="000000"/>
          <w:sz w:val="22"/>
          <w:szCs w:val="22"/>
        </w:rPr>
        <w:t>uider</w:t>
      </w:r>
      <w:r w:rsidRPr="0078083B">
        <w:rPr>
          <w:rFonts w:ascii="Calibri" w:hAnsi="Calibri" w:cs="Calibri"/>
          <w:bCs/>
          <w:color w:val="000000"/>
          <w:sz w:val="22"/>
          <w:szCs w:val="22"/>
        </w:rPr>
        <w:t xml:space="preserve"> - </w:t>
      </w:r>
      <w:r w:rsidRPr="0078083B">
        <w:rPr>
          <w:rFonts w:ascii="Calibri" w:hAnsi="Calibri" w:cs="Calibri"/>
          <w:color w:val="000000"/>
          <w:sz w:val="22"/>
          <w:szCs w:val="22"/>
        </w:rPr>
        <w:t>A flow chart to help with the decision making process once the IHCERTA1 is received.</w:t>
      </w:r>
    </w:p>
    <w:p w14:paraId="6D6B02C0" w14:textId="77777777" w:rsidR="0001004F" w:rsidRPr="0078083B" w:rsidRDefault="0001004F" w:rsidP="00C8732A">
      <w:pPr>
        <w:pStyle w:val="LQT3"/>
        <w:spacing w:before="0" w:after="120"/>
        <w:ind w:left="0"/>
        <w:jc w:val="left"/>
        <w:rPr>
          <w:rFonts w:ascii="Calibri" w:hAnsi="Calibri" w:cs="Calibri"/>
          <w:color w:val="000000"/>
          <w:sz w:val="22"/>
          <w:szCs w:val="22"/>
        </w:rPr>
      </w:pPr>
      <w:r w:rsidRPr="0078083B">
        <w:rPr>
          <w:rFonts w:ascii="Calibri" w:hAnsi="Calibri" w:cs="Calibri"/>
          <w:b/>
          <w:bCs/>
          <w:color w:val="000000"/>
          <w:sz w:val="22"/>
          <w:szCs w:val="22"/>
        </w:rPr>
        <w:t>Checklist: for Practitioners who manage current employee ill-health</w:t>
      </w:r>
      <w:r w:rsidRPr="0078083B">
        <w:rPr>
          <w:rFonts w:ascii="Calibri" w:hAnsi="Calibri" w:cs="Calibri"/>
          <w:bCs/>
          <w:color w:val="000000"/>
          <w:sz w:val="22"/>
          <w:szCs w:val="22"/>
        </w:rPr>
        <w:t xml:space="preserve"> - </w:t>
      </w:r>
      <w:r w:rsidRPr="0078083B">
        <w:rPr>
          <w:rFonts w:ascii="Calibri" w:hAnsi="Calibri" w:cs="Calibri"/>
          <w:color w:val="000000"/>
          <w:sz w:val="22"/>
          <w:szCs w:val="22"/>
        </w:rPr>
        <w:t>A checklist to provide reassurance for the person managing the ill-health case that everything that is needed has been dealt with.</w:t>
      </w:r>
    </w:p>
    <w:p w14:paraId="3D557B28" w14:textId="77777777" w:rsidR="00882EA0" w:rsidRPr="0078083B" w:rsidRDefault="00882EA0" w:rsidP="00C8732A">
      <w:pPr>
        <w:pStyle w:val="LQT3"/>
        <w:spacing w:before="0" w:after="120"/>
        <w:ind w:left="0"/>
        <w:jc w:val="left"/>
        <w:rPr>
          <w:rFonts w:ascii="Calibri" w:hAnsi="Calibri" w:cs="Calibri"/>
          <w:color w:val="000000"/>
          <w:sz w:val="22"/>
          <w:szCs w:val="22"/>
        </w:rPr>
      </w:pPr>
      <w:r w:rsidRPr="0078083B">
        <w:rPr>
          <w:rFonts w:ascii="Calibri" w:hAnsi="Calibri" w:cs="Calibri"/>
          <w:b/>
          <w:bCs/>
          <w:color w:val="000000"/>
          <w:sz w:val="22"/>
          <w:szCs w:val="22"/>
        </w:rPr>
        <w:t>Form:</w:t>
      </w:r>
      <w:r w:rsidRPr="0078083B">
        <w:rPr>
          <w:rFonts w:ascii="Calibri" w:hAnsi="Calibri" w:cs="Calibri"/>
          <w:color w:val="000000"/>
          <w:sz w:val="22"/>
          <w:szCs w:val="22"/>
          <w:lang w:val="en-US"/>
        </w:rPr>
        <w:t xml:space="preserve"> </w:t>
      </w:r>
      <w:r w:rsidRPr="0078083B">
        <w:rPr>
          <w:rFonts w:ascii="Calibri" w:hAnsi="Calibri" w:cs="Calibri"/>
          <w:b/>
          <w:bCs/>
          <w:color w:val="000000"/>
          <w:sz w:val="22"/>
          <w:szCs w:val="22"/>
        </w:rPr>
        <w:t>IRMPAPP1 -</w:t>
      </w:r>
      <w:r w:rsidRPr="0078083B">
        <w:rPr>
          <w:rFonts w:ascii="Calibri" w:hAnsi="Calibri" w:cs="Calibri"/>
          <w:bCs/>
          <w:color w:val="000000"/>
          <w:sz w:val="22"/>
          <w:szCs w:val="22"/>
        </w:rPr>
        <w:t xml:space="preserve"> </w:t>
      </w:r>
      <w:r w:rsidRPr="0078083B">
        <w:rPr>
          <w:rFonts w:ascii="Calibri" w:hAnsi="Calibri" w:cs="Calibri"/>
          <w:color w:val="000000"/>
          <w:sz w:val="22"/>
          <w:szCs w:val="22"/>
        </w:rPr>
        <w:t xml:space="preserve">If the Independent Doctor you intend to seek opinions from is </w:t>
      </w:r>
      <w:r w:rsidRPr="0078083B">
        <w:rPr>
          <w:rFonts w:ascii="Calibri" w:hAnsi="Calibri" w:cs="Calibri"/>
          <w:b/>
          <w:color w:val="000000"/>
          <w:sz w:val="22"/>
          <w:szCs w:val="22"/>
        </w:rPr>
        <w:t>not</w:t>
      </w:r>
      <w:r w:rsidRPr="0078083B">
        <w:rPr>
          <w:rFonts w:ascii="Calibri" w:hAnsi="Calibri" w:cs="Calibri"/>
          <w:color w:val="000000"/>
          <w:sz w:val="22"/>
          <w:szCs w:val="22"/>
        </w:rPr>
        <w:t xml:space="preserve"> on the list of approved Independent Registered Medical Practitioners </w:t>
      </w:r>
      <w:r w:rsidR="00EA42D7" w:rsidRPr="0078083B">
        <w:rPr>
          <w:rFonts w:ascii="Calibri" w:hAnsi="Calibri" w:cs="Calibri"/>
          <w:color w:val="000000"/>
          <w:sz w:val="22"/>
          <w:szCs w:val="22"/>
        </w:rPr>
        <w:t>on our website</w:t>
      </w:r>
      <w:r w:rsidRPr="0078083B">
        <w:rPr>
          <w:rFonts w:ascii="Calibri" w:hAnsi="Calibri" w:cs="Calibri"/>
          <w:color w:val="000000"/>
          <w:sz w:val="22"/>
          <w:szCs w:val="22"/>
        </w:rPr>
        <w:t xml:space="preserve">, approval </w:t>
      </w:r>
      <w:r w:rsidRPr="0078083B">
        <w:rPr>
          <w:rFonts w:ascii="Calibri" w:hAnsi="Calibri" w:cs="Calibri"/>
          <w:b/>
          <w:color w:val="000000"/>
          <w:sz w:val="22"/>
          <w:szCs w:val="22"/>
        </w:rPr>
        <w:t>must</w:t>
      </w:r>
      <w:r w:rsidRPr="0078083B">
        <w:rPr>
          <w:rFonts w:ascii="Calibri" w:hAnsi="Calibri" w:cs="Calibri"/>
          <w:color w:val="000000"/>
          <w:sz w:val="22"/>
          <w:szCs w:val="22"/>
        </w:rPr>
        <w:t xml:space="preserve"> be sought, and received, before that Independent Doctor can complete one of our ill-health certificates and it be accepted as valid. The form IRMPAPP1 is available from the page linked to that holds the approved list.</w:t>
      </w:r>
    </w:p>
    <w:p w14:paraId="13628DAB" w14:textId="77777777" w:rsidR="00AA70C2" w:rsidRPr="0078083B" w:rsidRDefault="00AA70C2" w:rsidP="00C8732A">
      <w:pPr>
        <w:pStyle w:val="LQT3"/>
        <w:spacing w:before="0" w:after="120"/>
        <w:ind w:left="0"/>
        <w:jc w:val="left"/>
        <w:rPr>
          <w:rFonts w:ascii="Calibri" w:hAnsi="Calibri" w:cs="Calibri"/>
          <w:color w:val="000000"/>
          <w:sz w:val="22"/>
          <w:szCs w:val="22"/>
        </w:rPr>
      </w:pPr>
    </w:p>
    <w:p w14:paraId="46E18E52" w14:textId="77777777" w:rsidR="00AA70C2" w:rsidRPr="0078083B" w:rsidRDefault="00AA70C2" w:rsidP="00C8732A">
      <w:pPr>
        <w:pStyle w:val="LQT3"/>
        <w:spacing w:before="0" w:after="120"/>
        <w:ind w:left="0"/>
        <w:jc w:val="left"/>
        <w:rPr>
          <w:rFonts w:ascii="Calibri" w:hAnsi="Calibri" w:cs="Calibri"/>
          <w:sz w:val="22"/>
          <w:szCs w:val="22"/>
        </w:rPr>
      </w:pPr>
    </w:p>
    <w:p w14:paraId="561DB847" w14:textId="0FD6E340" w:rsidR="00731876" w:rsidRPr="0078083B" w:rsidRDefault="00AF5ED1" w:rsidP="00C8732A">
      <w:pPr>
        <w:pStyle w:val="Heading1"/>
        <w:rPr>
          <w:rFonts w:ascii="Calibri" w:hAnsi="Calibri" w:cs="Calibri"/>
          <w:color w:val="000000"/>
        </w:rPr>
      </w:pPr>
      <w:r w:rsidRPr="0078083B">
        <w:rPr>
          <w:rFonts w:ascii="Calibri" w:hAnsi="Calibri" w:cs="Calibri"/>
          <w:color w:val="000000"/>
          <w:sz w:val="22"/>
          <w:szCs w:val="22"/>
        </w:rPr>
        <w:br w:type="page"/>
      </w:r>
      <w:r w:rsidR="00731876" w:rsidRPr="00A17103">
        <w:lastRenderedPageBreak/>
        <w:t xml:space="preserve">Appendix B: Things to </w:t>
      </w:r>
      <w:r w:rsidR="00C8732A">
        <w:t>c</w:t>
      </w:r>
      <w:r w:rsidR="00731876" w:rsidRPr="00A17103">
        <w:t xml:space="preserve">onsider </w:t>
      </w:r>
      <w:r w:rsidR="00C8732A">
        <w:t>d</w:t>
      </w:r>
      <w:r w:rsidR="00731876" w:rsidRPr="00A17103">
        <w:t xml:space="preserve">uring the </w:t>
      </w:r>
      <w:r w:rsidR="00C8732A">
        <w:t>d</w:t>
      </w:r>
      <w:r w:rsidR="00731876" w:rsidRPr="00A17103">
        <w:t xml:space="preserve">ismissal </w:t>
      </w:r>
      <w:r w:rsidR="00C8732A">
        <w:t>p</w:t>
      </w:r>
      <w:r w:rsidR="00731876" w:rsidRPr="00A17103">
        <w:t>rocess</w:t>
      </w:r>
    </w:p>
    <w:p w14:paraId="4D33697D" w14:textId="77777777" w:rsidR="00731876" w:rsidRPr="0078083B" w:rsidRDefault="00731876" w:rsidP="00C8732A">
      <w:pPr>
        <w:spacing w:after="0"/>
        <w:rPr>
          <w:rFonts w:ascii="Calibri" w:hAnsi="Calibri" w:cs="Calibri"/>
          <w:color w:val="000000"/>
          <w:sz w:val="22"/>
          <w:szCs w:val="22"/>
        </w:rPr>
      </w:pPr>
    </w:p>
    <w:p w14:paraId="4862B740" w14:textId="77777777" w:rsidR="00731876" w:rsidRPr="0078083B" w:rsidRDefault="00731876" w:rsidP="00C8732A">
      <w:pPr>
        <w:spacing w:after="0"/>
        <w:rPr>
          <w:rFonts w:ascii="Calibri" w:hAnsi="Calibri" w:cs="Calibri"/>
          <w:color w:val="000000"/>
          <w:sz w:val="22"/>
          <w:szCs w:val="22"/>
        </w:rPr>
      </w:pPr>
      <w:r w:rsidRPr="0078083B">
        <w:rPr>
          <w:rFonts w:ascii="Calibri" w:hAnsi="Calibri" w:cs="Calibri"/>
          <w:color w:val="000000"/>
          <w:sz w:val="22"/>
          <w:szCs w:val="22"/>
        </w:rPr>
        <w:t>Issues to specifically consider are:</w:t>
      </w:r>
    </w:p>
    <w:p w14:paraId="0E1D0019" w14:textId="77777777" w:rsidR="00731876" w:rsidRPr="0078083B" w:rsidRDefault="00731876" w:rsidP="00C8732A">
      <w:pPr>
        <w:spacing w:after="0"/>
        <w:rPr>
          <w:rFonts w:ascii="Calibri" w:hAnsi="Calibri" w:cs="Calibri"/>
          <w:color w:val="000000"/>
          <w:sz w:val="22"/>
          <w:szCs w:val="22"/>
        </w:rPr>
      </w:pPr>
    </w:p>
    <w:p w14:paraId="09997D80" w14:textId="1667EFAA" w:rsidR="00731876" w:rsidRPr="0078083B" w:rsidRDefault="00731876" w:rsidP="00C8732A">
      <w:pPr>
        <w:pStyle w:val="Subtitle"/>
        <w:numPr>
          <w:ilvl w:val="1"/>
          <w:numId w:val="5"/>
        </w:numPr>
        <w:tabs>
          <w:tab w:val="clear" w:pos="1530"/>
        </w:tabs>
        <w:ind w:left="540" w:hanging="540"/>
        <w:rPr>
          <w:rFonts w:ascii="Calibri" w:hAnsi="Calibri" w:cs="Calibri"/>
          <w:b w:val="0"/>
          <w:smallCaps w:val="0"/>
          <w:color w:val="000000"/>
          <w:sz w:val="22"/>
          <w:szCs w:val="22"/>
        </w:rPr>
      </w:pPr>
      <w:r w:rsidRPr="00C8732A">
        <w:rPr>
          <w:rFonts w:ascii="Calibri" w:hAnsi="Calibri" w:cs="Calibri"/>
          <w:bCs w:val="0"/>
          <w:smallCaps w:val="0"/>
          <w:color w:val="61207F"/>
          <w:sz w:val="22"/>
          <w:szCs w:val="22"/>
        </w:rPr>
        <w:t xml:space="preserve">Tier 3 </w:t>
      </w:r>
      <w:r w:rsidR="00C8732A">
        <w:rPr>
          <w:rFonts w:ascii="Calibri" w:hAnsi="Calibri" w:cs="Calibri"/>
          <w:bCs w:val="0"/>
          <w:smallCaps w:val="0"/>
          <w:color w:val="61207F"/>
          <w:sz w:val="22"/>
          <w:szCs w:val="22"/>
        </w:rPr>
        <w:t>b</w:t>
      </w:r>
      <w:r w:rsidRPr="00C8732A">
        <w:rPr>
          <w:rFonts w:ascii="Calibri" w:hAnsi="Calibri" w:cs="Calibri"/>
          <w:bCs w:val="0"/>
          <w:smallCaps w:val="0"/>
          <w:color w:val="61207F"/>
          <w:sz w:val="22"/>
          <w:szCs w:val="22"/>
        </w:rPr>
        <w:t xml:space="preserve">enefit </w:t>
      </w:r>
      <w:r w:rsidR="00C8732A">
        <w:rPr>
          <w:rFonts w:ascii="Calibri" w:hAnsi="Calibri" w:cs="Calibri"/>
          <w:bCs w:val="0"/>
          <w:smallCaps w:val="0"/>
          <w:color w:val="61207F"/>
          <w:sz w:val="22"/>
          <w:szCs w:val="22"/>
        </w:rPr>
        <w:t>d</w:t>
      </w:r>
      <w:r w:rsidRPr="00C8732A">
        <w:rPr>
          <w:rFonts w:ascii="Calibri" w:hAnsi="Calibri" w:cs="Calibri"/>
          <w:bCs w:val="0"/>
          <w:smallCaps w:val="0"/>
          <w:color w:val="61207F"/>
          <w:sz w:val="22"/>
          <w:szCs w:val="22"/>
        </w:rPr>
        <w:t>isadvantage</w:t>
      </w:r>
      <w:r w:rsidRPr="00C8732A">
        <w:rPr>
          <w:rFonts w:ascii="Calibri" w:hAnsi="Calibri" w:cs="Calibri"/>
          <w:b w:val="0"/>
          <w:smallCaps w:val="0"/>
          <w:color w:val="61207F"/>
          <w:sz w:val="22"/>
          <w:szCs w:val="22"/>
        </w:rPr>
        <w:t xml:space="preserve"> </w:t>
      </w:r>
      <w:r w:rsidRPr="0078083B">
        <w:rPr>
          <w:rFonts w:ascii="Calibri" w:hAnsi="Calibri" w:cs="Calibri"/>
          <w:b w:val="0"/>
          <w:smallCaps w:val="0"/>
          <w:color w:val="000000"/>
          <w:sz w:val="22"/>
          <w:szCs w:val="22"/>
        </w:rPr>
        <w:t xml:space="preserve">- Some people may not want a tier 3 ill-health pension award as their options once it is suspended are severely limited.  In </w:t>
      </w:r>
      <w:r w:rsidR="004E0547" w:rsidRPr="0078083B">
        <w:rPr>
          <w:rFonts w:ascii="Calibri" w:hAnsi="Calibri" w:cs="Calibri"/>
          <w:b w:val="0"/>
          <w:smallCaps w:val="0"/>
          <w:color w:val="000000"/>
          <w:sz w:val="22"/>
          <w:szCs w:val="22"/>
        </w:rPr>
        <w:t>particular,</w:t>
      </w:r>
      <w:r w:rsidRPr="0078083B">
        <w:rPr>
          <w:rFonts w:ascii="Calibri" w:hAnsi="Calibri" w:cs="Calibri"/>
          <w:b w:val="0"/>
          <w:smallCaps w:val="0"/>
          <w:color w:val="000000"/>
          <w:sz w:val="22"/>
          <w:szCs w:val="22"/>
        </w:rPr>
        <w:t xml:space="preserve"> they will not be able to amalgamate it with a future Local Government Pension.  This will particularly be an issue if they expect to get gainful employment shortly in a better paid job. </w:t>
      </w:r>
    </w:p>
    <w:p w14:paraId="607056BD" w14:textId="77777777" w:rsidR="00731876" w:rsidRPr="0078083B" w:rsidRDefault="00731876" w:rsidP="00C8732A">
      <w:pPr>
        <w:pStyle w:val="Subtitle"/>
        <w:ind w:left="540"/>
        <w:rPr>
          <w:rFonts w:ascii="Calibri" w:hAnsi="Calibri" w:cs="Calibri"/>
          <w:b w:val="0"/>
          <w:smallCaps w:val="0"/>
          <w:color w:val="000000"/>
          <w:sz w:val="22"/>
          <w:szCs w:val="22"/>
        </w:rPr>
      </w:pPr>
    </w:p>
    <w:p w14:paraId="50BC7630" w14:textId="77777777" w:rsidR="00731876" w:rsidRPr="0078083B" w:rsidRDefault="00731876" w:rsidP="00C8732A">
      <w:pPr>
        <w:pStyle w:val="Subtitle"/>
        <w:ind w:left="540"/>
        <w:rPr>
          <w:rFonts w:ascii="Calibri" w:hAnsi="Calibri" w:cs="Calibri"/>
          <w:smallCaps w:val="0"/>
          <w:color w:val="000000"/>
          <w:sz w:val="22"/>
          <w:szCs w:val="22"/>
        </w:rPr>
      </w:pPr>
      <w:r w:rsidRPr="0078083B">
        <w:rPr>
          <w:rFonts w:ascii="Calibri" w:hAnsi="Calibri" w:cs="Calibri"/>
          <w:b w:val="0"/>
          <w:smallCaps w:val="0"/>
          <w:color w:val="000000"/>
          <w:sz w:val="22"/>
          <w:szCs w:val="22"/>
        </w:rPr>
        <w:t xml:space="preserve">In these cases they should be referred to </w:t>
      </w:r>
      <w:r w:rsidR="00200ECB" w:rsidRPr="0078083B">
        <w:rPr>
          <w:rFonts w:ascii="Calibri" w:hAnsi="Calibri" w:cs="Calibri"/>
          <w:b w:val="0"/>
          <w:smallCaps w:val="0"/>
          <w:color w:val="000000"/>
          <w:sz w:val="22"/>
          <w:szCs w:val="22"/>
        </w:rPr>
        <w:t>us</w:t>
      </w:r>
      <w:r w:rsidRPr="0078083B">
        <w:rPr>
          <w:rFonts w:ascii="Calibri" w:hAnsi="Calibri" w:cs="Calibri"/>
          <w:b w:val="0"/>
          <w:smallCaps w:val="0"/>
          <w:color w:val="000000"/>
          <w:sz w:val="22"/>
          <w:szCs w:val="22"/>
        </w:rPr>
        <w:t xml:space="preserve"> for an explanation of the options.  If, as a result, they choose to leave voluntarily the employer MUST get this decision in writing.   A copy of the </w:t>
      </w:r>
      <w:r w:rsidRPr="0078083B">
        <w:rPr>
          <w:rFonts w:ascii="Calibri" w:hAnsi="Calibri" w:cs="Calibri"/>
          <w:b w:val="0"/>
          <w:bCs w:val="0"/>
          <w:color w:val="000000"/>
          <w:sz w:val="22"/>
          <w:szCs w:val="22"/>
        </w:rPr>
        <w:t>IHCERTA1</w:t>
      </w:r>
      <w:r w:rsidRPr="0078083B">
        <w:rPr>
          <w:rFonts w:ascii="Calibri" w:hAnsi="Calibri" w:cs="Calibri"/>
          <w:bCs w:val="0"/>
          <w:color w:val="000000"/>
          <w:sz w:val="22"/>
          <w:szCs w:val="22"/>
        </w:rPr>
        <w:t xml:space="preserve"> </w:t>
      </w:r>
      <w:r w:rsidRPr="0078083B">
        <w:rPr>
          <w:rFonts w:ascii="Calibri" w:hAnsi="Calibri" w:cs="Calibri"/>
          <w:b w:val="0"/>
          <w:smallCaps w:val="0"/>
          <w:color w:val="000000"/>
          <w:sz w:val="22"/>
          <w:szCs w:val="22"/>
        </w:rPr>
        <w:t xml:space="preserve">&amp; their letter confirming their decision should be sent to </w:t>
      </w:r>
      <w:r w:rsidR="00200ECB" w:rsidRPr="0078083B">
        <w:rPr>
          <w:rFonts w:ascii="Calibri" w:hAnsi="Calibri" w:cs="Calibri"/>
          <w:b w:val="0"/>
          <w:smallCaps w:val="0"/>
          <w:color w:val="000000"/>
          <w:sz w:val="22"/>
          <w:szCs w:val="22"/>
        </w:rPr>
        <w:t>us</w:t>
      </w:r>
      <w:r w:rsidRPr="0078083B">
        <w:rPr>
          <w:rFonts w:ascii="Calibri" w:hAnsi="Calibri" w:cs="Calibri"/>
          <w:b w:val="0"/>
          <w:smallCaps w:val="0"/>
          <w:color w:val="000000"/>
          <w:sz w:val="22"/>
          <w:szCs w:val="22"/>
        </w:rPr>
        <w:t xml:space="preserve">.  </w:t>
      </w:r>
      <w:r w:rsidRPr="0078083B">
        <w:rPr>
          <w:rFonts w:ascii="Calibri" w:hAnsi="Calibri" w:cs="Calibri"/>
          <w:smallCaps w:val="0"/>
          <w:color w:val="000000"/>
          <w:sz w:val="22"/>
          <w:szCs w:val="22"/>
        </w:rPr>
        <w:t>NB: this could also apply to other tiers but is much less likely.</w:t>
      </w:r>
    </w:p>
    <w:p w14:paraId="690EEDFF" w14:textId="77777777" w:rsidR="00731876" w:rsidRPr="0078083B" w:rsidRDefault="00731876" w:rsidP="00C8732A">
      <w:pPr>
        <w:pStyle w:val="Subtitle"/>
        <w:rPr>
          <w:rFonts w:ascii="Calibri" w:hAnsi="Calibri" w:cs="Calibri"/>
          <w:b w:val="0"/>
          <w:smallCaps w:val="0"/>
          <w:color w:val="000000"/>
          <w:sz w:val="22"/>
          <w:szCs w:val="22"/>
        </w:rPr>
      </w:pPr>
    </w:p>
    <w:p w14:paraId="7CCD3250" w14:textId="4A6D0467" w:rsidR="00731876" w:rsidRPr="0078083B" w:rsidRDefault="00731876" w:rsidP="00C8732A">
      <w:pPr>
        <w:pStyle w:val="Subtitle"/>
        <w:numPr>
          <w:ilvl w:val="1"/>
          <w:numId w:val="5"/>
        </w:numPr>
        <w:tabs>
          <w:tab w:val="clear" w:pos="1530"/>
        </w:tabs>
        <w:ind w:left="540" w:hanging="540"/>
        <w:rPr>
          <w:rFonts w:ascii="Calibri" w:hAnsi="Calibri" w:cs="Calibri"/>
          <w:b w:val="0"/>
          <w:smallCaps w:val="0"/>
          <w:color w:val="000000"/>
          <w:sz w:val="22"/>
          <w:szCs w:val="22"/>
        </w:rPr>
      </w:pPr>
      <w:r w:rsidRPr="00C8732A">
        <w:rPr>
          <w:rFonts w:ascii="Calibri" w:hAnsi="Calibri" w:cs="Calibri"/>
          <w:bCs w:val="0"/>
          <w:smallCaps w:val="0"/>
          <w:color w:val="61207F"/>
          <w:sz w:val="22"/>
          <w:szCs w:val="22"/>
        </w:rPr>
        <w:t xml:space="preserve">Terminal </w:t>
      </w:r>
      <w:r w:rsidR="00C8732A">
        <w:rPr>
          <w:rFonts w:ascii="Calibri" w:hAnsi="Calibri" w:cs="Calibri"/>
          <w:bCs w:val="0"/>
          <w:smallCaps w:val="0"/>
          <w:color w:val="61207F"/>
          <w:sz w:val="22"/>
          <w:szCs w:val="22"/>
        </w:rPr>
        <w:t>i</w:t>
      </w:r>
      <w:r w:rsidRPr="00C8732A">
        <w:rPr>
          <w:rFonts w:ascii="Calibri" w:hAnsi="Calibri" w:cs="Calibri"/>
          <w:bCs w:val="0"/>
          <w:smallCaps w:val="0"/>
          <w:color w:val="61207F"/>
          <w:sz w:val="22"/>
          <w:szCs w:val="22"/>
        </w:rPr>
        <w:t>llness</w:t>
      </w:r>
      <w:r w:rsidRPr="0078083B">
        <w:rPr>
          <w:rFonts w:ascii="Calibri" w:hAnsi="Calibri" w:cs="Calibri"/>
          <w:b w:val="0"/>
          <w:smallCaps w:val="0"/>
          <w:color w:val="000000"/>
          <w:sz w:val="22"/>
          <w:szCs w:val="22"/>
        </w:rPr>
        <w:t xml:space="preserve"> - The issues around relative benefits of death in service and death on pension are complex and depend upon an individual’s circumstances.  You should therefore consider whether you will offer the option of remaining in service so that death in service rather than death on pension benefits would be payable and seek information from </w:t>
      </w:r>
      <w:r w:rsidR="00200ECB" w:rsidRPr="0078083B">
        <w:rPr>
          <w:rFonts w:ascii="Calibri" w:hAnsi="Calibri" w:cs="Calibri"/>
          <w:b w:val="0"/>
          <w:smallCaps w:val="0"/>
          <w:color w:val="000000"/>
          <w:sz w:val="22"/>
          <w:szCs w:val="22"/>
        </w:rPr>
        <w:t>us</w:t>
      </w:r>
      <w:r w:rsidRPr="0078083B">
        <w:rPr>
          <w:rFonts w:ascii="Calibri" w:hAnsi="Calibri" w:cs="Calibri"/>
          <w:b w:val="0"/>
          <w:smallCaps w:val="0"/>
          <w:color w:val="000000"/>
          <w:sz w:val="22"/>
          <w:szCs w:val="22"/>
        </w:rPr>
        <w:t xml:space="preserve"> on a case by case basis.</w:t>
      </w:r>
    </w:p>
    <w:p w14:paraId="67102FBB" w14:textId="77777777" w:rsidR="00731876" w:rsidRPr="0078083B" w:rsidRDefault="00731876" w:rsidP="00C8732A">
      <w:pPr>
        <w:pStyle w:val="Subtitle"/>
        <w:rPr>
          <w:rFonts w:ascii="Calibri" w:hAnsi="Calibri" w:cs="Calibri"/>
          <w:b w:val="0"/>
          <w:smallCaps w:val="0"/>
          <w:color w:val="000000"/>
          <w:sz w:val="22"/>
          <w:szCs w:val="22"/>
        </w:rPr>
      </w:pPr>
    </w:p>
    <w:p w14:paraId="7303FEC2" w14:textId="39FB8FDE" w:rsidR="00731876" w:rsidRPr="0078083B" w:rsidRDefault="00731876" w:rsidP="00C8732A">
      <w:pPr>
        <w:pStyle w:val="Subtitle"/>
        <w:numPr>
          <w:ilvl w:val="1"/>
          <w:numId w:val="5"/>
        </w:numPr>
        <w:tabs>
          <w:tab w:val="clear" w:pos="1530"/>
        </w:tabs>
        <w:ind w:left="540" w:hanging="540"/>
        <w:rPr>
          <w:rFonts w:ascii="Calibri" w:hAnsi="Calibri" w:cs="Calibri"/>
          <w:b w:val="0"/>
          <w:smallCaps w:val="0"/>
          <w:color w:val="000000"/>
          <w:sz w:val="22"/>
          <w:szCs w:val="22"/>
        </w:rPr>
      </w:pPr>
      <w:r w:rsidRPr="00C8732A">
        <w:rPr>
          <w:rFonts w:ascii="Calibri" w:hAnsi="Calibri" w:cs="Calibri"/>
          <w:bCs w:val="0"/>
          <w:smallCaps w:val="0"/>
          <w:color w:val="61207F"/>
          <w:sz w:val="22"/>
          <w:szCs w:val="22"/>
        </w:rPr>
        <w:t>Treatment/</w:t>
      </w:r>
      <w:r w:rsidR="00C8732A">
        <w:rPr>
          <w:rFonts w:ascii="Calibri" w:hAnsi="Calibri" w:cs="Calibri"/>
          <w:bCs w:val="0"/>
          <w:smallCaps w:val="0"/>
          <w:color w:val="61207F"/>
          <w:sz w:val="22"/>
          <w:szCs w:val="22"/>
        </w:rPr>
        <w:t>i</w:t>
      </w:r>
      <w:r w:rsidRPr="00C8732A">
        <w:rPr>
          <w:rFonts w:ascii="Calibri" w:hAnsi="Calibri" w:cs="Calibri"/>
          <w:bCs w:val="0"/>
          <w:smallCaps w:val="0"/>
          <w:color w:val="61207F"/>
          <w:sz w:val="22"/>
          <w:szCs w:val="22"/>
        </w:rPr>
        <w:t xml:space="preserve">nvestigation </w:t>
      </w:r>
      <w:r w:rsidR="00C8732A">
        <w:rPr>
          <w:rFonts w:ascii="Calibri" w:hAnsi="Calibri" w:cs="Calibri"/>
          <w:bCs w:val="0"/>
          <w:smallCaps w:val="0"/>
          <w:color w:val="61207F"/>
          <w:sz w:val="22"/>
          <w:szCs w:val="22"/>
        </w:rPr>
        <w:t>n</w:t>
      </w:r>
      <w:r w:rsidRPr="00C8732A">
        <w:rPr>
          <w:rFonts w:ascii="Calibri" w:hAnsi="Calibri" w:cs="Calibri"/>
          <w:bCs w:val="0"/>
          <w:smallCaps w:val="0"/>
          <w:color w:val="61207F"/>
          <w:sz w:val="22"/>
          <w:szCs w:val="22"/>
        </w:rPr>
        <w:t xml:space="preserve">ot </w:t>
      </w:r>
      <w:r w:rsidR="00C8732A">
        <w:rPr>
          <w:rFonts w:ascii="Calibri" w:hAnsi="Calibri" w:cs="Calibri"/>
          <w:bCs w:val="0"/>
          <w:smallCaps w:val="0"/>
          <w:color w:val="61207F"/>
          <w:sz w:val="22"/>
          <w:szCs w:val="22"/>
        </w:rPr>
        <w:t>y</w:t>
      </w:r>
      <w:r w:rsidR="004E0547" w:rsidRPr="00C8732A">
        <w:rPr>
          <w:rFonts w:ascii="Calibri" w:hAnsi="Calibri" w:cs="Calibri"/>
          <w:bCs w:val="0"/>
          <w:smallCaps w:val="0"/>
          <w:color w:val="61207F"/>
          <w:sz w:val="22"/>
          <w:szCs w:val="22"/>
        </w:rPr>
        <w:t>et</w:t>
      </w:r>
      <w:r w:rsidRPr="00C8732A">
        <w:rPr>
          <w:rFonts w:ascii="Calibri" w:hAnsi="Calibri" w:cs="Calibri"/>
          <w:bCs w:val="0"/>
          <w:smallCaps w:val="0"/>
          <w:color w:val="61207F"/>
          <w:sz w:val="22"/>
          <w:szCs w:val="22"/>
        </w:rPr>
        <w:t xml:space="preserve"> </w:t>
      </w:r>
      <w:r w:rsidR="00C8732A">
        <w:rPr>
          <w:rFonts w:ascii="Calibri" w:hAnsi="Calibri" w:cs="Calibri"/>
          <w:bCs w:val="0"/>
          <w:smallCaps w:val="0"/>
          <w:color w:val="61207F"/>
          <w:sz w:val="22"/>
          <w:szCs w:val="22"/>
        </w:rPr>
        <w:t>e</w:t>
      </w:r>
      <w:r w:rsidRPr="00C8732A">
        <w:rPr>
          <w:rFonts w:ascii="Calibri" w:hAnsi="Calibri" w:cs="Calibri"/>
          <w:bCs w:val="0"/>
          <w:smallCaps w:val="0"/>
          <w:color w:val="61207F"/>
          <w:sz w:val="22"/>
          <w:szCs w:val="22"/>
        </w:rPr>
        <w:t>xhausted</w:t>
      </w:r>
      <w:r w:rsidRPr="0078083B">
        <w:rPr>
          <w:rFonts w:ascii="Calibri" w:hAnsi="Calibri" w:cs="Calibri"/>
          <w:b w:val="0"/>
          <w:smallCaps w:val="0"/>
          <w:color w:val="000000"/>
          <w:sz w:val="22"/>
          <w:szCs w:val="22"/>
          <w:u w:val="single"/>
        </w:rPr>
        <w:t xml:space="preserve"> </w:t>
      </w:r>
      <w:r w:rsidRPr="0078083B">
        <w:rPr>
          <w:rFonts w:ascii="Calibri" w:hAnsi="Calibri" w:cs="Calibri"/>
          <w:b w:val="0"/>
          <w:smallCaps w:val="0"/>
          <w:color w:val="000000"/>
          <w:sz w:val="22"/>
          <w:szCs w:val="22"/>
        </w:rPr>
        <w:t xml:space="preserve">– Cases where the </w:t>
      </w:r>
      <w:r w:rsidRPr="0078083B">
        <w:rPr>
          <w:rFonts w:ascii="Calibri" w:hAnsi="Calibri" w:cs="Calibri"/>
          <w:b w:val="0"/>
          <w:bCs w:val="0"/>
          <w:color w:val="000000"/>
          <w:sz w:val="22"/>
          <w:szCs w:val="22"/>
        </w:rPr>
        <w:t>IHCERTA1</w:t>
      </w:r>
      <w:r w:rsidRPr="0078083B">
        <w:rPr>
          <w:rFonts w:ascii="Calibri" w:hAnsi="Calibri" w:cs="Calibri"/>
          <w:bCs w:val="0"/>
          <w:color w:val="000000"/>
          <w:sz w:val="22"/>
          <w:szCs w:val="22"/>
        </w:rPr>
        <w:t xml:space="preserve"> </w:t>
      </w:r>
      <w:r w:rsidRPr="0078083B">
        <w:rPr>
          <w:rFonts w:ascii="Calibri" w:hAnsi="Calibri" w:cs="Calibri"/>
          <w:b w:val="0"/>
          <w:smallCaps w:val="0"/>
          <w:color w:val="000000"/>
          <w:sz w:val="22"/>
          <w:szCs w:val="22"/>
        </w:rPr>
        <w:t xml:space="preserve">has been signed as the person not being permanently incapable BUT the reason given for this by the doctor is treatment or even investigation options have not yet been exhausted are increasingly common.  This tends to mean the doctor accepts that some (but not most) people with this condition prove to be permanently </w:t>
      </w:r>
      <w:r w:rsidR="00026C25" w:rsidRPr="0078083B">
        <w:rPr>
          <w:rFonts w:ascii="Calibri" w:hAnsi="Calibri" w:cs="Calibri"/>
          <w:b w:val="0"/>
          <w:smallCaps w:val="0"/>
          <w:color w:val="000000"/>
          <w:sz w:val="22"/>
          <w:szCs w:val="22"/>
        </w:rPr>
        <w:t>incapable,</w:t>
      </w:r>
      <w:r w:rsidRPr="0078083B">
        <w:rPr>
          <w:rFonts w:ascii="Calibri" w:hAnsi="Calibri" w:cs="Calibri"/>
          <w:b w:val="0"/>
          <w:smallCaps w:val="0"/>
          <w:color w:val="000000"/>
          <w:sz w:val="22"/>
          <w:szCs w:val="22"/>
        </w:rPr>
        <w:t xml:space="preserve"> but the doctor cannot tell if this individual will be one of these people until treatment is further progressed or even complete.  On this basis a balance of probabilities test required by the regulation has been applied and the Independent Doctor has decided that the person does not currently meet the criteria.</w:t>
      </w:r>
    </w:p>
    <w:p w14:paraId="7B5152E8" w14:textId="77777777" w:rsidR="00731876" w:rsidRPr="0078083B" w:rsidRDefault="00731876" w:rsidP="00C8732A">
      <w:pPr>
        <w:pStyle w:val="Subtitle"/>
        <w:rPr>
          <w:rFonts w:ascii="Calibri" w:hAnsi="Calibri" w:cs="Calibri"/>
          <w:b w:val="0"/>
          <w:smallCaps w:val="0"/>
          <w:color w:val="000000"/>
          <w:sz w:val="22"/>
          <w:szCs w:val="22"/>
        </w:rPr>
      </w:pPr>
    </w:p>
    <w:p w14:paraId="79E686FD" w14:textId="77777777" w:rsidR="00731876" w:rsidRPr="0078083B" w:rsidRDefault="00731876" w:rsidP="00C8732A">
      <w:pPr>
        <w:pStyle w:val="Subtitle"/>
        <w:ind w:left="540"/>
        <w:rPr>
          <w:rFonts w:ascii="Calibri" w:hAnsi="Calibri" w:cs="Calibri"/>
          <w:b w:val="0"/>
          <w:smallCaps w:val="0"/>
          <w:color w:val="000000"/>
          <w:sz w:val="22"/>
          <w:szCs w:val="22"/>
        </w:rPr>
      </w:pPr>
      <w:r w:rsidRPr="0078083B">
        <w:rPr>
          <w:rFonts w:ascii="Calibri" w:hAnsi="Calibri" w:cs="Calibri"/>
          <w:b w:val="0"/>
          <w:smallCaps w:val="0"/>
          <w:color w:val="000000"/>
          <w:sz w:val="22"/>
          <w:szCs w:val="22"/>
        </w:rPr>
        <w:t>If someone is in these circumstances consideration needs to be given as to whether to delay ill-health dismissal for a few months to give the employee the chance to exhaust treatment options.  The decision and terms of this will depend on your policy and be guided by how long this has been going on and how much longer it will be before treatment will be considered to be exhausted.</w:t>
      </w:r>
    </w:p>
    <w:p w14:paraId="1BD589BB" w14:textId="77777777" w:rsidR="00731876" w:rsidRPr="0078083B" w:rsidRDefault="00731876" w:rsidP="00C8732A">
      <w:pPr>
        <w:pStyle w:val="Subtitle"/>
        <w:rPr>
          <w:rFonts w:ascii="Calibri" w:hAnsi="Calibri" w:cs="Calibri"/>
          <w:b w:val="0"/>
          <w:smallCaps w:val="0"/>
          <w:color w:val="000000"/>
          <w:sz w:val="22"/>
          <w:szCs w:val="22"/>
        </w:rPr>
      </w:pPr>
    </w:p>
    <w:p w14:paraId="6A117B1C" w14:textId="0A432BD1" w:rsidR="00731876" w:rsidRPr="0078083B" w:rsidRDefault="004E0547" w:rsidP="00C8732A">
      <w:pPr>
        <w:pStyle w:val="Subtitle"/>
        <w:ind w:left="540"/>
        <w:rPr>
          <w:rFonts w:ascii="Calibri" w:hAnsi="Calibri" w:cs="Calibri"/>
          <w:b w:val="0"/>
          <w:smallCaps w:val="0"/>
          <w:color w:val="000000"/>
          <w:sz w:val="22"/>
          <w:szCs w:val="22"/>
        </w:rPr>
      </w:pPr>
      <w:r w:rsidRPr="0078083B">
        <w:rPr>
          <w:rFonts w:ascii="Calibri" w:hAnsi="Calibri" w:cs="Calibri"/>
          <w:b w:val="0"/>
          <w:smallCaps w:val="0"/>
          <w:color w:val="000000"/>
          <w:sz w:val="22"/>
          <w:szCs w:val="22"/>
        </w:rPr>
        <w:t>Alternatively,</w:t>
      </w:r>
      <w:r w:rsidR="00731876" w:rsidRPr="0078083B">
        <w:rPr>
          <w:rFonts w:ascii="Calibri" w:hAnsi="Calibri" w:cs="Calibri"/>
          <w:b w:val="0"/>
          <w:smallCaps w:val="0"/>
          <w:color w:val="000000"/>
          <w:sz w:val="22"/>
          <w:szCs w:val="22"/>
        </w:rPr>
        <w:t xml:space="preserve"> an ill-health dismissal could still be </w:t>
      </w:r>
      <w:r w:rsidR="00026C25" w:rsidRPr="0078083B">
        <w:rPr>
          <w:rFonts w:ascii="Calibri" w:hAnsi="Calibri" w:cs="Calibri"/>
          <w:b w:val="0"/>
          <w:smallCaps w:val="0"/>
          <w:color w:val="000000"/>
          <w:sz w:val="22"/>
          <w:szCs w:val="22"/>
        </w:rPr>
        <w:t>progressed,</w:t>
      </w:r>
      <w:r w:rsidR="00731876" w:rsidRPr="0078083B">
        <w:rPr>
          <w:rFonts w:ascii="Calibri" w:hAnsi="Calibri" w:cs="Calibri"/>
          <w:b w:val="0"/>
          <w:smallCaps w:val="0"/>
          <w:color w:val="000000"/>
          <w:sz w:val="22"/>
          <w:szCs w:val="22"/>
        </w:rPr>
        <w:t xml:space="preserve"> but the individual be given the option of having their case reviewed once treatment is exhausted.</w:t>
      </w:r>
    </w:p>
    <w:p w14:paraId="3BACD982" w14:textId="77777777" w:rsidR="00AA2A79" w:rsidRPr="0078083B" w:rsidRDefault="00AA2A79" w:rsidP="00C8732A">
      <w:pPr>
        <w:pStyle w:val="Heading1"/>
        <w:rPr>
          <w:rFonts w:ascii="Calibri" w:hAnsi="Calibri" w:cs="Calibri"/>
          <w:color w:val="000000"/>
        </w:rPr>
      </w:pPr>
      <w:r w:rsidRPr="0078083B">
        <w:rPr>
          <w:rFonts w:ascii="Calibri" w:hAnsi="Calibri" w:cs="Calibri"/>
          <w:color w:val="000000"/>
          <w:sz w:val="22"/>
          <w:szCs w:val="22"/>
        </w:rPr>
        <w:br w:type="page"/>
      </w:r>
      <w:r w:rsidRPr="00A17103">
        <w:lastRenderedPageBreak/>
        <w:t xml:space="preserve">Appendix </w:t>
      </w:r>
      <w:r w:rsidR="00A90BA1" w:rsidRPr="00A17103">
        <w:t>C</w:t>
      </w:r>
      <w:r w:rsidRPr="00A17103">
        <w:t xml:space="preserve">: Making the decision at Step </w:t>
      </w:r>
      <w:r w:rsidR="00A90BA1" w:rsidRPr="00A17103">
        <w:t>3</w:t>
      </w:r>
    </w:p>
    <w:p w14:paraId="71211F20"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There are four basic options for you to decide between.</w:t>
      </w:r>
    </w:p>
    <w:p w14:paraId="1EB3F2BB" w14:textId="77777777" w:rsidR="00AF5ED1" w:rsidRPr="0078083B" w:rsidRDefault="00AF5ED1" w:rsidP="00C8732A">
      <w:pPr>
        <w:spacing w:after="0"/>
        <w:rPr>
          <w:rFonts w:ascii="Calibri" w:hAnsi="Calibri" w:cs="Calibri"/>
          <w:color w:val="000000"/>
          <w:sz w:val="22"/>
          <w:szCs w:val="22"/>
        </w:rPr>
      </w:pPr>
    </w:p>
    <w:p w14:paraId="7873BD2E"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Use the “</w:t>
      </w:r>
      <w:r w:rsidRPr="0078083B">
        <w:rPr>
          <w:rFonts w:ascii="Calibri" w:hAnsi="Calibri" w:cs="Calibri"/>
          <w:bCs/>
          <w:color w:val="000000"/>
          <w:sz w:val="22"/>
          <w:szCs w:val="22"/>
        </w:rPr>
        <w:t>IHCERTA1 Decision Guider Flowchart”</w:t>
      </w:r>
      <w:r w:rsidRPr="0078083B">
        <w:rPr>
          <w:rFonts w:ascii="Calibri" w:hAnsi="Calibri" w:cs="Calibri"/>
          <w:color w:val="000000"/>
          <w:sz w:val="22"/>
          <w:szCs w:val="22"/>
        </w:rPr>
        <w:t xml:space="preserve"> given in the Ill-health Toolkit to help you with this.</w:t>
      </w:r>
    </w:p>
    <w:p w14:paraId="0B2D9855" w14:textId="77777777" w:rsidR="00AF5ED1" w:rsidRPr="0078083B" w:rsidRDefault="00AF5ED1" w:rsidP="00C8732A">
      <w:pPr>
        <w:spacing w:after="0"/>
        <w:rPr>
          <w:rFonts w:ascii="Calibri" w:hAnsi="Calibri" w:cs="Calibri"/>
          <w:color w:val="000000"/>
          <w:sz w:val="22"/>
          <w:szCs w:val="22"/>
        </w:rPr>
      </w:pPr>
    </w:p>
    <w:p w14:paraId="6F39A9DA" w14:textId="77777777" w:rsidR="00AF5ED1" w:rsidRPr="0078083B" w:rsidRDefault="00AF5ED1" w:rsidP="00C8732A">
      <w:pPr>
        <w:spacing w:after="0"/>
        <w:rPr>
          <w:rFonts w:ascii="Calibri" w:hAnsi="Calibri" w:cs="Calibri"/>
          <w:color w:val="000000"/>
          <w:sz w:val="22"/>
          <w:szCs w:val="22"/>
        </w:rPr>
      </w:pPr>
      <w:r w:rsidRPr="00C8732A">
        <w:rPr>
          <w:rFonts w:ascii="Calibri" w:hAnsi="Calibri" w:cs="Calibri"/>
          <w:b/>
          <w:color w:val="61207F"/>
          <w:sz w:val="22"/>
          <w:szCs w:val="22"/>
          <w:lang w:val="en-US"/>
        </w:rPr>
        <w:t>Option 1:</w:t>
      </w:r>
      <w:r w:rsidRPr="0078083B">
        <w:rPr>
          <w:rFonts w:ascii="Calibri" w:hAnsi="Calibri" w:cs="Calibri"/>
          <w:color w:val="000000"/>
          <w:sz w:val="22"/>
          <w:szCs w:val="22"/>
          <w:u w:val="single"/>
        </w:rPr>
        <w:t xml:space="preserve"> </w:t>
      </w:r>
      <w:r w:rsidRPr="0078083B">
        <w:rPr>
          <w:rFonts w:ascii="Calibri" w:hAnsi="Calibri" w:cs="Calibri"/>
          <w:color w:val="000000"/>
          <w:sz w:val="22"/>
          <w:szCs w:val="22"/>
        </w:rPr>
        <w:t xml:space="preserve"> No ill-health pension, entitlement is:</w:t>
      </w:r>
    </w:p>
    <w:p w14:paraId="1235FA26" w14:textId="77777777" w:rsidR="00AF5ED1" w:rsidRPr="0078083B" w:rsidRDefault="00AF5ED1" w:rsidP="00C8732A">
      <w:pPr>
        <w:spacing w:after="0"/>
        <w:rPr>
          <w:rFonts w:ascii="Calibri" w:hAnsi="Calibri" w:cs="Calibri"/>
          <w:color w:val="000000"/>
          <w:sz w:val="22"/>
          <w:szCs w:val="22"/>
        </w:rPr>
      </w:pPr>
    </w:p>
    <w:p w14:paraId="3BCA3149" w14:textId="77777777" w:rsidR="00AF5ED1" w:rsidRPr="0078083B" w:rsidRDefault="00AF5ED1" w:rsidP="00C8732A">
      <w:pPr>
        <w:numPr>
          <w:ilvl w:val="0"/>
          <w:numId w:val="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a deferred pension which would be payable at a date of the </w:t>
      </w:r>
      <w:r w:rsidR="003837A4" w:rsidRPr="0078083B">
        <w:rPr>
          <w:rFonts w:ascii="Calibri" w:hAnsi="Calibri" w:cs="Calibri"/>
          <w:color w:val="000000"/>
          <w:sz w:val="22"/>
          <w:szCs w:val="22"/>
        </w:rPr>
        <w:t>employee’s</w:t>
      </w:r>
      <w:r w:rsidRPr="0078083B">
        <w:rPr>
          <w:rFonts w:ascii="Calibri" w:hAnsi="Calibri" w:cs="Calibri"/>
          <w:color w:val="000000"/>
          <w:sz w:val="22"/>
          <w:szCs w:val="22"/>
        </w:rPr>
        <w:t xml:space="preserve"> choice from age </w:t>
      </w:r>
      <w:r w:rsidR="00974A0C" w:rsidRPr="0078083B">
        <w:rPr>
          <w:rFonts w:ascii="Calibri" w:hAnsi="Calibri" w:cs="Calibri"/>
          <w:color w:val="000000"/>
          <w:sz w:val="22"/>
          <w:szCs w:val="22"/>
        </w:rPr>
        <w:t>55</w:t>
      </w:r>
      <w:r w:rsidRPr="0078083B">
        <w:rPr>
          <w:rFonts w:ascii="Calibri" w:hAnsi="Calibri" w:cs="Calibri"/>
          <w:color w:val="000000"/>
          <w:sz w:val="22"/>
          <w:szCs w:val="22"/>
        </w:rPr>
        <w:t xml:space="preserve"> (if the individual is less than age </w:t>
      </w:r>
      <w:r w:rsidR="00974A0C" w:rsidRPr="0078083B">
        <w:rPr>
          <w:rFonts w:ascii="Calibri" w:hAnsi="Calibri" w:cs="Calibri"/>
          <w:color w:val="000000"/>
          <w:sz w:val="22"/>
          <w:szCs w:val="22"/>
        </w:rPr>
        <w:t>55</w:t>
      </w:r>
      <w:r w:rsidRPr="0078083B">
        <w:rPr>
          <w:rFonts w:ascii="Calibri" w:hAnsi="Calibri" w:cs="Calibri"/>
          <w:color w:val="000000"/>
          <w:sz w:val="22"/>
          <w:szCs w:val="22"/>
        </w:rPr>
        <w:t>); or</w:t>
      </w:r>
    </w:p>
    <w:p w14:paraId="56D1A12C" w14:textId="77777777" w:rsidR="00AF5ED1" w:rsidRPr="0078083B" w:rsidRDefault="00AF5ED1" w:rsidP="00C8732A">
      <w:pPr>
        <w:numPr>
          <w:ilvl w:val="0"/>
          <w:numId w:val="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a deferred pension that could be payable immediately though may be subject to early payment reductions (if the individual is age </w:t>
      </w:r>
      <w:r w:rsidR="00974A0C" w:rsidRPr="0078083B">
        <w:rPr>
          <w:rFonts w:ascii="Calibri" w:hAnsi="Calibri" w:cs="Calibri"/>
          <w:color w:val="000000"/>
          <w:sz w:val="22"/>
          <w:szCs w:val="22"/>
        </w:rPr>
        <w:t>55</w:t>
      </w:r>
      <w:r w:rsidRPr="0078083B">
        <w:rPr>
          <w:rFonts w:ascii="Calibri" w:hAnsi="Calibri" w:cs="Calibri"/>
          <w:color w:val="000000"/>
          <w:sz w:val="22"/>
          <w:szCs w:val="22"/>
        </w:rPr>
        <w:t xml:space="preserve"> or older).</w:t>
      </w:r>
    </w:p>
    <w:p w14:paraId="43210527" w14:textId="77777777" w:rsidR="00AF5ED1" w:rsidRPr="0078083B" w:rsidRDefault="00AF5ED1"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p>
    <w:p w14:paraId="64CF7FC8"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For this the Independent Doctor will have ticked either:</w:t>
      </w:r>
    </w:p>
    <w:p w14:paraId="07661AF7" w14:textId="77777777" w:rsidR="00AF5ED1" w:rsidRPr="0078083B" w:rsidRDefault="00AF5ED1" w:rsidP="00C8732A">
      <w:pPr>
        <w:spacing w:after="0"/>
        <w:rPr>
          <w:rFonts w:ascii="Calibri" w:hAnsi="Calibri" w:cs="Calibri"/>
          <w:color w:val="000000"/>
          <w:sz w:val="22"/>
          <w:szCs w:val="22"/>
        </w:rPr>
      </w:pPr>
    </w:p>
    <w:p w14:paraId="73251A25" w14:textId="77777777" w:rsidR="00AF5ED1" w:rsidRPr="0078083B" w:rsidRDefault="00AF5ED1" w:rsidP="00C8732A">
      <w:pPr>
        <w:numPr>
          <w:ilvl w:val="0"/>
          <w:numId w:val="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 xml:space="preserve">B2 on the </w:t>
      </w:r>
      <w:r w:rsidR="00900F0B" w:rsidRPr="0078083B">
        <w:rPr>
          <w:rFonts w:ascii="Calibri" w:hAnsi="Calibri" w:cs="Calibri"/>
          <w:bCs/>
          <w:color w:val="000000"/>
          <w:sz w:val="22"/>
          <w:szCs w:val="22"/>
        </w:rPr>
        <w:t>IHCERTA1</w:t>
      </w:r>
      <w:r w:rsidR="001F5F40">
        <w:rPr>
          <w:rFonts w:ascii="Calibri" w:hAnsi="Calibri" w:cs="Calibri"/>
          <w:color w:val="000000"/>
          <w:sz w:val="22"/>
          <w:szCs w:val="22"/>
        </w:rPr>
        <w:t>; or</w:t>
      </w:r>
    </w:p>
    <w:p w14:paraId="7168E1EB" w14:textId="77777777" w:rsidR="00AF5ED1" w:rsidRPr="0078083B" w:rsidRDefault="00AF5ED1" w:rsidP="00C8732A">
      <w:pPr>
        <w:numPr>
          <w:ilvl w:val="0"/>
          <w:numId w:val="8"/>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Calibri" w:hAnsi="Calibri" w:cs="Calibri"/>
          <w:color w:val="000000"/>
          <w:sz w:val="22"/>
          <w:szCs w:val="22"/>
        </w:rPr>
      </w:pPr>
      <w:r w:rsidRPr="0078083B">
        <w:rPr>
          <w:rFonts w:ascii="Calibri" w:hAnsi="Calibri" w:cs="Calibri"/>
          <w:color w:val="000000"/>
          <w:sz w:val="22"/>
          <w:szCs w:val="22"/>
        </w:rPr>
        <w:t>B1 PLUS B</w:t>
      </w:r>
      <w:r w:rsidR="00974A0C" w:rsidRPr="0078083B">
        <w:rPr>
          <w:rFonts w:ascii="Calibri" w:hAnsi="Calibri" w:cs="Calibri"/>
          <w:color w:val="000000"/>
          <w:sz w:val="22"/>
          <w:szCs w:val="22"/>
        </w:rPr>
        <w:t>3</w:t>
      </w:r>
      <w:r w:rsidRPr="0078083B">
        <w:rPr>
          <w:rFonts w:ascii="Calibri" w:hAnsi="Calibri" w:cs="Calibri"/>
          <w:color w:val="000000"/>
          <w:sz w:val="22"/>
          <w:szCs w:val="22"/>
        </w:rPr>
        <w:t>.</w:t>
      </w:r>
    </w:p>
    <w:p w14:paraId="5FAFE48A" w14:textId="77777777" w:rsidR="00AF5ED1" w:rsidRPr="0078083B" w:rsidRDefault="00AF5ED1" w:rsidP="00C8732A">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Calibri" w:hAnsi="Calibri" w:cs="Calibri"/>
          <w:color w:val="000000"/>
          <w:sz w:val="22"/>
          <w:szCs w:val="22"/>
        </w:rPr>
      </w:pPr>
    </w:p>
    <w:p w14:paraId="79DF58D2"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r w:rsidRPr="0078083B">
        <w:rPr>
          <w:rFonts w:ascii="Calibri" w:hAnsi="Calibri" w:cs="Calibri"/>
          <w:color w:val="000000"/>
          <w:sz w:val="22"/>
          <w:szCs w:val="22"/>
        </w:rPr>
        <w:t xml:space="preserve">They do not need to have completed B5 to </w:t>
      </w:r>
      <w:r w:rsidR="00900F0B" w:rsidRPr="0078083B">
        <w:rPr>
          <w:rFonts w:ascii="Calibri" w:hAnsi="Calibri" w:cs="Calibri"/>
          <w:color w:val="000000"/>
          <w:sz w:val="22"/>
          <w:szCs w:val="22"/>
        </w:rPr>
        <w:t>C2</w:t>
      </w:r>
      <w:r w:rsidRPr="0078083B">
        <w:rPr>
          <w:rFonts w:ascii="Calibri" w:hAnsi="Calibri" w:cs="Calibri"/>
          <w:color w:val="000000"/>
          <w:sz w:val="22"/>
          <w:szCs w:val="22"/>
        </w:rPr>
        <w:t>.</w:t>
      </w:r>
    </w:p>
    <w:p w14:paraId="085F7690"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p>
    <w:p w14:paraId="515438F8"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r w:rsidRPr="0078083B">
        <w:rPr>
          <w:rFonts w:ascii="Calibri" w:hAnsi="Calibri" w:cs="Calibri"/>
          <w:color w:val="000000"/>
          <w:sz w:val="22"/>
          <w:szCs w:val="22"/>
        </w:rPr>
        <w:t>OR</w:t>
      </w:r>
    </w:p>
    <w:p w14:paraId="271A66F3"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p>
    <w:p w14:paraId="3AEC3E7C"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r w:rsidRPr="0078083B">
        <w:rPr>
          <w:rFonts w:ascii="Calibri" w:hAnsi="Calibri" w:cs="Calibri"/>
          <w:color w:val="000000"/>
          <w:sz w:val="22"/>
          <w:szCs w:val="22"/>
        </w:rPr>
        <w:t>The Independent Doctor will have ticked B1 and B</w:t>
      </w:r>
      <w:r w:rsidR="00974A0C" w:rsidRPr="0078083B">
        <w:rPr>
          <w:rFonts w:ascii="Calibri" w:hAnsi="Calibri" w:cs="Calibri"/>
          <w:color w:val="000000"/>
          <w:sz w:val="22"/>
          <w:szCs w:val="22"/>
        </w:rPr>
        <w:t>4</w:t>
      </w:r>
      <w:r w:rsidRPr="0078083B">
        <w:rPr>
          <w:rFonts w:ascii="Calibri" w:hAnsi="Calibri" w:cs="Calibri"/>
          <w:color w:val="000000"/>
          <w:sz w:val="22"/>
          <w:szCs w:val="22"/>
        </w:rPr>
        <w:t xml:space="preserve"> on the </w:t>
      </w:r>
      <w:r w:rsidRPr="0078083B">
        <w:rPr>
          <w:rFonts w:ascii="Calibri" w:hAnsi="Calibri" w:cs="Calibri"/>
          <w:bCs/>
          <w:color w:val="000000"/>
          <w:sz w:val="22"/>
          <w:szCs w:val="22"/>
        </w:rPr>
        <w:t xml:space="preserve">IHCERTA1 </w:t>
      </w:r>
      <w:r w:rsidRPr="0078083B">
        <w:rPr>
          <w:rFonts w:ascii="Calibri" w:hAnsi="Calibri" w:cs="Calibri"/>
          <w:color w:val="000000"/>
          <w:sz w:val="22"/>
          <w:szCs w:val="22"/>
        </w:rPr>
        <w:t>BUT you are aware the employee already has gainful employment and therefore does not meet the “</w:t>
      </w:r>
      <w:r w:rsidR="00974A0C" w:rsidRPr="0078083B">
        <w:rPr>
          <w:rFonts w:ascii="Calibri" w:hAnsi="Calibri" w:cs="Calibri"/>
          <w:color w:val="000000"/>
          <w:sz w:val="22"/>
          <w:szCs w:val="22"/>
        </w:rPr>
        <w:t>not immediately capable of undertaking any gainful employment”</w:t>
      </w:r>
      <w:r w:rsidRPr="0078083B">
        <w:rPr>
          <w:rFonts w:ascii="Calibri" w:hAnsi="Calibri" w:cs="Calibri"/>
          <w:color w:val="000000"/>
          <w:sz w:val="22"/>
          <w:szCs w:val="22"/>
        </w:rPr>
        <w:t xml:space="preserve"> criteria.</w:t>
      </w:r>
    </w:p>
    <w:p w14:paraId="1425FC75"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p>
    <w:p w14:paraId="1052CD14"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r w:rsidRPr="0078083B">
        <w:rPr>
          <w:rFonts w:ascii="Calibri" w:hAnsi="Calibri" w:cs="Calibri"/>
          <w:color w:val="000000"/>
          <w:sz w:val="22"/>
          <w:szCs w:val="22"/>
        </w:rPr>
        <w:t>If this is a case where treatment or even investigation is not yet exhausted and the Independent Doctor indicates that a significant number of individuals do not recover it is for you to decide, based on the report from Independent Doctor and your understanding of the case, if you are going to specifically deal with this as a potential “hindsight” case.</w:t>
      </w:r>
    </w:p>
    <w:p w14:paraId="5392310F"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______________________________________________________________________</w:t>
      </w:r>
    </w:p>
    <w:p w14:paraId="2A710084" w14:textId="77777777" w:rsidR="00AF5ED1" w:rsidRPr="0078083B" w:rsidRDefault="00AF5ED1" w:rsidP="00C8732A">
      <w:pPr>
        <w:spacing w:after="0"/>
        <w:rPr>
          <w:rFonts w:ascii="Calibri" w:hAnsi="Calibri" w:cs="Calibri"/>
          <w:color w:val="000000"/>
          <w:sz w:val="22"/>
          <w:szCs w:val="22"/>
        </w:rPr>
      </w:pPr>
      <w:r w:rsidRPr="00C8732A">
        <w:rPr>
          <w:rFonts w:ascii="Calibri" w:hAnsi="Calibri" w:cs="Calibri"/>
          <w:b/>
          <w:color w:val="61207F"/>
          <w:sz w:val="22"/>
          <w:szCs w:val="22"/>
          <w:lang w:val="en-US"/>
        </w:rPr>
        <w:t>Option 2:</w:t>
      </w:r>
      <w:r w:rsidRPr="0078083B">
        <w:rPr>
          <w:rFonts w:ascii="Calibri" w:hAnsi="Calibri" w:cs="Calibri"/>
          <w:color w:val="000000"/>
          <w:sz w:val="22"/>
          <w:szCs w:val="22"/>
        </w:rPr>
        <w:t xml:space="preserve"> Tier 3 ill-health pension, entitlement is to immediate pension benefits which will be suspended after three years unless the employee gets gainful employment, a review after 18 months decides the ex-employee is immediately capable of gainful employment or it should have been a Tier 2 award.</w:t>
      </w:r>
    </w:p>
    <w:p w14:paraId="4C2D894A" w14:textId="77777777" w:rsidR="00AF5ED1" w:rsidRPr="0078083B" w:rsidRDefault="00AF5ED1" w:rsidP="00C8732A">
      <w:pPr>
        <w:spacing w:after="0"/>
        <w:rPr>
          <w:rFonts w:ascii="Calibri" w:hAnsi="Calibri" w:cs="Calibri"/>
          <w:color w:val="000000"/>
          <w:sz w:val="22"/>
          <w:szCs w:val="22"/>
        </w:rPr>
      </w:pPr>
    </w:p>
    <w:p w14:paraId="09F8C4B6" w14:textId="55D6A9A1"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For this the Independent Doctor will have ticked B1 AND B</w:t>
      </w:r>
      <w:r w:rsidR="00974A0C" w:rsidRPr="0078083B">
        <w:rPr>
          <w:rFonts w:ascii="Calibri" w:hAnsi="Calibri" w:cs="Calibri"/>
          <w:color w:val="000000"/>
          <w:sz w:val="22"/>
          <w:szCs w:val="22"/>
        </w:rPr>
        <w:t>4</w:t>
      </w:r>
      <w:r w:rsidRPr="0078083B">
        <w:rPr>
          <w:rFonts w:ascii="Calibri" w:hAnsi="Calibri" w:cs="Calibri"/>
          <w:color w:val="000000"/>
          <w:sz w:val="22"/>
          <w:szCs w:val="22"/>
        </w:rPr>
        <w:t xml:space="preserve"> on the </w:t>
      </w:r>
      <w:r w:rsidRPr="0078083B">
        <w:rPr>
          <w:rFonts w:ascii="Calibri" w:hAnsi="Calibri" w:cs="Calibri"/>
          <w:bCs/>
          <w:color w:val="000000"/>
          <w:sz w:val="22"/>
          <w:szCs w:val="22"/>
        </w:rPr>
        <w:t xml:space="preserve">IHCERTA1 </w:t>
      </w:r>
      <w:r w:rsidRPr="0078083B">
        <w:rPr>
          <w:rFonts w:ascii="Calibri" w:hAnsi="Calibri" w:cs="Calibri"/>
          <w:color w:val="000000"/>
          <w:sz w:val="22"/>
          <w:szCs w:val="22"/>
        </w:rPr>
        <w:t xml:space="preserve">and is most likely to have ticked </w:t>
      </w:r>
      <w:r w:rsidR="00026C25" w:rsidRPr="0078083B">
        <w:rPr>
          <w:rFonts w:ascii="Calibri" w:hAnsi="Calibri" w:cs="Calibri"/>
          <w:color w:val="000000"/>
          <w:sz w:val="22"/>
          <w:szCs w:val="22"/>
        </w:rPr>
        <w:t>B5,</w:t>
      </w:r>
      <w:r w:rsidRPr="0078083B">
        <w:rPr>
          <w:rFonts w:ascii="Calibri" w:hAnsi="Calibri" w:cs="Calibri"/>
          <w:color w:val="000000"/>
          <w:sz w:val="22"/>
          <w:szCs w:val="22"/>
        </w:rPr>
        <w:t xml:space="preserve"> but you could have decided on a different tier (see “How to make the Tier Decision” below).</w:t>
      </w:r>
    </w:p>
    <w:p w14:paraId="279F3204" w14:textId="77777777" w:rsidR="00AF5ED1" w:rsidRPr="0078083B" w:rsidRDefault="00AF5ED1" w:rsidP="00C8732A">
      <w:pPr>
        <w:tabs>
          <w:tab w:val="clear" w:pos="284"/>
          <w:tab w:val="clear" w:pos="567"/>
          <w:tab w:val="clear" w:pos="851"/>
          <w:tab w:val="clear" w:pos="1134"/>
          <w:tab w:val="clear" w:pos="1418"/>
        </w:tabs>
        <w:spacing w:after="0"/>
        <w:rPr>
          <w:rFonts w:ascii="Calibri" w:hAnsi="Calibri" w:cs="Calibri"/>
          <w:color w:val="000000"/>
          <w:sz w:val="22"/>
          <w:szCs w:val="22"/>
        </w:rPr>
      </w:pPr>
      <w:r w:rsidRPr="0078083B">
        <w:rPr>
          <w:rFonts w:ascii="Calibri" w:hAnsi="Calibri" w:cs="Calibri"/>
          <w:color w:val="000000"/>
          <w:sz w:val="22"/>
          <w:szCs w:val="22"/>
        </w:rPr>
        <w:t>______________________________________________________________________</w:t>
      </w:r>
    </w:p>
    <w:p w14:paraId="214E8A43" w14:textId="77777777" w:rsidR="00AF5ED1" w:rsidRPr="0078083B" w:rsidRDefault="00AF5ED1" w:rsidP="00C8732A">
      <w:pPr>
        <w:spacing w:after="0"/>
        <w:rPr>
          <w:rFonts w:ascii="Calibri" w:hAnsi="Calibri" w:cs="Calibri"/>
          <w:color w:val="000000"/>
          <w:sz w:val="22"/>
          <w:szCs w:val="22"/>
        </w:rPr>
      </w:pPr>
      <w:r w:rsidRPr="00C8732A">
        <w:rPr>
          <w:rFonts w:ascii="Calibri" w:hAnsi="Calibri" w:cs="Calibri"/>
          <w:b/>
          <w:color w:val="61207F"/>
          <w:sz w:val="22"/>
          <w:szCs w:val="22"/>
          <w:lang w:val="en-US"/>
        </w:rPr>
        <w:t>Option 3:</w:t>
      </w:r>
      <w:r w:rsidRPr="0078083B">
        <w:rPr>
          <w:rFonts w:ascii="Calibri" w:hAnsi="Calibri" w:cs="Calibri"/>
          <w:color w:val="000000"/>
          <w:sz w:val="22"/>
          <w:szCs w:val="22"/>
        </w:rPr>
        <w:t xml:space="preserve"> Tier 2 ill-health pension, entitlement is to immediate Pension benefits which will have been enhanced by 25% of the service left between date of leaving and</w:t>
      </w:r>
      <w:r w:rsidR="00974A0C" w:rsidRPr="0078083B">
        <w:rPr>
          <w:rFonts w:ascii="Calibri" w:hAnsi="Calibri" w:cs="Calibri"/>
          <w:color w:val="000000"/>
          <w:sz w:val="22"/>
          <w:szCs w:val="22"/>
        </w:rPr>
        <w:t xml:space="preserve"> normal</w:t>
      </w:r>
      <w:r w:rsidRPr="0078083B">
        <w:rPr>
          <w:rFonts w:ascii="Calibri" w:hAnsi="Calibri" w:cs="Calibri"/>
          <w:color w:val="000000"/>
          <w:sz w:val="22"/>
          <w:szCs w:val="22"/>
        </w:rPr>
        <w:t xml:space="preserve"> </w:t>
      </w:r>
      <w:r w:rsidR="00974A0C" w:rsidRPr="0078083B">
        <w:rPr>
          <w:rFonts w:ascii="Calibri" w:hAnsi="Calibri" w:cs="Calibri"/>
          <w:color w:val="000000"/>
          <w:sz w:val="22"/>
          <w:szCs w:val="22"/>
        </w:rPr>
        <w:t xml:space="preserve">pension </w:t>
      </w:r>
      <w:r w:rsidRPr="0078083B">
        <w:rPr>
          <w:rFonts w:ascii="Calibri" w:hAnsi="Calibri" w:cs="Calibri"/>
          <w:color w:val="000000"/>
          <w:sz w:val="22"/>
          <w:szCs w:val="22"/>
        </w:rPr>
        <w:t>age.</w:t>
      </w:r>
    </w:p>
    <w:p w14:paraId="5D1AF8C4" w14:textId="07351283"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For this the Independent Doctor will have ticked B1 AND B</w:t>
      </w:r>
      <w:r w:rsidR="00974A0C" w:rsidRPr="0078083B">
        <w:rPr>
          <w:rFonts w:ascii="Calibri" w:hAnsi="Calibri" w:cs="Calibri"/>
          <w:color w:val="000000"/>
          <w:sz w:val="22"/>
          <w:szCs w:val="22"/>
        </w:rPr>
        <w:t>4</w:t>
      </w:r>
      <w:r w:rsidRPr="0078083B">
        <w:rPr>
          <w:rFonts w:ascii="Calibri" w:hAnsi="Calibri" w:cs="Calibri"/>
          <w:color w:val="000000"/>
          <w:sz w:val="22"/>
          <w:szCs w:val="22"/>
        </w:rPr>
        <w:t xml:space="preserve"> on the </w:t>
      </w:r>
      <w:r w:rsidRPr="0078083B">
        <w:rPr>
          <w:rFonts w:ascii="Calibri" w:hAnsi="Calibri" w:cs="Calibri"/>
          <w:bCs/>
          <w:color w:val="000000"/>
          <w:sz w:val="22"/>
          <w:szCs w:val="22"/>
        </w:rPr>
        <w:t xml:space="preserve">IHCERTA1 </w:t>
      </w:r>
      <w:r w:rsidRPr="0078083B">
        <w:rPr>
          <w:rFonts w:ascii="Calibri" w:hAnsi="Calibri" w:cs="Calibri"/>
          <w:color w:val="000000"/>
          <w:sz w:val="22"/>
          <w:szCs w:val="22"/>
        </w:rPr>
        <w:t xml:space="preserve">and is most likely to have ticked </w:t>
      </w:r>
      <w:r w:rsidR="00026C25" w:rsidRPr="0078083B">
        <w:rPr>
          <w:rFonts w:ascii="Calibri" w:hAnsi="Calibri" w:cs="Calibri"/>
          <w:color w:val="000000"/>
          <w:sz w:val="22"/>
          <w:szCs w:val="22"/>
        </w:rPr>
        <w:t>B6,</w:t>
      </w:r>
      <w:r w:rsidRPr="0078083B">
        <w:rPr>
          <w:rFonts w:ascii="Calibri" w:hAnsi="Calibri" w:cs="Calibri"/>
          <w:color w:val="000000"/>
          <w:sz w:val="22"/>
          <w:szCs w:val="22"/>
        </w:rPr>
        <w:t xml:space="preserve"> but you could have decided on a different tier (see “How to make the Tier Decision” below).</w:t>
      </w:r>
    </w:p>
    <w:p w14:paraId="6EC65B88"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_____________________________________________________________________</w:t>
      </w:r>
    </w:p>
    <w:p w14:paraId="4AB25290" w14:textId="77777777" w:rsidR="00AF5ED1" w:rsidRPr="0078083B" w:rsidRDefault="00AF5ED1" w:rsidP="00C8732A">
      <w:pPr>
        <w:spacing w:after="0"/>
        <w:rPr>
          <w:rFonts w:ascii="Calibri" w:hAnsi="Calibri" w:cs="Calibri"/>
          <w:color w:val="000000"/>
          <w:sz w:val="22"/>
          <w:szCs w:val="22"/>
        </w:rPr>
      </w:pPr>
    </w:p>
    <w:p w14:paraId="3616365B" w14:textId="77777777" w:rsidR="00AF5ED1" w:rsidRPr="0078083B" w:rsidRDefault="00AF5ED1" w:rsidP="00C8732A">
      <w:pPr>
        <w:spacing w:after="0"/>
        <w:rPr>
          <w:rFonts w:ascii="Calibri" w:hAnsi="Calibri" w:cs="Calibri"/>
          <w:color w:val="000000"/>
          <w:sz w:val="22"/>
          <w:szCs w:val="22"/>
        </w:rPr>
      </w:pPr>
      <w:r w:rsidRPr="00C8732A">
        <w:rPr>
          <w:rFonts w:ascii="Calibri" w:hAnsi="Calibri" w:cs="Calibri"/>
          <w:b/>
          <w:color w:val="61207F"/>
          <w:sz w:val="22"/>
          <w:szCs w:val="22"/>
          <w:lang w:val="en-US"/>
        </w:rPr>
        <w:t>Option 4:</w:t>
      </w:r>
      <w:r w:rsidRPr="0078083B">
        <w:rPr>
          <w:rFonts w:ascii="Calibri" w:hAnsi="Calibri" w:cs="Calibri"/>
          <w:color w:val="000000"/>
          <w:sz w:val="22"/>
          <w:szCs w:val="22"/>
        </w:rPr>
        <w:t xml:space="preserve"> Tier 1 ill-health pension, entitlement is to immediate Pension benefits which will have been enhanced by 100% of the service left between date of leaving and </w:t>
      </w:r>
      <w:r w:rsidR="00142C3D" w:rsidRPr="0078083B">
        <w:rPr>
          <w:rFonts w:ascii="Calibri" w:hAnsi="Calibri" w:cs="Calibri"/>
          <w:color w:val="000000"/>
          <w:sz w:val="22"/>
          <w:szCs w:val="22"/>
        </w:rPr>
        <w:t xml:space="preserve">normal pension </w:t>
      </w:r>
      <w:r w:rsidRPr="0078083B">
        <w:rPr>
          <w:rFonts w:ascii="Calibri" w:hAnsi="Calibri" w:cs="Calibri"/>
          <w:color w:val="000000"/>
          <w:sz w:val="22"/>
          <w:szCs w:val="22"/>
        </w:rPr>
        <w:t>age.</w:t>
      </w:r>
    </w:p>
    <w:p w14:paraId="0D3004F2" w14:textId="6508F591"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For this the Independent Doctor will have ticked B1 AND B</w:t>
      </w:r>
      <w:r w:rsidR="00142C3D" w:rsidRPr="0078083B">
        <w:rPr>
          <w:rFonts w:ascii="Calibri" w:hAnsi="Calibri" w:cs="Calibri"/>
          <w:color w:val="000000"/>
          <w:sz w:val="22"/>
          <w:szCs w:val="22"/>
        </w:rPr>
        <w:t>4</w:t>
      </w:r>
      <w:r w:rsidRPr="0078083B">
        <w:rPr>
          <w:rFonts w:ascii="Calibri" w:hAnsi="Calibri" w:cs="Calibri"/>
          <w:color w:val="000000"/>
          <w:sz w:val="22"/>
          <w:szCs w:val="22"/>
        </w:rPr>
        <w:t xml:space="preserve"> on the </w:t>
      </w:r>
      <w:r w:rsidRPr="0078083B">
        <w:rPr>
          <w:rFonts w:ascii="Calibri" w:hAnsi="Calibri" w:cs="Calibri"/>
          <w:bCs/>
          <w:color w:val="000000"/>
          <w:sz w:val="22"/>
          <w:szCs w:val="22"/>
        </w:rPr>
        <w:t xml:space="preserve">IHCERTA1 </w:t>
      </w:r>
      <w:r w:rsidRPr="0078083B">
        <w:rPr>
          <w:rFonts w:ascii="Calibri" w:hAnsi="Calibri" w:cs="Calibri"/>
          <w:color w:val="000000"/>
          <w:sz w:val="22"/>
          <w:szCs w:val="22"/>
        </w:rPr>
        <w:t xml:space="preserve">and is most likely to have ticked </w:t>
      </w:r>
      <w:r w:rsidR="00026C25" w:rsidRPr="0078083B">
        <w:rPr>
          <w:rFonts w:ascii="Calibri" w:hAnsi="Calibri" w:cs="Calibri"/>
          <w:color w:val="000000"/>
          <w:sz w:val="22"/>
          <w:szCs w:val="22"/>
        </w:rPr>
        <w:t>B7,</w:t>
      </w:r>
      <w:r w:rsidRPr="0078083B">
        <w:rPr>
          <w:rFonts w:ascii="Calibri" w:hAnsi="Calibri" w:cs="Calibri"/>
          <w:color w:val="000000"/>
          <w:sz w:val="22"/>
          <w:szCs w:val="22"/>
        </w:rPr>
        <w:t xml:space="preserve"> but you could have decided on a different tier (see “How to make the Tier Decision” below).</w:t>
      </w:r>
    </w:p>
    <w:p w14:paraId="063A811F" w14:textId="77777777" w:rsidR="00AF5ED1" w:rsidRPr="0078083B" w:rsidRDefault="00AF5ED1" w:rsidP="00C8732A">
      <w:pPr>
        <w:spacing w:after="0"/>
        <w:rPr>
          <w:rFonts w:ascii="Calibri" w:hAnsi="Calibri" w:cs="Calibri"/>
          <w:color w:val="000000"/>
          <w:sz w:val="22"/>
          <w:szCs w:val="22"/>
        </w:rPr>
      </w:pPr>
      <w:r w:rsidRPr="0078083B">
        <w:rPr>
          <w:rFonts w:ascii="Calibri" w:hAnsi="Calibri" w:cs="Calibri"/>
          <w:color w:val="000000"/>
          <w:sz w:val="22"/>
          <w:szCs w:val="22"/>
        </w:rPr>
        <w:t>______________________________________________________________________</w:t>
      </w:r>
    </w:p>
    <w:p w14:paraId="0D784780" w14:textId="77777777" w:rsidR="00142C3D" w:rsidRPr="0078083B" w:rsidRDefault="00142C3D" w:rsidP="00C8732A">
      <w:pPr>
        <w:spacing w:after="0"/>
        <w:rPr>
          <w:rFonts w:ascii="Calibri" w:hAnsi="Calibri" w:cs="Calibri"/>
          <w:b/>
          <w:color w:val="000000"/>
          <w:sz w:val="22"/>
          <w:szCs w:val="22"/>
        </w:rPr>
      </w:pPr>
    </w:p>
    <w:p w14:paraId="5A5BA6AE" w14:textId="7B8D3660" w:rsidR="00AF5ED1" w:rsidRPr="00E240EB" w:rsidRDefault="00AF5ED1" w:rsidP="00C8732A">
      <w:pPr>
        <w:pStyle w:val="Heading2"/>
      </w:pPr>
      <w:r w:rsidRPr="00E240EB">
        <w:t xml:space="preserve">How to </w:t>
      </w:r>
      <w:r w:rsidR="00C8732A">
        <w:t>m</w:t>
      </w:r>
      <w:r w:rsidRPr="00E240EB">
        <w:t xml:space="preserve">ake the </w:t>
      </w:r>
      <w:r w:rsidR="00C8732A">
        <w:t>t</w:t>
      </w:r>
      <w:r w:rsidRPr="00E240EB">
        <w:t xml:space="preserve">ier </w:t>
      </w:r>
      <w:r w:rsidR="00C8732A">
        <w:t>d</w:t>
      </w:r>
      <w:r w:rsidRPr="00E240EB">
        <w:t>ecision</w:t>
      </w:r>
    </w:p>
    <w:p w14:paraId="09164F5C" w14:textId="77777777" w:rsidR="00D500FD" w:rsidRPr="0078083B" w:rsidRDefault="00AF5ED1" w:rsidP="00C8732A">
      <w:pPr>
        <w:spacing w:after="0"/>
        <w:rPr>
          <w:rFonts w:ascii="Calibri" w:hAnsi="Calibri" w:cs="Calibri"/>
          <w:b/>
          <w:smallCaps/>
          <w:color w:val="000000"/>
          <w:sz w:val="22"/>
          <w:szCs w:val="22"/>
        </w:rPr>
      </w:pPr>
      <w:r w:rsidRPr="0078083B">
        <w:rPr>
          <w:rFonts w:ascii="Calibri" w:hAnsi="Calibri" w:cs="Calibri"/>
          <w:color w:val="000000"/>
          <w:sz w:val="22"/>
          <w:szCs w:val="22"/>
        </w:rPr>
        <w:t xml:space="preserve">It is for you as the employer to decide which tier of ill-health pension to award guided by the Independent Doctors opinion.  Nothing in the regulations binds you to the opinion given on tier by the independent doctor and there is an implication in the guidance issued by </w:t>
      </w:r>
      <w:r w:rsidR="00142C3D" w:rsidRPr="0078083B">
        <w:rPr>
          <w:rFonts w:ascii="Calibri" w:hAnsi="Calibri" w:cs="Calibri"/>
          <w:color w:val="000000"/>
          <w:sz w:val="22"/>
          <w:szCs w:val="22"/>
        </w:rPr>
        <w:t>D</w:t>
      </w:r>
      <w:r w:rsidRPr="0078083B">
        <w:rPr>
          <w:rFonts w:ascii="Calibri" w:hAnsi="Calibri" w:cs="Calibri"/>
          <w:color w:val="000000"/>
          <w:sz w:val="22"/>
          <w:szCs w:val="22"/>
        </w:rPr>
        <w:t>CLG that you will take into account the non-medical issues including those that the Independent Doctor is specifically being told not to consider.  Ill-health Guidance Note 1 gives guidance on this.</w:t>
      </w:r>
    </w:p>
    <w:sectPr w:rsidR="00D500FD" w:rsidRPr="0078083B" w:rsidSect="00154BAC">
      <w:footerReference w:type="default" r:id="rId21"/>
      <w:footerReference w:type="first" r:id="rId22"/>
      <w:pgSz w:w="11906" w:h="16838" w:code="9"/>
      <w:pgMar w:top="539" w:right="746" w:bottom="720" w:left="1134" w:header="34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99C4" w14:textId="77777777" w:rsidR="0078083B" w:rsidRDefault="0078083B">
      <w:pPr>
        <w:spacing w:after="0"/>
      </w:pPr>
      <w:r>
        <w:separator/>
      </w:r>
    </w:p>
  </w:endnote>
  <w:endnote w:type="continuationSeparator" w:id="0">
    <w:p w14:paraId="69090521" w14:textId="77777777" w:rsidR="0078083B" w:rsidRDefault="007808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45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8732" w14:textId="77777777" w:rsidR="004821E1" w:rsidRPr="0078083B" w:rsidRDefault="004821E1" w:rsidP="00521AC3">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Calibri" w:hAnsi="Calibri" w:cs="Calibri"/>
        <w:sz w:val="22"/>
        <w:szCs w:val="22"/>
      </w:rPr>
    </w:pPr>
    <w:r w:rsidRPr="0078083B">
      <w:rPr>
        <w:rFonts w:ascii="Calibri" w:hAnsi="Calibri" w:cs="Calibri"/>
        <w:sz w:val="22"/>
        <w:szCs w:val="22"/>
      </w:rPr>
      <w:t xml:space="preserve">Page </w:t>
    </w:r>
    <w:r w:rsidRPr="0078083B">
      <w:rPr>
        <w:rStyle w:val="PageNumber"/>
        <w:rFonts w:ascii="Calibri" w:hAnsi="Calibri" w:cs="Calibri"/>
        <w:sz w:val="22"/>
        <w:szCs w:val="22"/>
      </w:rPr>
      <w:fldChar w:fldCharType="begin"/>
    </w:r>
    <w:r w:rsidRPr="0078083B">
      <w:rPr>
        <w:rStyle w:val="PageNumber"/>
        <w:rFonts w:ascii="Calibri" w:hAnsi="Calibri" w:cs="Calibri"/>
        <w:sz w:val="22"/>
        <w:szCs w:val="22"/>
      </w:rPr>
      <w:instrText xml:space="preserve"> PAGE </w:instrText>
    </w:r>
    <w:r w:rsidRPr="0078083B">
      <w:rPr>
        <w:rStyle w:val="PageNumber"/>
        <w:rFonts w:ascii="Calibri" w:hAnsi="Calibri" w:cs="Calibri"/>
        <w:sz w:val="22"/>
        <w:szCs w:val="22"/>
      </w:rPr>
      <w:fldChar w:fldCharType="separate"/>
    </w:r>
    <w:r w:rsidR="00D736A7">
      <w:rPr>
        <w:rStyle w:val="PageNumber"/>
        <w:rFonts w:ascii="Calibri" w:hAnsi="Calibri" w:cs="Calibri"/>
        <w:noProof/>
        <w:sz w:val="22"/>
        <w:szCs w:val="22"/>
      </w:rPr>
      <w:t>13</w:t>
    </w:r>
    <w:r w:rsidRPr="0078083B">
      <w:rPr>
        <w:rStyle w:val="PageNumber"/>
        <w:rFonts w:ascii="Calibri" w:hAnsi="Calibri" w:cs="Calibri"/>
        <w:sz w:val="22"/>
        <w:szCs w:val="22"/>
      </w:rPr>
      <w:fldChar w:fldCharType="end"/>
    </w:r>
    <w:r w:rsidRPr="0078083B">
      <w:rPr>
        <w:rFonts w:ascii="Calibri" w:hAnsi="Calibri" w:cs="Calibri"/>
        <w:sz w:val="22"/>
        <w:szCs w:val="22"/>
      </w:rPr>
      <w:tab/>
      <w:t xml:space="preserve">Ill-health Guidance Note 2 </w:t>
    </w:r>
  </w:p>
  <w:p w14:paraId="50107908" w14:textId="77777777" w:rsidR="004821E1" w:rsidRPr="0078083B" w:rsidRDefault="00A57D81" w:rsidP="00521AC3">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Calibri" w:hAnsi="Calibri" w:cs="Calibri"/>
        <w:sz w:val="22"/>
        <w:szCs w:val="22"/>
      </w:rPr>
    </w:pPr>
    <w:r w:rsidRPr="0078083B">
      <w:rPr>
        <w:rFonts w:ascii="Calibri" w:hAnsi="Calibri" w:cs="Calibri"/>
        <w:sz w:val="22"/>
        <w:szCs w:val="22"/>
      </w:rPr>
      <w:t>April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8162" w14:textId="77777777" w:rsidR="008460C7" w:rsidRPr="0078083B" w:rsidRDefault="004821E1" w:rsidP="008460C7">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Calibri" w:hAnsi="Calibri" w:cs="Calibri"/>
        <w:sz w:val="22"/>
        <w:szCs w:val="22"/>
      </w:rPr>
    </w:pPr>
    <w:r w:rsidRPr="0078083B">
      <w:rPr>
        <w:rFonts w:ascii="Calibri" w:hAnsi="Calibri" w:cs="Calibri"/>
        <w:sz w:val="22"/>
        <w:szCs w:val="22"/>
      </w:rPr>
      <w:t xml:space="preserve">Page </w:t>
    </w:r>
    <w:r w:rsidRPr="0078083B">
      <w:rPr>
        <w:rStyle w:val="PageNumber"/>
        <w:rFonts w:ascii="Calibri" w:hAnsi="Calibri" w:cs="Calibri"/>
        <w:sz w:val="22"/>
        <w:szCs w:val="22"/>
      </w:rPr>
      <w:fldChar w:fldCharType="begin"/>
    </w:r>
    <w:r w:rsidRPr="0078083B">
      <w:rPr>
        <w:rStyle w:val="PageNumber"/>
        <w:rFonts w:ascii="Calibri" w:hAnsi="Calibri" w:cs="Calibri"/>
        <w:sz w:val="22"/>
        <w:szCs w:val="22"/>
      </w:rPr>
      <w:instrText xml:space="preserve"> PAGE </w:instrText>
    </w:r>
    <w:r w:rsidRPr="0078083B">
      <w:rPr>
        <w:rStyle w:val="PageNumber"/>
        <w:rFonts w:ascii="Calibri" w:hAnsi="Calibri" w:cs="Calibri"/>
        <w:sz w:val="22"/>
        <w:szCs w:val="22"/>
      </w:rPr>
      <w:fldChar w:fldCharType="separate"/>
    </w:r>
    <w:r w:rsidR="00D736A7">
      <w:rPr>
        <w:rStyle w:val="PageNumber"/>
        <w:rFonts w:ascii="Calibri" w:hAnsi="Calibri" w:cs="Calibri"/>
        <w:noProof/>
        <w:sz w:val="22"/>
        <w:szCs w:val="22"/>
      </w:rPr>
      <w:t>1</w:t>
    </w:r>
    <w:r w:rsidRPr="0078083B">
      <w:rPr>
        <w:rStyle w:val="PageNumber"/>
        <w:rFonts w:ascii="Calibri" w:hAnsi="Calibri" w:cs="Calibri"/>
        <w:sz w:val="22"/>
        <w:szCs w:val="22"/>
      </w:rPr>
      <w:fldChar w:fldCharType="end"/>
    </w:r>
    <w:r w:rsidRPr="0078083B">
      <w:rPr>
        <w:rFonts w:ascii="Calibri" w:hAnsi="Calibri" w:cs="Calibri"/>
        <w:sz w:val="22"/>
        <w:szCs w:val="22"/>
      </w:rPr>
      <w:tab/>
    </w:r>
    <w:r w:rsidR="008460C7" w:rsidRPr="0078083B">
      <w:rPr>
        <w:rFonts w:ascii="Calibri" w:hAnsi="Calibri" w:cs="Calibri"/>
        <w:sz w:val="22"/>
        <w:szCs w:val="22"/>
      </w:rPr>
      <w:t xml:space="preserve">Ill-health Guidance Note 2 </w:t>
    </w:r>
  </w:p>
  <w:p w14:paraId="11957820" w14:textId="77777777" w:rsidR="008460C7" w:rsidRDefault="00A57D81" w:rsidP="008460C7">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Calibri" w:hAnsi="Calibri" w:cs="Calibri"/>
        <w:sz w:val="22"/>
        <w:szCs w:val="22"/>
      </w:rPr>
    </w:pPr>
    <w:r w:rsidRPr="0078083B">
      <w:rPr>
        <w:rFonts w:ascii="Calibri" w:hAnsi="Calibri" w:cs="Calibri"/>
        <w:sz w:val="22"/>
        <w:szCs w:val="22"/>
      </w:rPr>
      <w:t>April 2021</w:t>
    </w:r>
  </w:p>
  <w:p w14:paraId="2E2E3034" w14:textId="77777777" w:rsidR="00154BAC" w:rsidRPr="0078083B" w:rsidRDefault="00154BAC" w:rsidP="008460C7">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Calibri" w:hAnsi="Calibri" w:cs="Calibri"/>
        <w:sz w:val="22"/>
        <w:szCs w:val="22"/>
      </w:rPr>
    </w:pPr>
    <w:r>
      <w:rPr>
        <w:rFonts w:asciiTheme="minorHAnsi" w:hAnsiTheme="minorHAnsi" w:cstheme="minorHAnsi"/>
        <w:noProof/>
        <w:color w:val="000000"/>
        <w:sz w:val="22"/>
        <w:szCs w:val="22"/>
        <w:lang w:eastAsia="en-GB"/>
      </w:rPr>
      <w:drawing>
        <wp:inline distT="0" distB="0" distL="0" distR="0" wp14:anchorId="6BFA7589" wp14:editId="027BFDBD">
          <wp:extent cx="3049200" cy="1015200"/>
          <wp:effectExtent l="0" t="0" r="0" b="0"/>
          <wp:docPr id="11" name="Picture 11" title="Logo: West Northamptonshire Council Cambridgeshire County Council Admini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int logo WNC &amp; CCC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5200"/>
                  </a:xfrm>
                  <a:prstGeom prst="rect">
                    <a:avLst/>
                  </a:prstGeom>
                </pic:spPr>
              </pic:pic>
            </a:graphicData>
          </a:graphic>
        </wp:inline>
      </w:drawing>
    </w:r>
  </w:p>
  <w:p w14:paraId="3CFC06CB" w14:textId="77777777" w:rsidR="004821E1" w:rsidRDefault="004821E1" w:rsidP="008460C7">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DF8F" w14:textId="77777777" w:rsidR="0078083B" w:rsidRDefault="0078083B">
      <w:pPr>
        <w:spacing w:after="0"/>
      </w:pPr>
      <w:r>
        <w:separator/>
      </w:r>
    </w:p>
  </w:footnote>
  <w:footnote w:type="continuationSeparator" w:id="0">
    <w:p w14:paraId="096066D7" w14:textId="77777777" w:rsidR="0078083B" w:rsidRDefault="007808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919"/>
    <w:multiLevelType w:val="hybridMultilevel"/>
    <w:tmpl w:val="89608EA2"/>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 w15:restartNumberingAfterBreak="0">
    <w:nsid w:val="09FD4D51"/>
    <w:multiLevelType w:val="hybridMultilevel"/>
    <w:tmpl w:val="E152B2B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236F8E"/>
    <w:multiLevelType w:val="hybridMultilevel"/>
    <w:tmpl w:val="D7104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D5301F"/>
    <w:multiLevelType w:val="hybridMultilevel"/>
    <w:tmpl w:val="BBDEA38C"/>
    <w:lvl w:ilvl="0" w:tplc="04090001">
      <w:start w:val="1"/>
      <w:numFmt w:val="bullet"/>
      <w:lvlText w:val=""/>
      <w:lvlJc w:val="left"/>
      <w:pPr>
        <w:tabs>
          <w:tab w:val="num" w:pos="720"/>
        </w:tabs>
        <w:ind w:left="720" w:hanging="360"/>
      </w:pPr>
      <w:rPr>
        <w:rFonts w:ascii="Symbol" w:hAnsi="Symbol" w:hint="default"/>
      </w:rPr>
    </w:lvl>
    <w:lvl w:ilvl="1" w:tplc="5D562BF0">
      <w:start w:val="1"/>
      <w:numFmt w:val="lowerLetter"/>
      <w:pStyle w:val="Normala"/>
      <w:lvlText w:val="%2)"/>
      <w:lvlJc w:val="left"/>
      <w:pPr>
        <w:tabs>
          <w:tab w:val="num" w:pos="1647"/>
        </w:tabs>
        <w:ind w:left="164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71F56"/>
    <w:multiLevelType w:val="hybridMultilevel"/>
    <w:tmpl w:val="973A3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B80239E"/>
    <w:multiLevelType w:val="hybridMultilevel"/>
    <w:tmpl w:val="500C4ED4"/>
    <w:lvl w:ilvl="0" w:tplc="9D64889E">
      <w:start w:val="1"/>
      <w:numFmt w:val="bullet"/>
      <w:pStyle w:val="normalxbullet"/>
      <w:lvlText w:val=""/>
      <w:lvlJc w:val="left"/>
      <w:pPr>
        <w:tabs>
          <w:tab w:val="num" w:pos="1482"/>
        </w:tabs>
        <w:ind w:left="1482" w:hanging="454"/>
      </w:pPr>
      <w:rPr>
        <w:rFonts w:ascii="Wingdings" w:hAnsi="Wingdings" w:hint="default"/>
        <w:sz w:val="24"/>
      </w:rPr>
    </w:lvl>
    <w:lvl w:ilvl="1" w:tplc="04090001">
      <w:start w:val="1"/>
      <w:numFmt w:val="bullet"/>
      <w:lvlText w:val=""/>
      <w:lvlJc w:val="left"/>
      <w:pPr>
        <w:tabs>
          <w:tab w:val="num" w:pos="1504"/>
        </w:tabs>
        <w:ind w:left="1504" w:hanging="360"/>
      </w:pPr>
      <w:rPr>
        <w:rFonts w:ascii="Symbol" w:hAnsi="Symbol"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6" w15:restartNumberingAfterBreak="0">
    <w:nsid w:val="4E961892"/>
    <w:multiLevelType w:val="hybridMultilevel"/>
    <w:tmpl w:val="92FC582E"/>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D22FF"/>
    <w:multiLevelType w:val="hybridMultilevel"/>
    <w:tmpl w:val="94620898"/>
    <w:lvl w:ilvl="0" w:tplc="04090001">
      <w:start w:val="1"/>
      <w:numFmt w:val="bullet"/>
      <w:lvlText w:val=""/>
      <w:lvlJc w:val="left"/>
      <w:pPr>
        <w:tabs>
          <w:tab w:val="num" w:pos="791"/>
        </w:tabs>
        <w:ind w:left="791" w:hanging="360"/>
      </w:pPr>
      <w:rPr>
        <w:rFonts w:ascii="Symbol" w:hAnsi="Symbol" w:hint="default"/>
      </w:rPr>
    </w:lvl>
    <w:lvl w:ilvl="1" w:tplc="04090003">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8" w15:restartNumberingAfterBreak="0">
    <w:nsid w:val="5886454C"/>
    <w:multiLevelType w:val="hybridMultilevel"/>
    <w:tmpl w:val="5D1C5AA4"/>
    <w:lvl w:ilvl="0" w:tplc="44C495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532D56"/>
    <w:multiLevelType w:val="hybridMultilevel"/>
    <w:tmpl w:val="4DF2A398"/>
    <w:lvl w:ilvl="0" w:tplc="27429B1E">
      <w:numFmt w:val="bullet"/>
      <w:lvlText w:val="-"/>
      <w:lvlJc w:val="left"/>
      <w:pPr>
        <w:tabs>
          <w:tab w:val="num" w:pos="810"/>
        </w:tabs>
        <w:ind w:left="810" w:hanging="360"/>
      </w:pPr>
      <w:rPr>
        <w:rFonts w:ascii="Times New Roman" w:eastAsia="Times New Roman" w:hAnsi="Times New Roman" w:cs="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6DAF2162"/>
    <w:multiLevelType w:val="hybridMultilevel"/>
    <w:tmpl w:val="D54C4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23617E"/>
    <w:multiLevelType w:val="hybridMultilevel"/>
    <w:tmpl w:val="0F0474DC"/>
    <w:lvl w:ilvl="0" w:tplc="44C49586">
      <w:start w:val="1"/>
      <w:numFmt w:val="bullet"/>
      <w:lvlText w:val=""/>
      <w:lvlJc w:val="left"/>
      <w:pPr>
        <w:tabs>
          <w:tab w:val="num" w:pos="720"/>
        </w:tabs>
        <w:ind w:left="720" w:hanging="360"/>
      </w:pPr>
      <w:rPr>
        <w:rFonts w:ascii="Symbol" w:hAnsi="Symbol" w:hint="default"/>
      </w:rPr>
    </w:lvl>
    <w:lvl w:ilvl="1" w:tplc="1FC4EC88">
      <w:start w:val="1"/>
      <w:numFmt w:val="bullet"/>
      <w:lvlText w:val=""/>
      <w:lvlJc w:val="left"/>
      <w:pPr>
        <w:tabs>
          <w:tab w:val="num" w:pos="1476"/>
        </w:tabs>
        <w:ind w:left="1476" w:hanging="396"/>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2934FD"/>
    <w:multiLevelType w:val="hybridMultilevel"/>
    <w:tmpl w:val="18D62E68"/>
    <w:lvl w:ilvl="0" w:tplc="08090001">
      <w:start w:val="1"/>
      <w:numFmt w:val="bullet"/>
      <w:lvlText w:val=""/>
      <w:lvlJc w:val="left"/>
      <w:pPr>
        <w:ind w:left="776" w:hanging="360"/>
      </w:pPr>
      <w:rPr>
        <w:rFonts w:ascii="Symbol" w:hAnsi="Symbol" w:hint="default"/>
      </w:rPr>
    </w:lvl>
    <w:lvl w:ilvl="1" w:tplc="04090001">
      <w:start w:val="1"/>
      <w:numFmt w:val="bullet"/>
      <w:lvlText w:val=""/>
      <w:lvlJc w:val="left"/>
      <w:pPr>
        <w:tabs>
          <w:tab w:val="num" w:pos="1496"/>
        </w:tabs>
        <w:ind w:left="1496" w:hanging="360"/>
      </w:pPr>
      <w:rPr>
        <w:rFonts w:ascii="Symbol" w:hAnsi="Symbol"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7A5F6B32"/>
    <w:multiLevelType w:val="hybridMultilevel"/>
    <w:tmpl w:val="A7444F3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7C2143E7"/>
    <w:multiLevelType w:val="hybridMultilevel"/>
    <w:tmpl w:val="785CEFAE"/>
    <w:lvl w:ilvl="0" w:tplc="9190AE92">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074761">
    <w:abstractNumId w:val="8"/>
  </w:num>
  <w:num w:numId="2" w16cid:durableId="914243734">
    <w:abstractNumId w:val="11"/>
  </w:num>
  <w:num w:numId="3" w16cid:durableId="236937469">
    <w:abstractNumId w:val="1"/>
  </w:num>
  <w:num w:numId="4" w16cid:durableId="509686096">
    <w:abstractNumId w:val="3"/>
  </w:num>
  <w:num w:numId="5" w16cid:durableId="2136487484">
    <w:abstractNumId w:val="9"/>
  </w:num>
  <w:num w:numId="6" w16cid:durableId="848954861">
    <w:abstractNumId w:val="0"/>
  </w:num>
  <w:num w:numId="7" w16cid:durableId="440761773">
    <w:abstractNumId w:val="2"/>
  </w:num>
  <w:num w:numId="8" w16cid:durableId="1011371507">
    <w:abstractNumId w:val="12"/>
  </w:num>
  <w:num w:numId="9" w16cid:durableId="948245807">
    <w:abstractNumId w:val="7"/>
  </w:num>
  <w:num w:numId="10" w16cid:durableId="700325820">
    <w:abstractNumId w:val="14"/>
  </w:num>
  <w:num w:numId="11" w16cid:durableId="556815907">
    <w:abstractNumId w:val="4"/>
  </w:num>
  <w:num w:numId="12" w16cid:durableId="589585776">
    <w:abstractNumId w:val="6"/>
  </w:num>
  <w:num w:numId="13" w16cid:durableId="135413813">
    <w:abstractNumId w:val="5"/>
  </w:num>
  <w:num w:numId="14" w16cid:durableId="1694260824">
    <w:abstractNumId w:val="10"/>
  </w:num>
  <w:num w:numId="15" w16cid:durableId="1029258246">
    <w:abstractNumId w:val="13"/>
  </w:num>
  <w:num w:numId="16" w16cid:durableId="121727980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27"/>
    <w:rsid w:val="0001004F"/>
    <w:rsid w:val="00026C25"/>
    <w:rsid w:val="00026D06"/>
    <w:rsid w:val="00031CE2"/>
    <w:rsid w:val="00033D0F"/>
    <w:rsid w:val="00040870"/>
    <w:rsid w:val="000408AB"/>
    <w:rsid w:val="00042D63"/>
    <w:rsid w:val="00043B5D"/>
    <w:rsid w:val="00045B31"/>
    <w:rsid w:val="00064419"/>
    <w:rsid w:val="00074AD7"/>
    <w:rsid w:val="00091B4A"/>
    <w:rsid w:val="00095215"/>
    <w:rsid w:val="000A4597"/>
    <w:rsid w:val="000B0A95"/>
    <w:rsid w:val="000C5953"/>
    <w:rsid w:val="000C5D83"/>
    <w:rsid w:val="000D0E8A"/>
    <w:rsid w:val="000D13EA"/>
    <w:rsid w:val="000D4D06"/>
    <w:rsid w:val="000E0C04"/>
    <w:rsid w:val="000E0D30"/>
    <w:rsid w:val="000E16CC"/>
    <w:rsid w:val="000E3F53"/>
    <w:rsid w:val="000E6E3D"/>
    <w:rsid w:val="000E7A5F"/>
    <w:rsid w:val="000F27FB"/>
    <w:rsid w:val="000F55A8"/>
    <w:rsid w:val="00102C09"/>
    <w:rsid w:val="001054E6"/>
    <w:rsid w:val="00114DD9"/>
    <w:rsid w:val="00117E1F"/>
    <w:rsid w:val="00122048"/>
    <w:rsid w:val="00142C3D"/>
    <w:rsid w:val="001462FC"/>
    <w:rsid w:val="00153B71"/>
    <w:rsid w:val="00154BAC"/>
    <w:rsid w:val="00161143"/>
    <w:rsid w:val="00186927"/>
    <w:rsid w:val="00187A11"/>
    <w:rsid w:val="001928D8"/>
    <w:rsid w:val="001B586F"/>
    <w:rsid w:val="001C29F6"/>
    <w:rsid w:val="001E202C"/>
    <w:rsid w:val="001E29E4"/>
    <w:rsid w:val="001F5F40"/>
    <w:rsid w:val="002007A8"/>
    <w:rsid w:val="00200ECB"/>
    <w:rsid w:val="00207750"/>
    <w:rsid w:val="0021249B"/>
    <w:rsid w:val="002162F8"/>
    <w:rsid w:val="0022141F"/>
    <w:rsid w:val="00224CCB"/>
    <w:rsid w:val="00257ED2"/>
    <w:rsid w:val="00261A5F"/>
    <w:rsid w:val="00266D18"/>
    <w:rsid w:val="00276759"/>
    <w:rsid w:val="00283CE9"/>
    <w:rsid w:val="0028615D"/>
    <w:rsid w:val="00296F8B"/>
    <w:rsid w:val="002A2DF6"/>
    <w:rsid w:val="002A6558"/>
    <w:rsid w:val="002A6DE5"/>
    <w:rsid w:val="002B5856"/>
    <w:rsid w:val="002C4E5A"/>
    <w:rsid w:val="002C6036"/>
    <w:rsid w:val="002D111B"/>
    <w:rsid w:val="002D432F"/>
    <w:rsid w:val="002F2773"/>
    <w:rsid w:val="0030648B"/>
    <w:rsid w:val="003117A1"/>
    <w:rsid w:val="00327080"/>
    <w:rsid w:val="003337BB"/>
    <w:rsid w:val="00336DA4"/>
    <w:rsid w:val="00355785"/>
    <w:rsid w:val="00367C28"/>
    <w:rsid w:val="003740B8"/>
    <w:rsid w:val="00380301"/>
    <w:rsid w:val="003837A4"/>
    <w:rsid w:val="003842A8"/>
    <w:rsid w:val="003A338B"/>
    <w:rsid w:val="003D03C0"/>
    <w:rsid w:val="003D131C"/>
    <w:rsid w:val="003E6331"/>
    <w:rsid w:val="003E79D7"/>
    <w:rsid w:val="004047E0"/>
    <w:rsid w:val="00407442"/>
    <w:rsid w:val="0042690C"/>
    <w:rsid w:val="0043382E"/>
    <w:rsid w:val="004408BB"/>
    <w:rsid w:val="0044628E"/>
    <w:rsid w:val="00454F25"/>
    <w:rsid w:val="004655AF"/>
    <w:rsid w:val="00472EDA"/>
    <w:rsid w:val="004821E1"/>
    <w:rsid w:val="004878CE"/>
    <w:rsid w:val="00487AB7"/>
    <w:rsid w:val="004A00BE"/>
    <w:rsid w:val="004A0D5C"/>
    <w:rsid w:val="004A24AB"/>
    <w:rsid w:val="004B7F86"/>
    <w:rsid w:val="004C60CC"/>
    <w:rsid w:val="004C700B"/>
    <w:rsid w:val="004E0547"/>
    <w:rsid w:val="004E5FB7"/>
    <w:rsid w:val="0050259C"/>
    <w:rsid w:val="005053A8"/>
    <w:rsid w:val="00521AC3"/>
    <w:rsid w:val="00527508"/>
    <w:rsid w:val="00544F18"/>
    <w:rsid w:val="005458B9"/>
    <w:rsid w:val="00546BC0"/>
    <w:rsid w:val="0055068A"/>
    <w:rsid w:val="00554E49"/>
    <w:rsid w:val="00572278"/>
    <w:rsid w:val="00577F85"/>
    <w:rsid w:val="005A57EA"/>
    <w:rsid w:val="005C1C5D"/>
    <w:rsid w:val="005C1E76"/>
    <w:rsid w:val="005D5DBD"/>
    <w:rsid w:val="005E1241"/>
    <w:rsid w:val="00604E3B"/>
    <w:rsid w:val="0061109C"/>
    <w:rsid w:val="00611B46"/>
    <w:rsid w:val="006275A1"/>
    <w:rsid w:val="00642AFB"/>
    <w:rsid w:val="00662F9A"/>
    <w:rsid w:val="00664C91"/>
    <w:rsid w:val="006738FD"/>
    <w:rsid w:val="006B42B2"/>
    <w:rsid w:val="006C1458"/>
    <w:rsid w:val="006C4210"/>
    <w:rsid w:val="006D7638"/>
    <w:rsid w:val="006E10A3"/>
    <w:rsid w:val="006E166C"/>
    <w:rsid w:val="006E368F"/>
    <w:rsid w:val="0071055B"/>
    <w:rsid w:val="00717AB1"/>
    <w:rsid w:val="007252DD"/>
    <w:rsid w:val="00731876"/>
    <w:rsid w:val="0075018C"/>
    <w:rsid w:val="0075648F"/>
    <w:rsid w:val="00764AC3"/>
    <w:rsid w:val="00770DE4"/>
    <w:rsid w:val="00771303"/>
    <w:rsid w:val="00772F20"/>
    <w:rsid w:val="0078083B"/>
    <w:rsid w:val="00782B49"/>
    <w:rsid w:val="007836D1"/>
    <w:rsid w:val="00784A98"/>
    <w:rsid w:val="00787AE2"/>
    <w:rsid w:val="007A5FF8"/>
    <w:rsid w:val="007A6E2B"/>
    <w:rsid w:val="007B28CD"/>
    <w:rsid w:val="007B29CB"/>
    <w:rsid w:val="007B57D0"/>
    <w:rsid w:val="007C4292"/>
    <w:rsid w:val="007D3A19"/>
    <w:rsid w:val="007D3D75"/>
    <w:rsid w:val="007D5465"/>
    <w:rsid w:val="007E3656"/>
    <w:rsid w:val="007E4577"/>
    <w:rsid w:val="0080530A"/>
    <w:rsid w:val="00821B88"/>
    <w:rsid w:val="00842999"/>
    <w:rsid w:val="00844185"/>
    <w:rsid w:val="0084418A"/>
    <w:rsid w:val="008460C7"/>
    <w:rsid w:val="00863B3E"/>
    <w:rsid w:val="00882EA0"/>
    <w:rsid w:val="00890366"/>
    <w:rsid w:val="00892940"/>
    <w:rsid w:val="008B54B7"/>
    <w:rsid w:val="008C4083"/>
    <w:rsid w:val="008C47D5"/>
    <w:rsid w:val="008D32F4"/>
    <w:rsid w:val="008D472E"/>
    <w:rsid w:val="008E44FA"/>
    <w:rsid w:val="008E7555"/>
    <w:rsid w:val="00900F0B"/>
    <w:rsid w:val="00901C45"/>
    <w:rsid w:val="00905119"/>
    <w:rsid w:val="00911E03"/>
    <w:rsid w:val="00917B9B"/>
    <w:rsid w:val="00940AEF"/>
    <w:rsid w:val="009468F3"/>
    <w:rsid w:val="00953742"/>
    <w:rsid w:val="00955C71"/>
    <w:rsid w:val="009627CD"/>
    <w:rsid w:val="00963D05"/>
    <w:rsid w:val="00974A0C"/>
    <w:rsid w:val="00975D89"/>
    <w:rsid w:val="00996326"/>
    <w:rsid w:val="009A119F"/>
    <w:rsid w:val="009C6C1B"/>
    <w:rsid w:val="009C77AE"/>
    <w:rsid w:val="009D7F9E"/>
    <w:rsid w:val="009E3C5A"/>
    <w:rsid w:val="009E503E"/>
    <w:rsid w:val="009E6F50"/>
    <w:rsid w:val="00A02B5A"/>
    <w:rsid w:val="00A17103"/>
    <w:rsid w:val="00A235EE"/>
    <w:rsid w:val="00A24650"/>
    <w:rsid w:val="00A2549F"/>
    <w:rsid w:val="00A26B9B"/>
    <w:rsid w:val="00A57D81"/>
    <w:rsid w:val="00A63D7A"/>
    <w:rsid w:val="00A74593"/>
    <w:rsid w:val="00A80FB6"/>
    <w:rsid w:val="00A868E8"/>
    <w:rsid w:val="00A90BA1"/>
    <w:rsid w:val="00A97714"/>
    <w:rsid w:val="00AA2A79"/>
    <w:rsid w:val="00AA3700"/>
    <w:rsid w:val="00AA6CE5"/>
    <w:rsid w:val="00AA70C2"/>
    <w:rsid w:val="00AA70D2"/>
    <w:rsid w:val="00AF5ED1"/>
    <w:rsid w:val="00B036C5"/>
    <w:rsid w:val="00B26674"/>
    <w:rsid w:val="00B358F5"/>
    <w:rsid w:val="00B51205"/>
    <w:rsid w:val="00B512F7"/>
    <w:rsid w:val="00B56F01"/>
    <w:rsid w:val="00B6526E"/>
    <w:rsid w:val="00B753DC"/>
    <w:rsid w:val="00B82D7E"/>
    <w:rsid w:val="00BB07E4"/>
    <w:rsid w:val="00BB0FD4"/>
    <w:rsid w:val="00BB29AB"/>
    <w:rsid w:val="00BB4091"/>
    <w:rsid w:val="00BB4C1B"/>
    <w:rsid w:val="00BB58CB"/>
    <w:rsid w:val="00BD4E4B"/>
    <w:rsid w:val="00BF28B2"/>
    <w:rsid w:val="00BF4212"/>
    <w:rsid w:val="00BF5E14"/>
    <w:rsid w:val="00C011AC"/>
    <w:rsid w:val="00C040A1"/>
    <w:rsid w:val="00C20654"/>
    <w:rsid w:val="00C33661"/>
    <w:rsid w:val="00C5053E"/>
    <w:rsid w:val="00C57A05"/>
    <w:rsid w:val="00C63C89"/>
    <w:rsid w:val="00C71CB5"/>
    <w:rsid w:val="00C8732A"/>
    <w:rsid w:val="00C91AFF"/>
    <w:rsid w:val="00C92EAD"/>
    <w:rsid w:val="00CA5BCA"/>
    <w:rsid w:val="00CB4D8D"/>
    <w:rsid w:val="00CE00C7"/>
    <w:rsid w:val="00CE4786"/>
    <w:rsid w:val="00CE5755"/>
    <w:rsid w:val="00CF1B75"/>
    <w:rsid w:val="00D03662"/>
    <w:rsid w:val="00D2044B"/>
    <w:rsid w:val="00D22D43"/>
    <w:rsid w:val="00D3174B"/>
    <w:rsid w:val="00D318E3"/>
    <w:rsid w:val="00D32828"/>
    <w:rsid w:val="00D35C90"/>
    <w:rsid w:val="00D45055"/>
    <w:rsid w:val="00D500FD"/>
    <w:rsid w:val="00D56AE8"/>
    <w:rsid w:val="00D62573"/>
    <w:rsid w:val="00D66DEA"/>
    <w:rsid w:val="00D736A7"/>
    <w:rsid w:val="00D8288C"/>
    <w:rsid w:val="00D84B52"/>
    <w:rsid w:val="00DA4107"/>
    <w:rsid w:val="00DA5A66"/>
    <w:rsid w:val="00DB24E3"/>
    <w:rsid w:val="00DC2388"/>
    <w:rsid w:val="00DC37CB"/>
    <w:rsid w:val="00DD00AA"/>
    <w:rsid w:val="00DD4DCB"/>
    <w:rsid w:val="00DD7875"/>
    <w:rsid w:val="00DE5B88"/>
    <w:rsid w:val="00E03032"/>
    <w:rsid w:val="00E044CA"/>
    <w:rsid w:val="00E0625B"/>
    <w:rsid w:val="00E11D31"/>
    <w:rsid w:val="00E136AA"/>
    <w:rsid w:val="00E15850"/>
    <w:rsid w:val="00E17AB5"/>
    <w:rsid w:val="00E240EB"/>
    <w:rsid w:val="00E24F9A"/>
    <w:rsid w:val="00E37AA1"/>
    <w:rsid w:val="00E44849"/>
    <w:rsid w:val="00E57E33"/>
    <w:rsid w:val="00E72D9D"/>
    <w:rsid w:val="00E8214F"/>
    <w:rsid w:val="00EA42D7"/>
    <w:rsid w:val="00EA4418"/>
    <w:rsid w:val="00EB2B27"/>
    <w:rsid w:val="00EB48DD"/>
    <w:rsid w:val="00EC1433"/>
    <w:rsid w:val="00EF25F8"/>
    <w:rsid w:val="00EF30B2"/>
    <w:rsid w:val="00F000DE"/>
    <w:rsid w:val="00F05E4A"/>
    <w:rsid w:val="00F06D4D"/>
    <w:rsid w:val="00F06DD9"/>
    <w:rsid w:val="00F10105"/>
    <w:rsid w:val="00F128ED"/>
    <w:rsid w:val="00F13949"/>
    <w:rsid w:val="00F144B3"/>
    <w:rsid w:val="00F15400"/>
    <w:rsid w:val="00F21B1D"/>
    <w:rsid w:val="00F21D8B"/>
    <w:rsid w:val="00F275D4"/>
    <w:rsid w:val="00F3793E"/>
    <w:rsid w:val="00F42355"/>
    <w:rsid w:val="00F83201"/>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D5F41A7"/>
  <w15:chartTrackingRefBased/>
  <w15:docId w15:val="{1C962BDF-2B8C-4AF4-9546-14A71558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E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rsid w:val="002A655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0"/>
    </w:pPr>
    <w:rPr>
      <w:rFonts w:asciiTheme="minorHAnsi" w:hAnsiTheme="minorHAnsi" w:cs="Arial"/>
      <w:b/>
      <w:bCs/>
      <w:sz w:val="26"/>
      <w:szCs w:val="28"/>
      <w:lang w:val="en-US"/>
    </w:rPr>
  </w:style>
  <w:style w:type="paragraph" w:styleId="Heading2">
    <w:name w:val="heading 2"/>
    <w:basedOn w:val="Heading3"/>
    <w:next w:val="Normal"/>
    <w:qFormat/>
    <w:rsid w:val="00EB2B27"/>
    <w:pPr>
      <w:outlineLvl w:val="1"/>
    </w:pPr>
    <w:rPr>
      <w:rFonts w:asciiTheme="minorHAnsi" w:hAnsiTheme="minorHAnsi"/>
      <w:color w:val="61207F"/>
    </w:rPr>
  </w:style>
  <w:style w:type="paragraph" w:styleId="Heading3">
    <w:name w:val="heading 3"/>
    <w:basedOn w:val="Normal"/>
    <w:next w:val="Normal"/>
    <w:qFormat/>
    <w:rsid w:val="00EB2B2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2"/>
    </w:pPr>
    <w:rPr>
      <w:rFonts w:ascii="Calibri" w:hAnsi="Calibri" w:cs="Arial"/>
      <w:b/>
      <w:bCs/>
      <w:color w:val="244D7A"/>
      <w:szCs w:val="20"/>
    </w:rPr>
  </w:style>
  <w:style w:type="paragraph" w:styleId="Heading4">
    <w:name w:val="heading 4"/>
    <w:basedOn w:val="Subtitle"/>
    <w:next w:val="Normal"/>
    <w:qFormat/>
    <w:rsid w:val="00EB2B27"/>
    <w:pPr>
      <w:outlineLvl w:val="3"/>
    </w:pPr>
    <w:rPr>
      <w:rFonts w:ascii="Calibri" w:hAnsi="Calibri" w:cs="Calibri"/>
      <w:smallCaps w:val="0"/>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Heading1"/>
    <w:qFormat/>
    <w:rsid w:val="00CE5755"/>
  </w:style>
  <w:style w:type="paragraph" w:styleId="BlockText">
    <w:name w:val="Block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ind w:left="360" w:right="360" w:hanging="360"/>
    </w:pPr>
    <w:rPr>
      <w:rFonts w:cs="Arial"/>
      <w:lang w:val="en-US"/>
    </w:rPr>
  </w:style>
  <w:style w:type="paragraph" w:styleId="BodyText">
    <w:name w:val="Body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jc w:val="both"/>
    </w:pPr>
    <w:rPr>
      <w:rFonts w:cs="Arial"/>
      <w:i/>
      <w:iCs/>
      <w:lang w:val="en-US"/>
    </w:rPr>
  </w:style>
  <w:style w:type="paragraph" w:styleId="Subtitle">
    <w:name w:val="Subtitle"/>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pPr>
    <w:rPr>
      <w:rFonts w:cs="Arial"/>
      <w:b/>
      <w:bCs/>
      <w:smallCaps/>
      <w:szCs w:val="20"/>
      <w:lang w:val="en-US"/>
    </w:rPr>
  </w:style>
  <w:style w:type="paragraph" w:styleId="BodyTextIndent">
    <w:name w:val="Body Text Inden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pPr>
    <w:rPr>
      <w:rFonts w:cs="Arial"/>
      <w:szCs w:val="20"/>
    </w:rPr>
  </w:style>
  <w:style w:type="paragraph" w:styleId="BodyTextIndent2">
    <w:name w:val="Body Text Indent 2"/>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00" w:hanging="900"/>
    </w:pPr>
    <w:rPr>
      <w:rFonts w:cs="Arial"/>
      <w:szCs w:val="20"/>
    </w:rPr>
  </w:style>
  <w:style w:type="character" w:styleId="PageNumber">
    <w:name w:val="page number"/>
    <w:basedOn w:val="DefaultParagraphFont"/>
    <w:semiHidden/>
  </w:style>
  <w:style w:type="character" w:styleId="Hyperlink">
    <w:name w:val="Hyperlink"/>
    <w:rPr>
      <w:color w:val="0000FF"/>
      <w:u w:val="single"/>
    </w:rPr>
  </w:style>
  <w:style w:type="character" w:styleId="FollowedHyperlink">
    <w:name w:val="FollowedHyperlink"/>
    <w:semiHidden/>
    <w:rPr>
      <w:color w:val="800080"/>
      <w:u w:val="single"/>
    </w:rPr>
  </w:style>
  <w:style w:type="paragraph" w:customStyle="1" w:styleId="normalxo">
    <w:name w:val="normal xo"/>
    <w:basedOn w:val="Normal"/>
    <w:pPr>
      <w:numPr>
        <w:numId w:val="12"/>
      </w:numPr>
    </w:p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overflowPunct w:val="0"/>
      <w:autoSpaceDE w:val="0"/>
      <w:autoSpaceDN w:val="0"/>
      <w:adjustRightInd w:val="0"/>
      <w:spacing w:after="0"/>
      <w:textAlignment w:val="baseline"/>
    </w:pPr>
    <w:rPr>
      <w:rFonts w:ascii="Frutiger 45 Light" w:hAnsi="Frutiger 45 Light"/>
      <w:sz w:val="20"/>
      <w:szCs w:val="20"/>
    </w:rPr>
  </w:style>
  <w:style w:type="paragraph" w:customStyle="1" w:styleId="Normala">
    <w:name w:val="Normal a)"/>
    <w:basedOn w:val="Normal"/>
    <w:pPr>
      <w:numPr>
        <w:ilvl w:val="1"/>
        <w:numId w:val="4"/>
      </w:numPr>
    </w:pPr>
  </w:style>
  <w:style w:type="paragraph" w:customStyle="1" w:styleId="LQN3">
    <w:name w:val="LQN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304"/>
      </w:tabs>
      <w:spacing w:before="80" w:after="0" w:line="220" w:lineRule="atLeast"/>
      <w:ind w:left="1304" w:hanging="397"/>
      <w:jc w:val="both"/>
    </w:pPr>
    <w:rPr>
      <w:rFonts w:ascii="Times New Roman" w:hAnsi="Times New Roman"/>
      <w:sz w:val="21"/>
      <w:szCs w:val="20"/>
    </w:rPr>
  </w:style>
  <w:style w:type="paragraph" w:customStyle="1" w:styleId="xl25">
    <w:name w:val="xl25"/>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cs="Arial"/>
      <w:b/>
      <w:bCs/>
    </w:rPr>
  </w:style>
  <w:style w:type="paragraph" w:styleId="BalloonText">
    <w:name w:val="Balloon Text"/>
    <w:basedOn w:val="Normal"/>
    <w:link w:val="BalloonTextChar"/>
    <w:uiPriority w:val="99"/>
    <w:semiHidden/>
    <w:unhideWhenUsed/>
    <w:rsid w:val="00186927"/>
    <w:pPr>
      <w:spacing w:after="0"/>
    </w:pPr>
    <w:rPr>
      <w:rFonts w:ascii="Tahoma" w:hAnsi="Tahoma" w:cs="Tahoma"/>
      <w:sz w:val="16"/>
      <w:szCs w:val="16"/>
    </w:rPr>
  </w:style>
  <w:style w:type="character" w:customStyle="1" w:styleId="BalloonTextChar">
    <w:name w:val="Balloon Text Char"/>
    <w:link w:val="BalloonText"/>
    <w:uiPriority w:val="99"/>
    <w:semiHidden/>
    <w:rsid w:val="00186927"/>
    <w:rPr>
      <w:rFonts w:ascii="Tahoma" w:hAnsi="Tahoma" w:cs="Tahoma"/>
      <w:sz w:val="16"/>
      <w:szCs w:val="16"/>
      <w:lang w:eastAsia="en-US"/>
    </w:rPr>
  </w:style>
  <w:style w:type="paragraph" w:styleId="ListParagraph">
    <w:name w:val="List Paragraph"/>
    <w:basedOn w:val="Normal"/>
    <w:uiPriority w:val="34"/>
    <w:qFormat/>
    <w:rsid w:val="001C29F6"/>
    <w:pPr>
      <w:ind w:left="720"/>
    </w:pPr>
  </w:style>
  <w:style w:type="paragraph" w:styleId="Revision">
    <w:name w:val="Revision"/>
    <w:hidden/>
    <w:uiPriority w:val="99"/>
    <w:semiHidden/>
    <w:rsid w:val="00901C45"/>
    <w:rPr>
      <w:rFonts w:ascii="Arial" w:hAnsi="Arial"/>
      <w:sz w:val="24"/>
      <w:szCs w:val="24"/>
      <w:lang w:eastAsia="en-US"/>
    </w:rPr>
  </w:style>
  <w:style w:type="paragraph" w:customStyle="1" w:styleId="N2">
    <w:name w:val="N2"/>
    <w:basedOn w:val="Normal"/>
    <w:rsid w:val="00074AD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num" w:pos="1440"/>
      </w:tabs>
      <w:spacing w:before="80" w:after="0" w:line="220" w:lineRule="atLeast"/>
      <w:ind w:left="1440" w:hanging="360"/>
      <w:jc w:val="both"/>
    </w:pPr>
    <w:rPr>
      <w:rFonts w:ascii="Times New Roman" w:hAnsi="Times New Roman"/>
      <w:sz w:val="21"/>
      <w:szCs w:val="20"/>
    </w:rPr>
  </w:style>
  <w:style w:type="paragraph" w:customStyle="1" w:styleId="LQT3">
    <w:name w:val="LQT3"/>
    <w:basedOn w:val="Normal"/>
    <w:rsid w:val="00074AD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ind w:left="1304"/>
      <w:jc w:val="both"/>
    </w:pPr>
    <w:rPr>
      <w:rFonts w:ascii="Times New Roman" w:hAnsi="Times New Roman"/>
      <w:sz w:val="21"/>
      <w:szCs w:val="20"/>
    </w:rPr>
  </w:style>
  <w:style w:type="table" w:styleId="TableGrid">
    <w:name w:val="Table Grid"/>
    <w:basedOn w:val="TableNormal"/>
    <w:uiPriority w:val="59"/>
    <w:rsid w:val="00074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xbullet">
    <w:name w:val="normal xbullet"/>
    <w:basedOn w:val="Normal"/>
    <w:rsid w:val="00E0625B"/>
    <w:pPr>
      <w:numPr>
        <w:numId w:val="13"/>
      </w:numPr>
    </w:pPr>
  </w:style>
  <w:style w:type="character" w:styleId="CommentReference">
    <w:name w:val="annotation reference"/>
    <w:semiHidden/>
    <w:rsid w:val="0001004F"/>
    <w:rPr>
      <w:sz w:val="16"/>
      <w:szCs w:val="16"/>
    </w:rPr>
  </w:style>
  <w:style w:type="paragraph" w:styleId="CommentText">
    <w:name w:val="annotation text"/>
    <w:basedOn w:val="Normal"/>
    <w:semiHidden/>
    <w:rsid w:val="000100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ensions.northamptonshire.gov.uk/lgps/my-responsibility/my-responsibilities-ill-health-retirement/ill-health-deferred-members/" TargetMode="External"/><Relationship Id="rId18" Type="http://schemas.openxmlformats.org/officeDocument/2006/relationships/hyperlink" Target="mailto:pensions@westnorthants.gov.uk"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ensions.northamptonshire.gov.uk/lgps/my-responsibility/my-responsibilities-ill-health-retirement/ill-health-active-members/" TargetMode="External"/><Relationship Id="rId17" Type="http://schemas.openxmlformats.org/officeDocument/2006/relationships/hyperlink" Target="https://pensions.westnorthants.gov.uk"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pensions.cambridgeshire.gov.uk/" TargetMode="External"/><Relationship Id="rId20" Type="http://schemas.openxmlformats.org/officeDocument/2006/relationships/hyperlink" Target="https://pensions.westnorthant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nsions.westnorthants.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nsions.westnorthants.gov.uk" TargetMode="External"/><Relationship Id="rId23" Type="http://schemas.openxmlformats.org/officeDocument/2006/relationships/fontTable" Target="fontTable.xml"/><Relationship Id="rId10" Type="http://schemas.openxmlformats.org/officeDocument/2006/relationships/hyperlink" Target="https://pensions.cambridgeshire.gov.uk/" TargetMode="External"/><Relationship Id="rId19" Type="http://schemas.openxmlformats.org/officeDocument/2006/relationships/hyperlink" Target="https://pensions.cambridgeshir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ensions.cambridgeshire.gov.uk/" TargetMode="External"/><Relationship Id="rId22" Type="http://schemas.openxmlformats.org/officeDocument/2006/relationships/footer" Target="footer2.xml"/><Relationship Id="rId27"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410F14-159B-4F66-B2C1-38B4CA686509}">
  <ds:schemaRefs>
    <ds:schemaRef ds:uri="http://schemas.openxmlformats.org/officeDocument/2006/bibliography"/>
  </ds:schemaRefs>
</ds:datastoreItem>
</file>

<file path=customXml/itemProps2.xml><?xml version="1.0" encoding="utf-8"?>
<ds:datastoreItem xmlns:ds="http://schemas.openxmlformats.org/officeDocument/2006/customXml" ds:itemID="{DCA7ADB8-EFBE-4C06-89AE-B9CA22F08021}"/>
</file>

<file path=customXml/itemProps3.xml><?xml version="1.0" encoding="utf-8"?>
<ds:datastoreItem xmlns:ds="http://schemas.openxmlformats.org/officeDocument/2006/customXml" ds:itemID="{44EC55D8-817B-4CCF-AA0C-CC87AE049F70}"/>
</file>

<file path=customXml/itemProps4.xml><?xml version="1.0" encoding="utf-8"?>
<ds:datastoreItem xmlns:ds="http://schemas.openxmlformats.org/officeDocument/2006/customXml" ds:itemID="{4FCAD9D3-57D7-41E0-918A-396EF6516FC5}"/>
</file>

<file path=docProps/app.xml><?xml version="1.0" encoding="utf-8"?>
<Properties xmlns="http://schemas.openxmlformats.org/officeDocument/2006/extended-properties" xmlns:vt="http://schemas.openxmlformats.org/officeDocument/2006/docPropsVTypes">
  <Template>Normal</Template>
  <TotalTime>0</TotalTime>
  <Pages>13</Pages>
  <Words>5723</Words>
  <Characters>29971</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Ill Health Retirement</vt:lpstr>
    </vt:vector>
  </TitlesOfParts>
  <Company>Cambridgeshire County Council</Company>
  <LinksUpToDate>false</LinksUpToDate>
  <CharactersWithSpaces>35623</CharactersWithSpaces>
  <SharedDoc>false</SharedDoc>
  <HLinks>
    <vt:vector size="54" baseType="variant">
      <vt:variant>
        <vt:i4>3997804</vt:i4>
      </vt:variant>
      <vt:variant>
        <vt:i4>24</vt:i4>
      </vt:variant>
      <vt:variant>
        <vt:i4>0</vt:i4>
      </vt:variant>
      <vt:variant>
        <vt:i4>5</vt:i4>
      </vt:variant>
      <vt:variant>
        <vt:lpwstr>https://pensions.westnorthants.gov.uk/</vt:lpwstr>
      </vt:variant>
      <vt:variant>
        <vt:lpwstr/>
      </vt:variant>
      <vt:variant>
        <vt:i4>7864417</vt:i4>
      </vt:variant>
      <vt:variant>
        <vt:i4>21</vt:i4>
      </vt:variant>
      <vt:variant>
        <vt:i4>0</vt:i4>
      </vt:variant>
      <vt:variant>
        <vt:i4>5</vt:i4>
      </vt:variant>
      <vt:variant>
        <vt:lpwstr>https://pensions.cambridgeshire.gov.uk/</vt:lpwstr>
      </vt:variant>
      <vt:variant>
        <vt:lpwstr/>
      </vt:variant>
      <vt:variant>
        <vt:i4>2097225</vt:i4>
      </vt:variant>
      <vt:variant>
        <vt:i4>18</vt:i4>
      </vt:variant>
      <vt:variant>
        <vt:i4>0</vt:i4>
      </vt:variant>
      <vt:variant>
        <vt:i4>5</vt:i4>
      </vt:variant>
      <vt:variant>
        <vt:lpwstr>mailto:pensions@westnorthants.gov.uk</vt:lpwstr>
      </vt:variant>
      <vt:variant>
        <vt:lpwstr/>
      </vt:variant>
      <vt:variant>
        <vt:i4>3997804</vt:i4>
      </vt:variant>
      <vt:variant>
        <vt:i4>15</vt:i4>
      </vt:variant>
      <vt:variant>
        <vt:i4>0</vt:i4>
      </vt:variant>
      <vt:variant>
        <vt:i4>5</vt:i4>
      </vt:variant>
      <vt:variant>
        <vt:lpwstr>https://pensions.westnorthants.gov.uk/</vt:lpwstr>
      </vt:variant>
      <vt:variant>
        <vt:lpwstr/>
      </vt:variant>
      <vt:variant>
        <vt:i4>7864417</vt:i4>
      </vt:variant>
      <vt:variant>
        <vt:i4>12</vt:i4>
      </vt:variant>
      <vt:variant>
        <vt:i4>0</vt:i4>
      </vt:variant>
      <vt:variant>
        <vt:i4>5</vt:i4>
      </vt:variant>
      <vt:variant>
        <vt:lpwstr>https://pensions.cambridgeshire.gov.uk/</vt:lpwstr>
      </vt:variant>
      <vt:variant>
        <vt:lpwstr/>
      </vt:variant>
      <vt:variant>
        <vt:i4>3997804</vt:i4>
      </vt:variant>
      <vt:variant>
        <vt:i4>9</vt:i4>
      </vt:variant>
      <vt:variant>
        <vt:i4>0</vt:i4>
      </vt:variant>
      <vt:variant>
        <vt:i4>5</vt:i4>
      </vt:variant>
      <vt:variant>
        <vt:lpwstr>https://pensions.westnorthants.gov.uk/</vt:lpwstr>
      </vt:variant>
      <vt:variant>
        <vt:lpwstr/>
      </vt:variant>
      <vt:variant>
        <vt:i4>7864417</vt:i4>
      </vt:variant>
      <vt:variant>
        <vt:i4>6</vt:i4>
      </vt:variant>
      <vt:variant>
        <vt:i4>0</vt:i4>
      </vt:variant>
      <vt:variant>
        <vt:i4>5</vt:i4>
      </vt:variant>
      <vt:variant>
        <vt:lpwstr>https://pensions.cambridgeshire.gov.uk/</vt:lpwstr>
      </vt:variant>
      <vt:variant>
        <vt:lpwstr/>
      </vt:variant>
      <vt:variant>
        <vt:i4>3997804</vt:i4>
      </vt:variant>
      <vt:variant>
        <vt:i4>3</vt:i4>
      </vt:variant>
      <vt:variant>
        <vt:i4>0</vt:i4>
      </vt:variant>
      <vt:variant>
        <vt:i4>5</vt:i4>
      </vt:variant>
      <vt:variant>
        <vt:lpwstr>https://pensions.westnorthants.gov.uk/</vt:lpwstr>
      </vt:variant>
      <vt:variant>
        <vt:lpwstr/>
      </vt:variant>
      <vt:variant>
        <vt:i4>7864417</vt:i4>
      </vt:variant>
      <vt:variant>
        <vt:i4>0</vt:i4>
      </vt:variant>
      <vt:variant>
        <vt:i4>0</vt:i4>
      </vt:variant>
      <vt:variant>
        <vt:i4>5</vt:i4>
      </vt:variant>
      <vt:variant>
        <vt:lpwstr>https://pensions.cambridgeshire.gov.uk/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Retirement</dc:title>
  <dc:subject/>
  <dc:creator>Allison Kew</dc:creator>
  <cp:keywords/>
  <dc:description/>
  <cp:lastModifiedBy>Sharon Grimshaw</cp:lastModifiedBy>
  <cp:revision>2</cp:revision>
  <cp:lastPrinted>2021-03-16T18:00:00Z</cp:lastPrinted>
  <dcterms:created xsi:type="dcterms:W3CDTF">2024-10-24T07:19:00Z</dcterms:created>
  <dcterms:modified xsi:type="dcterms:W3CDTF">2024-10-24T07:19:00Z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