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CC341B" w:rsidRPr="00F85392" w14:paraId="3C359255" w14:textId="77777777" w:rsidTr="009046D2">
        <w:trPr>
          <w:tblHeader/>
        </w:trPr>
        <w:tc>
          <w:tcPr>
            <w:tcW w:w="8500" w:type="dxa"/>
          </w:tcPr>
          <w:p w14:paraId="27B936BF" w14:textId="77777777" w:rsidR="00182539" w:rsidRPr="003819E4" w:rsidRDefault="00182539" w:rsidP="00182539">
            <w:pPr>
              <w:pStyle w:val="Default"/>
              <w:jc w:val="right"/>
              <w:rPr>
                <w:b/>
                <w:color w:val="244D7A"/>
                <w:sz w:val="26"/>
                <w:szCs w:val="26"/>
              </w:rPr>
            </w:pPr>
            <w:r w:rsidRPr="003819E4">
              <w:rPr>
                <w:b/>
                <w:color w:val="244D7A"/>
                <w:sz w:val="26"/>
                <w:szCs w:val="26"/>
              </w:rPr>
              <w:t>Cambridgeshire</w:t>
            </w:r>
          </w:p>
          <w:p w14:paraId="07760C5D" w14:textId="77777777" w:rsidR="00CC341B" w:rsidRPr="003819E4" w:rsidRDefault="00CC341B" w:rsidP="009046D2">
            <w:pPr>
              <w:pStyle w:val="Default"/>
              <w:jc w:val="right"/>
              <w:rPr>
                <w:color w:val="244D7A"/>
                <w:sz w:val="26"/>
                <w:szCs w:val="26"/>
              </w:rPr>
            </w:pPr>
            <w:r w:rsidRPr="003819E4">
              <w:rPr>
                <w:color w:val="244D7A"/>
                <w:sz w:val="26"/>
                <w:szCs w:val="26"/>
              </w:rPr>
              <w:t>Pension Fund</w:t>
            </w:r>
          </w:p>
        </w:tc>
        <w:tc>
          <w:tcPr>
            <w:tcW w:w="1957" w:type="dxa"/>
          </w:tcPr>
          <w:p w14:paraId="56C5107E" w14:textId="77777777" w:rsidR="00CC341B" w:rsidRPr="003819E4" w:rsidRDefault="00182539" w:rsidP="009046D2">
            <w:pPr>
              <w:pStyle w:val="Default"/>
              <w:jc w:val="right"/>
              <w:rPr>
                <w:b/>
                <w:color w:val="244D7A"/>
                <w:sz w:val="26"/>
                <w:szCs w:val="26"/>
              </w:rPr>
            </w:pPr>
            <w:r>
              <w:rPr>
                <w:b/>
                <w:color w:val="244D7A"/>
                <w:sz w:val="26"/>
                <w:szCs w:val="26"/>
              </w:rPr>
              <w:t>Northamptonshire</w:t>
            </w:r>
          </w:p>
          <w:p w14:paraId="6116A144" w14:textId="77777777" w:rsidR="00CC341B" w:rsidRPr="003819E4" w:rsidRDefault="00CC341B" w:rsidP="009046D2">
            <w:pPr>
              <w:pStyle w:val="Default"/>
              <w:jc w:val="right"/>
              <w:rPr>
                <w:color w:val="244D7A"/>
                <w:sz w:val="26"/>
                <w:szCs w:val="26"/>
              </w:rPr>
            </w:pPr>
            <w:r w:rsidRPr="003819E4">
              <w:rPr>
                <w:color w:val="244D7A"/>
                <w:sz w:val="26"/>
                <w:szCs w:val="26"/>
              </w:rPr>
              <w:t>Pension Fund</w:t>
            </w:r>
          </w:p>
        </w:tc>
      </w:tr>
    </w:tbl>
    <w:p w14:paraId="6E3B9E8B" w14:textId="77777777" w:rsidR="00CC341B" w:rsidRDefault="00CC341B" w:rsidP="00CC341B">
      <w:pPr>
        <w:rPr>
          <w:rFonts w:asciiTheme="minorHAnsi" w:hAnsiTheme="minorHAnsi" w:cstheme="minorHAnsi"/>
        </w:rPr>
      </w:pPr>
    </w:p>
    <w:p w14:paraId="003E2845" w14:textId="77777777" w:rsidR="00CC341B" w:rsidRDefault="00CC341B" w:rsidP="00CC341B">
      <w:pPr>
        <w:tabs>
          <w:tab w:val="center" w:pos="5245"/>
          <w:tab w:val="right" w:pos="10466"/>
        </w:tabs>
        <w:rPr>
          <w:rFonts w:asciiTheme="minorHAnsi" w:hAnsiTheme="minorHAnsi" w:cstheme="minorHAnsi"/>
          <w:b/>
          <w:sz w:val="36"/>
          <w:szCs w:val="36"/>
        </w:rPr>
      </w:pPr>
      <w:r>
        <w:rPr>
          <w:rFonts w:asciiTheme="minorHAnsi" w:hAnsiTheme="minorHAnsi" w:cstheme="minorHAnsi"/>
          <w:b/>
        </w:rPr>
        <w:tab/>
      </w:r>
      <w:r w:rsidRPr="00CC341B">
        <w:rPr>
          <w:rFonts w:asciiTheme="minorHAnsi" w:hAnsiTheme="minorHAnsi" w:cstheme="minorHAnsi"/>
          <w:b/>
          <w:sz w:val="36"/>
          <w:szCs w:val="36"/>
        </w:rPr>
        <w:t>Local Government Pension Scheme</w:t>
      </w:r>
    </w:p>
    <w:p w14:paraId="6B9B9696" w14:textId="77777777" w:rsidR="00CC341B" w:rsidRDefault="00CC341B" w:rsidP="00CC341B">
      <w:pPr>
        <w:tabs>
          <w:tab w:val="center" w:pos="5245"/>
          <w:tab w:val="right" w:pos="10466"/>
        </w:tabs>
        <w:rPr>
          <w:rFonts w:asciiTheme="minorHAnsi" w:hAnsiTheme="minorHAnsi" w:cstheme="minorHAnsi"/>
          <w:b/>
          <w:sz w:val="36"/>
          <w:szCs w:val="36"/>
        </w:rPr>
      </w:pPr>
      <w:r>
        <w:rPr>
          <w:rFonts w:asciiTheme="minorHAnsi" w:hAnsiTheme="minorHAnsi" w:cstheme="minorHAnsi"/>
          <w:b/>
          <w:sz w:val="36"/>
          <w:szCs w:val="36"/>
        </w:rPr>
        <w:tab/>
        <w:t>Transfer in pack</w:t>
      </w:r>
    </w:p>
    <w:p w14:paraId="4AECE92F" w14:textId="77777777" w:rsidR="00CC341B" w:rsidRDefault="00CC341B" w:rsidP="00CC341B">
      <w:pPr>
        <w:tabs>
          <w:tab w:val="center" w:pos="5245"/>
          <w:tab w:val="right" w:pos="10466"/>
        </w:tabs>
        <w:rPr>
          <w:rFonts w:asciiTheme="minorHAnsi" w:hAnsiTheme="minorHAnsi" w:cstheme="minorHAnsi"/>
          <w:b/>
          <w:sz w:val="36"/>
          <w:szCs w:val="36"/>
        </w:rPr>
      </w:pPr>
    </w:p>
    <w:p w14:paraId="7DBA9F7D" w14:textId="6DD3B1AE" w:rsidR="00CC341B" w:rsidRDefault="00CC341B" w:rsidP="00CC341B">
      <w:pPr>
        <w:tabs>
          <w:tab w:val="center" w:pos="5245"/>
          <w:tab w:val="right" w:pos="10466"/>
        </w:tabs>
        <w:rPr>
          <w:rFonts w:asciiTheme="minorHAnsi" w:hAnsiTheme="minorHAnsi" w:cstheme="minorHAnsi"/>
          <w:sz w:val="36"/>
          <w:szCs w:val="36"/>
        </w:rPr>
      </w:pPr>
      <w:r w:rsidRPr="00CC341B">
        <w:rPr>
          <w:rFonts w:asciiTheme="minorHAnsi" w:hAnsiTheme="minorHAnsi" w:cstheme="minorHAnsi"/>
          <w:sz w:val="36"/>
          <w:szCs w:val="36"/>
        </w:rPr>
        <w:t>To transf</w:t>
      </w:r>
      <w:r>
        <w:rPr>
          <w:rFonts w:asciiTheme="minorHAnsi" w:hAnsiTheme="minorHAnsi" w:cstheme="minorHAnsi"/>
          <w:sz w:val="36"/>
          <w:szCs w:val="36"/>
        </w:rPr>
        <w:t>er in rights from:</w:t>
      </w:r>
    </w:p>
    <w:p w14:paraId="7B85826E" w14:textId="77777777" w:rsidR="00CC341B" w:rsidRDefault="00CC341B" w:rsidP="00CC341B">
      <w:pPr>
        <w:tabs>
          <w:tab w:val="center" w:pos="5245"/>
          <w:tab w:val="right" w:pos="10466"/>
        </w:tabs>
        <w:rPr>
          <w:rFonts w:asciiTheme="minorHAnsi" w:hAnsiTheme="minorHAnsi" w:cstheme="minorHAnsi"/>
          <w:sz w:val="36"/>
          <w:szCs w:val="36"/>
        </w:rPr>
      </w:pPr>
    </w:p>
    <w:p w14:paraId="4BE9B843" w14:textId="3F42FA9C" w:rsidR="00CC341B" w:rsidRPr="00CC341B" w:rsidRDefault="00CC341B" w:rsidP="00CC341B">
      <w:pPr>
        <w:pStyle w:val="ListParagraph"/>
        <w:numPr>
          <w:ilvl w:val="0"/>
          <w:numId w:val="1"/>
        </w:numPr>
        <w:tabs>
          <w:tab w:val="center" w:pos="5245"/>
          <w:tab w:val="right" w:pos="10466"/>
        </w:tabs>
        <w:ind w:left="567" w:hanging="567"/>
        <w:rPr>
          <w:rFonts w:asciiTheme="minorHAnsi" w:hAnsiTheme="minorHAnsi" w:cstheme="minorHAnsi"/>
          <w:sz w:val="36"/>
          <w:szCs w:val="36"/>
        </w:rPr>
      </w:pPr>
      <w:r w:rsidRPr="00CC341B">
        <w:rPr>
          <w:rFonts w:asciiTheme="minorHAnsi" w:hAnsiTheme="minorHAnsi" w:cstheme="minorHAnsi"/>
          <w:sz w:val="36"/>
          <w:szCs w:val="36"/>
        </w:rPr>
        <w:t>The Local Government Pension Scheme in Scotland</w:t>
      </w:r>
    </w:p>
    <w:p w14:paraId="604EB762" w14:textId="77777777" w:rsidR="00CC341B" w:rsidRPr="00CC341B" w:rsidRDefault="00CC341B" w:rsidP="00CC341B">
      <w:pPr>
        <w:pStyle w:val="ListParagraph"/>
        <w:numPr>
          <w:ilvl w:val="0"/>
          <w:numId w:val="1"/>
        </w:numPr>
        <w:tabs>
          <w:tab w:val="center" w:pos="5245"/>
          <w:tab w:val="right" w:pos="10466"/>
        </w:tabs>
        <w:ind w:left="567" w:hanging="567"/>
        <w:rPr>
          <w:rFonts w:asciiTheme="minorHAnsi" w:hAnsiTheme="minorHAnsi" w:cstheme="minorHAnsi"/>
          <w:sz w:val="36"/>
          <w:szCs w:val="36"/>
        </w:rPr>
      </w:pPr>
      <w:r w:rsidRPr="00CC341B">
        <w:rPr>
          <w:rFonts w:asciiTheme="minorHAnsi" w:hAnsiTheme="minorHAnsi" w:cstheme="minorHAnsi"/>
          <w:sz w:val="36"/>
          <w:szCs w:val="36"/>
        </w:rPr>
        <w:t>The Local Government Pension Scheme in Northern Ireland</w:t>
      </w:r>
    </w:p>
    <w:p w14:paraId="46DE0AA9" w14:textId="77777777" w:rsidR="00CC341B" w:rsidRPr="00CC341B" w:rsidRDefault="00CC341B" w:rsidP="00CC341B">
      <w:pPr>
        <w:pStyle w:val="ListParagraph"/>
        <w:numPr>
          <w:ilvl w:val="0"/>
          <w:numId w:val="1"/>
        </w:numPr>
        <w:tabs>
          <w:tab w:val="center" w:pos="5245"/>
          <w:tab w:val="right" w:pos="10466"/>
        </w:tabs>
        <w:ind w:left="567" w:hanging="567"/>
        <w:rPr>
          <w:rFonts w:asciiTheme="minorHAnsi" w:hAnsiTheme="minorHAnsi" w:cstheme="minorHAnsi"/>
          <w:sz w:val="36"/>
          <w:szCs w:val="36"/>
        </w:rPr>
      </w:pPr>
      <w:r w:rsidRPr="00CC341B">
        <w:rPr>
          <w:rFonts w:asciiTheme="minorHAnsi" w:hAnsiTheme="minorHAnsi" w:cstheme="minorHAnsi"/>
          <w:sz w:val="36"/>
          <w:szCs w:val="36"/>
        </w:rPr>
        <w:t>Any workplace pension scheme outside the Local Government Pension Scheme</w:t>
      </w:r>
    </w:p>
    <w:p w14:paraId="4F4BC9FD" w14:textId="305E9D22" w:rsidR="00CC341B" w:rsidRDefault="00CC341B" w:rsidP="00CC341B">
      <w:pPr>
        <w:pStyle w:val="ListParagraph"/>
        <w:numPr>
          <w:ilvl w:val="0"/>
          <w:numId w:val="1"/>
        </w:numPr>
        <w:tabs>
          <w:tab w:val="center" w:pos="5245"/>
          <w:tab w:val="right" w:pos="10466"/>
        </w:tabs>
        <w:ind w:left="567" w:hanging="567"/>
        <w:rPr>
          <w:rFonts w:asciiTheme="minorHAnsi" w:hAnsiTheme="minorHAnsi" w:cstheme="minorHAnsi"/>
          <w:sz w:val="36"/>
          <w:szCs w:val="36"/>
        </w:rPr>
      </w:pPr>
      <w:r w:rsidRPr="00CC341B">
        <w:rPr>
          <w:rFonts w:asciiTheme="minorHAnsi" w:hAnsiTheme="minorHAnsi" w:cstheme="minorHAnsi"/>
          <w:sz w:val="36"/>
          <w:szCs w:val="36"/>
        </w:rPr>
        <w:t>Any personal pension arrangement</w:t>
      </w:r>
    </w:p>
    <w:p w14:paraId="2990CB86" w14:textId="77777777" w:rsidR="00CC341B" w:rsidRDefault="00CC341B" w:rsidP="00CC341B">
      <w:pPr>
        <w:tabs>
          <w:tab w:val="center" w:pos="5245"/>
          <w:tab w:val="right" w:pos="10466"/>
        </w:tabs>
        <w:rPr>
          <w:rFonts w:asciiTheme="minorHAnsi" w:hAnsiTheme="minorHAnsi" w:cstheme="minorHAnsi"/>
          <w:sz w:val="36"/>
          <w:szCs w:val="36"/>
        </w:rPr>
      </w:pPr>
    </w:p>
    <w:p w14:paraId="32DC9AA3" w14:textId="77777777" w:rsidR="00CC341B" w:rsidRPr="00CC341B" w:rsidRDefault="00CC341B" w:rsidP="00CC341B">
      <w:pPr>
        <w:tabs>
          <w:tab w:val="center" w:pos="5245"/>
          <w:tab w:val="right" w:pos="10466"/>
        </w:tabs>
        <w:rPr>
          <w:rFonts w:asciiTheme="minorHAnsi" w:hAnsiTheme="minorHAnsi" w:cstheme="minorHAnsi"/>
          <w:sz w:val="36"/>
          <w:szCs w:val="36"/>
        </w:rPr>
      </w:pPr>
      <w:r w:rsidRPr="00CC341B">
        <w:rPr>
          <w:rFonts w:asciiTheme="minorHAnsi" w:hAnsiTheme="minorHAnsi" w:cstheme="minorHAnsi"/>
          <w:sz w:val="36"/>
          <w:szCs w:val="36"/>
        </w:rPr>
        <w:t>Please complete the Membership Information form to transfer in previous pension rights from the Local Government Pension Scheme in England and Wales</w:t>
      </w:r>
    </w:p>
    <w:p w14:paraId="54253994" w14:textId="12BEEA04" w:rsidR="00CC341B" w:rsidRDefault="00CC341B">
      <w:pPr>
        <w:spacing w:after="160" w:line="259" w:lineRule="auto"/>
        <w:rPr>
          <w:rFonts w:asciiTheme="minorHAnsi" w:hAnsiTheme="minorHAnsi" w:cstheme="minorHAnsi"/>
          <w:sz w:val="22"/>
          <w:szCs w:val="22"/>
        </w:rPr>
      </w:pPr>
    </w:p>
    <w:p w14:paraId="0F5D2264" w14:textId="77777777" w:rsidR="00A67CFA" w:rsidRDefault="00A67CFA" w:rsidP="00CC341B">
      <w:pPr>
        <w:rPr>
          <w:rFonts w:asciiTheme="minorHAnsi" w:hAnsiTheme="minorHAnsi" w:cstheme="minorHAnsi"/>
          <w:b/>
          <w:sz w:val="22"/>
          <w:szCs w:val="22"/>
        </w:rPr>
      </w:pPr>
    </w:p>
    <w:p w14:paraId="406555E5" w14:textId="77777777" w:rsidR="00C877A2" w:rsidRPr="00C877A2" w:rsidRDefault="00C877A2" w:rsidP="00C877A2">
      <w:pPr>
        <w:rPr>
          <w:rFonts w:asciiTheme="minorHAnsi" w:hAnsiTheme="minorHAnsi" w:cstheme="minorHAnsi"/>
          <w:sz w:val="22"/>
          <w:szCs w:val="22"/>
        </w:rPr>
      </w:pPr>
    </w:p>
    <w:p w14:paraId="47AC8305" w14:textId="77777777" w:rsidR="00C877A2" w:rsidRPr="00C877A2" w:rsidRDefault="00C877A2" w:rsidP="00C877A2">
      <w:pPr>
        <w:rPr>
          <w:rFonts w:asciiTheme="minorHAnsi" w:hAnsiTheme="minorHAnsi" w:cstheme="minorHAnsi"/>
          <w:sz w:val="22"/>
          <w:szCs w:val="22"/>
        </w:rPr>
      </w:pPr>
    </w:p>
    <w:p w14:paraId="5213846E" w14:textId="77777777" w:rsidR="00C877A2" w:rsidRPr="00C877A2" w:rsidRDefault="00C877A2" w:rsidP="00C877A2">
      <w:pPr>
        <w:rPr>
          <w:rFonts w:asciiTheme="minorHAnsi" w:hAnsiTheme="minorHAnsi" w:cstheme="minorHAnsi"/>
          <w:sz w:val="22"/>
          <w:szCs w:val="22"/>
        </w:rPr>
      </w:pPr>
    </w:p>
    <w:p w14:paraId="256BCCD2" w14:textId="68576E8E" w:rsidR="00C877A2" w:rsidRPr="00C877A2" w:rsidRDefault="00C877A2" w:rsidP="00C877A2">
      <w:pPr>
        <w:rPr>
          <w:rFonts w:asciiTheme="minorHAnsi" w:hAnsiTheme="minorHAnsi" w:cstheme="minorHAnsi"/>
          <w:sz w:val="22"/>
          <w:szCs w:val="22"/>
        </w:rPr>
      </w:pPr>
    </w:p>
    <w:p w14:paraId="34277841" w14:textId="77777777" w:rsidR="00C877A2" w:rsidRPr="00C877A2" w:rsidRDefault="00C877A2" w:rsidP="00C877A2">
      <w:pPr>
        <w:rPr>
          <w:rFonts w:asciiTheme="minorHAnsi" w:hAnsiTheme="minorHAnsi" w:cstheme="minorHAnsi"/>
          <w:sz w:val="22"/>
          <w:szCs w:val="22"/>
        </w:rPr>
      </w:pPr>
    </w:p>
    <w:p w14:paraId="6B35881A" w14:textId="77777777" w:rsidR="00C877A2" w:rsidRPr="00C877A2" w:rsidRDefault="00C877A2" w:rsidP="00C877A2">
      <w:pPr>
        <w:rPr>
          <w:rFonts w:asciiTheme="minorHAnsi" w:hAnsiTheme="minorHAnsi" w:cstheme="minorHAnsi"/>
          <w:sz w:val="22"/>
          <w:szCs w:val="22"/>
        </w:rPr>
      </w:pPr>
    </w:p>
    <w:p w14:paraId="1D12A6EA" w14:textId="77777777" w:rsidR="00C877A2" w:rsidRPr="00C877A2" w:rsidRDefault="00C877A2" w:rsidP="00C877A2">
      <w:pPr>
        <w:rPr>
          <w:rFonts w:asciiTheme="minorHAnsi" w:hAnsiTheme="minorHAnsi" w:cstheme="minorHAnsi"/>
          <w:sz w:val="22"/>
          <w:szCs w:val="22"/>
        </w:rPr>
      </w:pPr>
    </w:p>
    <w:p w14:paraId="08FCC019" w14:textId="1BD2D942" w:rsidR="00C877A2" w:rsidRPr="00C877A2" w:rsidRDefault="00C877A2" w:rsidP="00C877A2">
      <w:pPr>
        <w:rPr>
          <w:rFonts w:asciiTheme="minorHAnsi" w:hAnsiTheme="minorHAnsi" w:cstheme="minorHAnsi"/>
          <w:sz w:val="22"/>
          <w:szCs w:val="22"/>
        </w:rPr>
      </w:pPr>
    </w:p>
    <w:p w14:paraId="46F00401" w14:textId="77777777" w:rsidR="00C877A2" w:rsidRPr="00C877A2" w:rsidRDefault="00C877A2" w:rsidP="00C877A2">
      <w:pPr>
        <w:rPr>
          <w:rFonts w:asciiTheme="minorHAnsi" w:hAnsiTheme="minorHAnsi" w:cstheme="minorHAnsi"/>
          <w:sz w:val="22"/>
          <w:szCs w:val="22"/>
        </w:rPr>
      </w:pPr>
    </w:p>
    <w:p w14:paraId="3DA50707" w14:textId="04E16AC9" w:rsidR="00C877A2" w:rsidRPr="00C877A2" w:rsidRDefault="00C877A2" w:rsidP="00C877A2">
      <w:pPr>
        <w:rPr>
          <w:rFonts w:asciiTheme="minorHAnsi" w:hAnsiTheme="minorHAnsi" w:cstheme="minorHAnsi"/>
          <w:sz w:val="22"/>
          <w:szCs w:val="22"/>
        </w:rPr>
      </w:pPr>
    </w:p>
    <w:p w14:paraId="771A81F0" w14:textId="43B07E45" w:rsidR="00C877A2" w:rsidRPr="00C877A2" w:rsidRDefault="00C877A2" w:rsidP="00C877A2">
      <w:pPr>
        <w:rPr>
          <w:rFonts w:asciiTheme="minorHAnsi" w:hAnsiTheme="minorHAnsi" w:cstheme="minorHAnsi"/>
          <w:sz w:val="22"/>
          <w:szCs w:val="22"/>
        </w:rPr>
      </w:pPr>
    </w:p>
    <w:p w14:paraId="14B2D10B" w14:textId="77777777" w:rsidR="00C877A2" w:rsidRPr="00C877A2" w:rsidRDefault="00C877A2" w:rsidP="00C877A2">
      <w:pPr>
        <w:rPr>
          <w:rFonts w:asciiTheme="minorHAnsi" w:hAnsiTheme="minorHAnsi" w:cstheme="minorHAnsi"/>
          <w:sz w:val="22"/>
          <w:szCs w:val="22"/>
        </w:rPr>
      </w:pPr>
    </w:p>
    <w:p w14:paraId="46076D11" w14:textId="22BDE34B" w:rsidR="00C877A2" w:rsidRPr="00C877A2" w:rsidRDefault="00C877A2" w:rsidP="00C877A2">
      <w:pPr>
        <w:rPr>
          <w:rFonts w:asciiTheme="minorHAnsi" w:hAnsiTheme="minorHAnsi" w:cstheme="minorHAnsi"/>
          <w:sz w:val="22"/>
          <w:szCs w:val="22"/>
        </w:rPr>
      </w:pPr>
    </w:p>
    <w:p w14:paraId="028FF435" w14:textId="4F93688E" w:rsidR="00C877A2" w:rsidRPr="00C877A2" w:rsidRDefault="00C877A2" w:rsidP="00C877A2">
      <w:pPr>
        <w:rPr>
          <w:rFonts w:asciiTheme="minorHAnsi" w:hAnsiTheme="minorHAnsi" w:cstheme="minorHAnsi"/>
          <w:sz w:val="22"/>
          <w:szCs w:val="22"/>
        </w:rPr>
      </w:pPr>
    </w:p>
    <w:p w14:paraId="58619D26" w14:textId="6377A81C" w:rsidR="00C877A2" w:rsidRPr="00C877A2" w:rsidRDefault="00C877A2" w:rsidP="00C877A2">
      <w:pPr>
        <w:rPr>
          <w:rFonts w:asciiTheme="minorHAnsi" w:hAnsiTheme="minorHAnsi" w:cstheme="minorHAnsi"/>
          <w:sz w:val="22"/>
          <w:szCs w:val="22"/>
        </w:rPr>
      </w:pPr>
    </w:p>
    <w:p w14:paraId="4D362B67" w14:textId="77777777" w:rsidR="00C877A2" w:rsidRPr="00C877A2" w:rsidRDefault="00C877A2" w:rsidP="00C877A2">
      <w:pPr>
        <w:rPr>
          <w:rFonts w:asciiTheme="minorHAnsi" w:hAnsiTheme="minorHAnsi" w:cstheme="minorHAnsi"/>
          <w:sz w:val="22"/>
          <w:szCs w:val="22"/>
        </w:rPr>
      </w:pPr>
    </w:p>
    <w:p w14:paraId="58F5C399" w14:textId="2BA661B0" w:rsidR="00C877A2" w:rsidRPr="00C877A2" w:rsidRDefault="00C877A2" w:rsidP="00C877A2">
      <w:pPr>
        <w:rPr>
          <w:rFonts w:asciiTheme="minorHAnsi" w:hAnsiTheme="minorHAnsi" w:cstheme="minorHAnsi"/>
          <w:sz w:val="22"/>
          <w:szCs w:val="22"/>
        </w:rPr>
      </w:pPr>
    </w:p>
    <w:p w14:paraId="0D2BEB91" w14:textId="6949E9BE" w:rsidR="00C877A2" w:rsidRPr="00C877A2" w:rsidRDefault="00C877A2" w:rsidP="00C877A2">
      <w:pPr>
        <w:rPr>
          <w:rFonts w:asciiTheme="minorHAnsi" w:hAnsiTheme="minorHAnsi" w:cstheme="minorHAnsi"/>
          <w:sz w:val="22"/>
          <w:szCs w:val="22"/>
        </w:rPr>
      </w:pPr>
    </w:p>
    <w:p w14:paraId="2B0E6C69" w14:textId="06EBB71B" w:rsidR="00C877A2" w:rsidRPr="00C877A2" w:rsidRDefault="00C877A2" w:rsidP="00C877A2">
      <w:pPr>
        <w:rPr>
          <w:rFonts w:asciiTheme="minorHAnsi" w:hAnsiTheme="minorHAnsi" w:cstheme="minorHAnsi"/>
          <w:sz w:val="22"/>
          <w:szCs w:val="22"/>
        </w:rPr>
      </w:pPr>
    </w:p>
    <w:p w14:paraId="3A65865C" w14:textId="46A96679" w:rsidR="00C877A2" w:rsidRPr="00C877A2" w:rsidRDefault="00C877A2" w:rsidP="00C877A2">
      <w:pPr>
        <w:rPr>
          <w:rFonts w:asciiTheme="minorHAnsi" w:hAnsiTheme="minorHAnsi" w:cstheme="minorHAnsi"/>
          <w:sz w:val="22"/>
          <w:szCs w:val="22"/>
        </w:rPr>
      </w:pPr>
    </w:p>
    <w:p w14:paraId="2C4D2F09" w14:textId="08659552" w:rsidR="00C877A2" w:rsidRPr="00C877A2" w:rsidRDefault="007B79B7" w:rsidP="00C877A2">
      <w:pPr>
        <w:rPr>
          <w:rFonts w:asciiTheme="minorHAnsi" w:hAnsiTheme="minorHAnsi" w:cstheme="minorHAnsi"/>
          <w:sz w:val="22"/>
          <w:szCs w:val="22"/>
        </w:rPr>
      </w:pPr>
      <w:r>
        <w:rPr>
          <w:rFonts w:asciiTheme="minorHAnsi" w:hAnsiTheme="minorHAnsi" w:cstheme="minorHAnsi"/>
          <w:b/>
          <w:noProof/>
          <w:sz w:val="22"/>
          <w:szCs w:val="22"/>
        </w:rPr>
        <w:drawing>
          <wp:anchor distT="0" distB="0" distL="114300" distR="114300" simplePos="0" relativeHeight="251658240" behindDoc="0" locked="0" layoutInCell="1" allowOverlap="1" wp14:anchorId="31651246" wp14:editId="0A15F754">
            <wp:simplePos x="0" y="0"/>
            <wp:positionH relativeFrom="margin">
              <wp:align>left</wp:align>
            </wp:positionH>
            <wp:positionV relativeFrom="paragraph">
              <wp:posOffset>175260</wp:posOffset>
            </wp:positionV>
            <wp:extent cx="3020060" cy="1007745"/>
            <wp:effectExtent l="0" t="0" r="8890" b="1905"/>
            <wp:wrapNone/>
            <wp:docPr id="979284932" name="Picture 1"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84932" name="Picture 1" descr="Logo West Northamptonshire Council and Cambridgeshire County Council administered in partnershi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060" cy="1007745"/>
                    </a:xfrm>
                    <a:prstGeom prst="rect">
                      <a:avLst/>
                    </a:prstGeom>
                  </pic:spPr>
                </pic:pic>
              </a:graphicData>
            </a:graphic>
          </wp:anchor>
        </w:drawing>
      </w:r>
    </w:p>
    <w:p w14:paraId="5DA00E4B" w14:textId="412559FE" w:rsidR="00C877A2" w:rsidRPr="00C877A2" w:rsidRDefault="00C877A2" w:rsidP="00C877A2">
      <w:pPr>
        <w:rPr>
          <w:rFonts w:asciiTheme="minorHAnsi" w:hAnsiTheme="minorHAnsi" w:cstheme="minorHAnsi"/>
          <w:sz w:val="22"/>
          <w:szCs w:val="22"/>
        </w:rPr>
      </w:pPr>
    </w:p>
    <w:p w14:paraId="28CD8D8A" w14:textId="73E28216" w:rsidR="00C877A2" w:rsidRPr="00C877A2" w:rsidRDefault="00C877A2" w:rsidP="00C877A2">
      <w:pPr>
        <w:rPr>
          <w:rFonts w:asciiTheme="minorHAnsi" w:hAnsiTheme="minorHAnsi" w:cstheme="minorHAnsi"/>
          <w:sz w:val="22"/>
          <w:szCs w:val="22"/>
        </w:rPr>
      </w:pPr>
    </w:p>
    <w:p w14:paraId="6CE9ED82" w14:textId="55FA8FA5" w:rsidR="00C877A2" w:rsidRPr="00C877A2" w:rsidRDefault="00C877A2" w:rsidP="00C877A2">
      <w:pPr>
        <w:rPr>
          <w:rFonts w:asciiTheme="minorHAnsi" w:hAnsiTheme="minorHAnsi" w:cstheme="minorHAnsi"/>
          <w:sz w:val="22"/>
          <w:szCs w:val="22"/>
        </w:rPr>
      </w:pPr>
    </w:p>
    <w:p w14:paraId="4F9FB670" w14:textId="77777777" w:rsidR="00C877A2" w:rsidRPr="00C877A2" w:rsidRDefault="00C877A2" w:rsidP="00C877A2">
      <w:pPr>
        <w:rPr>
          <w:rFonts w:asciiTheme="minorHAnsi" w:hAnsiTheme="minorHAnsi" w:cstheme="minorHAnsi"/>
          <w:sz w:val="22"/>
          <w:szCs w:val="22"/>
        </w:rPr>
      </w:pPr>
    </w:p>
    <w:p w14:paraId="10DA820F" w14:textId="77777777" w:rsidR="00C877A2" w:rsidRPr="00C877A2" w:rsidRDefault="00C877A2" w:rsidP="00C877A2">
      <w:pPr>
        <w:rPr>
          <w:rFonts w:asciiTheme="minorHAnsi" w:hAnsiTheme="minorHAnsi" w:cstheme="minorHAnsi"/>
          <w:sz w:val="22"/>
          <w:szCs w:val="22"/>
        </w:rPr>
      </w:pPr>
    </w:p>
    <w:p w14:paraId="316DC4C8" w14:textId="3004783F" w:rsidR="00C877A2" w:rsidRPr="00C877A2" w:rsidRDefault="00C877A2" w:rsidP="00C877A2">
      <w:pPr>
        <w:rPr>
          <w:rFonts w:asciiTheme="minorHAnsi" w:hAnsiTheme="minorHAnsi" w:cstheme="minorHAnsi"/>
          <w:sz w:val="22"/>
          <w:szCs w:val="22"/>
        </w:rPr>
      </w:pPr>
    </w:p>
    <w:p w14:paraId="6878366C" w14:textId="7B40BC2E" w:rsidR="00C877A2" w:rsidRDefault="00C877A2" w:rsidP="00C877A2">
      <w:pPr>
        <w:rPr>
          <w:rFonts w:asciiTheme="minorHAnsi" w:hAnsiTheme="minorHAnsi" w:cstheme="minorHAnsi"/>
          <w:b/>
          <w:sz w:val="22"/>
          <w:szCs w:val="22"/>
        </w:rPr>
      </w:pPr>
    </w:p>
    <w:p w14:paraId="54ED2D2B" w14:textId="77777777" w:rsidR="00C877A2" w:rsidRDefault="00C877A2" w:rsidP="00C877A2">
      <w:pPr>
        <w:rPr>
          <w:rFonts w:asciiTheme="minorHAnsi" w:hAnsiTheme="minorHAnsi" w:cstheme="minorHAnsi"/>
          <w:b/>
          <w:sz w:val="22"/>
          <w:szCs w:val="22"/>
        </w:rPr>
      </w:pPr>
    </w:p>
    <w:p w14:paraId="331EBEDB" w14:textId="77777777" w:rsidR="00C877A2" w:rsidRPr="00C877A2" w:rsidRDefault="00C877A2" w:rsidP="00C877A2">
      <w:pPr>
        <w:rPr>
          <w:rFonts w:asciiTheme="minorHAnsi" w:hAnsiTheme="minorHAnsi" w:cstheme="minorHAnsi"/>
          <w:sz w:val="22"/>
          <w:szCs w:val="22"/>
        </w:rPr>
        <w:sectPr w:rsidR="00C877A2" w:rsidRPr="00C877A2" w:rsidSect="00207343">
          <w:footerReference w:type="default" r:id="rId12"/>
          <w:pgSz w:w="11906" w:h="16838"/>
          <w:pgMar w:top="720" w:right="720" w:bottom="720" w:left="720" w:header="708" w:footer="283" w:gutter="0"/>
          <w:cols w:space="708"/>
          <w:docGrid w:linePitch="360"/>
        </w:sectPr>
      </w:pPr>
    </w:p>
    <w:p w14:paraId="3D8C941A" w14:textId="77777777" w:rsidR="00CC341B" w:rsidRPr="00CC341B" w:rsidRDefault="00CC341B" w:rsidP="00CC341B">
      <w:pPr>
        <w:rPr>
          <w:rFonts w:asciiTheme="minorHAnsi" w:hAnsiTheme="minorHAnsi" w:cstheme="minorHAnsi"/>
          <w:b/>
          <w:sz w:val="22"/>
          <w:szCs w:val="22"/>
        </w:rPr>
      </w:pPr>
      <w:r w:rsidRPr="00CC341B">
        <w:rPr>
          <w:rFonts w:asciiTheme="minorHAnsi" w:hAnsiTheme="minorHAnsi" w:cstheme="minorHAnsi"/>
          <w:b/>
          <w:sz w:val="22"/>
          <w:szCs w:val="22"/>
        </w:rPr>
        <w:lastRenderedPageBreak/>
        <w:t>Welcome</w:t>
      </w:r>
    </w:p>
    <w:p w14:paraId="551A7A4B" w14:textId="77777777" w:rsidR="00CC341B" w:rsidRPr="00CC341B" w:rsidRDefault="00CC341B" w:rsidP="00CC341B">
      <w:pPr>
        <w:rPr>
          <w:rFonts w:asciiTheme="minorHAnsi" w:hAnsiTheme="minorHAnsi" w:cstheme="minorHAnsi"/>
          <w:sz w:val="22"/>
          <w:szCs w:val="22"/>
        </w:rPr>
      </w:pPr>
    </w:p>
    <w:p w14:paraId="73D268B5" w14:textId="77777777" w:rsidR="00FB0FA1"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We have produced this guide to help you decide if you want to transfer a previous pension into the Local Government Pension Scheme (LGPS).</w:t>
      </w:r>
    </w:p>
    <w:p w14:paraId="6A07E34F" w14:textId="77777777" w:rsidR="00FB0FA1" w:rsidRDefault="00FB0FA1" w:rsidP="00CC341B">
      <w:pPr>
        <w:rPr>
          <w:rFonts w:asciiTheme="minorHAnsi" w:hAnsiTheme="minorHAnsi" w:cstheme="minorHAnsi"/>
          <w:sz w:val="22"/>
          <w:szCs w:val="22"/>
        </w:rPr>
      </w:pPr>
    </w:p>
    <w:p w14:paraId="4BA83BC5"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The ability to transfer other pensions into the LGPS is a key benefit provided to you.</w:t>
      </w:r>
    </w:p>
    <w:p w14:paraId="1009C7E4" w14:textId="77777777" w:rsidR="00CC341B" w:rsidRPr="00CC341B" w:rsidRDefault="00CC341B" w:rsidP="00CC341B">
      <w:pPr>
        <w:rPr>
          <w:rFonts w:asciiTheme="minorHAnsi" w:hAnsiTheme="minorHAnsi" w:cstheme="minorHAnsi"/>
          <w:bCs/>
          <w:sz w:val="22"/>
          <w:szCs w:val="22"/>
        </w:rPr>
      </w:pPr>
    </w:p>
    <w:p w14:paraId="624628B4"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
          <w:sz w:val="22"/>
          <w:szCs w:val="22"/>
        </w:rPr>
        <w:t>You now need to take appropriate urgent action to decide whether a transfer is the best way to protect both your pension benefits and the potential benefits for your family.</w:t>
      </w:r>
    </w:p>
    <w:p w14:paraId="3894680B" w14:textId="77777777" w:rsidR="00FB0FA1" w:rsidRDefault="00FB0FA1" w:rsidP="00CC341B">
      <w:pPr>
        <w:rPr>
          <w:rFonts w:asciiTheme="minorHAnsi" w:hAnsiTheme="minorHAnsi" w:cstheme="minorHAnsi"/>
          <w:sz w:val="22"/>
          <w:szCs w:val="22"/>
        </w:rPr>
      </w:pPr>
    </w:p>
    <w:p w14:paraId="306841FE" w14:textId="77777777" w:rsid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If you want further information you can</w:t>
      </w:r>
      <w:r w:rsidR="00E17B9E">
        <w:rPr>
          <w:rFonts w:asciiTheme="minorHAnsi" w:hAnsiTheme="minorHAnsi" w:cstheme="minorHAnsi"/>
          <w:sz w:val="22"/>
          <w:szCs w:val="22"/>
        </w:rPr>
        <w:t xml:space="preserve"> either</w:t>
      </w:r>
      <w:r w:rsidRPr="00CC341B">
        <w:rPr>
          <w:rFonts w:asciiTheme="minorHAnsi" w:hAnsiTheme="minorHAnsi" w:cstheme="minorHAnsi"/>
          <w:sz w:val="22"/>
          <w:szCs w:val="22"/>
        </w:rPr>
        <w:t>:</w:t>
      </w:r>
    </w:p>
    <w:p w14:paraId="2AB87881" w14:textId="77777777" w:rsidR="00CC341B" w:rsidRDefault="00CC341B" w:rsidP="00CC341B">
      <w:pPr>
        <w:rPr>
          <w:rFonts w:asciiTheme="minorHAnsi" w:hAnsiTheme="minorHAnsi" w:cstheme="minorHAnsi"/>
          <w:sz w:val="22"/>
          <w:szCs w:val="22"/>
        </w:rPr>
      </w:pPr>
    </w:p>
    <w:p w14:paraId="7C7762F6" w14:textId="2924DD20" w:rsidR="00CC341B" w:rsidRPr="005004D6" w:rsidRDefault="007255ED" w:rsidP="005004D6">
      <w:pPr>
        <w:pStyle w:val="ListParagraph"/>
        <w:numPr>
          <w:ilvl w:val="0"/>
          <w:numId w:val="8"/>
        </w:numPr>
        <w:tabs>
          <w:tab w:val="left" w:pos="3402"/>
        </w:tabs>
        <w:ind w:left="567" w:hanging="567"/>
        <w:rPr>
          <w:rFonts w:asciiTheme="minorHAnsi" w:hAnsiTheme="minorHAnsi" w:cstheme="minorHAnsi"/>
          <w:sz w:val="22"/>
          <w:szCs w:val="22"/>
        </w:rPr>
      </w:pPr>
      <w:r>
        <w:rPr>
          <w:rFonts w:asciiTheme="minorHAnsi" w:hAnsiTheme="minorHAnsi" w:cstheme="minorHAnsi"/>
          <w:sz w:val="22"/>
          <w:szCs w:val="22"/>
        </w:rPr>
        <w:t>e</w:t>
      </w:r>
      <w:r w:rsidR="00CC341B" w:rsidRPr="005004D6">
        <w:rPr>
          <w:rFonts w:asciiTheme="minorHAnsi" w:hAnsiTheme="minorHAnsi" w:cstheme="minorHAnsi"/>
          <w:sz w:val="22"/>
          <w:szCs w:val="22"/>
        </w:rPr>
        <w:t>mail</w:t>
      </w:r>
      <w:r w:rsidR="00E17B9E" w:rsidRPr="005004D6">
        <w:rPr>
          <w:rFonts w:asciiTheme="minorHAnsi" w:hAnsiTheme="minorHAnsi" w:cstheme="minorHAnsi"/>
          <w:sz w:val="22"/>
          <w:szCs w:val="22"/>
        </w:rPr>
        <w:t xml:space="preserve"> us on our</w:t>
      </w:r>
      <w:r w:rsidR="00CC341B" w:rsidRPr="005004D6">
        <w:rPr>
          <w:rFonts w:asciiTheme="minorHAnsi" w:hAnsiTheme="minorHAnsi" w:cstheme="minorHAnsi"/>
          <w:sz w:val="22"/>
          <w:szCs w:val="22"/>
        </w:rPr>
        <w:t xml:space="preserve"> general enquiries email address</w:t>
      </w:r>
      <w:r>
        <w:rPr>
          <w:rFonts w:asciiTheme="minorHAnsi" w:hAnsiTheme="minorHAnsi" w:cstheme="minorHAnsi"/>
          <w:b/>
          <w:sz w:val="22"/>
          <w:szCs w:val="22"/>
        </w:rPr>
        <w:t xml:space="preserve"> </w:t>
      </w:r>
      <w:r w:rsidR="00E17B9E" w:rsidRPr="005004D6">
        <w:rPr>
          <w:rFonts w:asciiTheme="minorHAnsi" w:hAnsiTheme="minorHAnsi" w:cstheme="minorHAnsi"/>
          <w:sz w:val="22"/>
          <w:szCs w:val="22"/>
        </w:rPr>
        <w:t xml:space="preserve">- </w:t>
      </w:r>
      <w:hyperlink r:id="rId13" w:history="1">
        <w:r w:rsidR="00E17B9E" w:rsidRPr="005004D6">
          <w:rPr>
            <w:rStyle w:val="Hyperlink"/>
            <w:rFonts w:asciiTheme="minorHAnsi" w:hAnsiTheme="minorHAnsi" w:cstheme="minorHAnsi"/>
            <w:sz w:val="22"/>
            <w:szCs w:val="22"/>
          </w:rPr>
          <w:t>pensions@westnorthants.gov.uk</w:t>
        </w:r>
      </w:hyperlink>
      <w:r w:rsidR="005004D6" w:rsidRPr="005004D6">
        <w:rPr>
          <w:rFonts w:asciiTheme="minorHAnsi" w:hAnsiTheme="minorHAnsi" w:cstheme="minorHAnsi"/>
          <w:sz w:val="22"/>
          <w:szCs w:val="22"/>
        </w:rPr>
        <w:t xml:space="preserve"> or</w:t>
      </w:r>
    </w:p>
    <w:p w14:paraId="0B1C6FA2" w14:textId="768638C4" w:rsidR="005004D6" w:rsidRPr="005004D6" w:rsidRDefault="007255ED" w:rsidP="005004D6">
      <w:pPr>
        <w:pStyle w:val="ListParagraph"/>
        <w:numPr>
          <w:ilvl w:val="0"/>
          <w:numId w:val="8"/>
        </w:numPr>
        <w:tabs>
          <w:tab w:val="left" w:pos="3402"/>
        </w:tabs>
        <w:ind w:left="567" w:hanging="567"/>
        <w:rPr>
          <w:rFonts w:asciiTheme="minorHAnsi" w:hAnsiTheme="minorHAnsi" w:cstheme="minorHAnsi"/>
          <w:sz w:val="22"/>
          <w:szCs w:val="22"/>
        </w:rPr>
      </w:pPr>
      <w:r>
        <w:rPr>
          <w:rFonts w:asciiTheme="minorHAnsi" w:hAnsiTheme="minorHAnsi" w:cstheme="minorHAnsi"/>
          <w:sz w:val="22"/>
          <w:szCs w:val="22"/>
        </w:rPr>
        <w:t>l</w:t>
      </w:r>
      <w:r w:rsidR="005004D6" w:rsidRPr="005004D6">
        <w:rPr>
          <w:rFonts w:asciiTheme="minorHAnsi" w:hAnsiTheme="minorHAnsi" w:cstheme="minorHAnsi"/>
          <w:sz w:val="22"/>
          <w:szCs w:val="22"/>
        </w:rPr>
        <w:t xml:space="preserve">ook at the  </w:t>
      </w:r>
      <w:hyperlink r:id="rId14" w:anchor="main" w:history="1">
        <w:r w:rsidR="005004D6" w:rsidRPr="00D17FED">
          <w:rPr>
            <w:rStyle w:val="Hyperlink"/>
            <w:rFonts w:asciiTheme="minorHAnsi" w:hAnsiTheme="minorHAnsi" w:cstheme="minorHAnsi"/>
            <w:sz w:val="22"/>
            <w:szCs w:val="22"/>
          </w:rPr>
          <w:t xml:space="preserve">‘I </w:t>
        </w:r>
        <w:r w:rsidR="00D17FED" w:rsidRPr="00D17FED">
          <w:rPr>
            <w:rStyle w:val="Hyperlink"/>
            <w:rFonts w:asciiTheme="minorHAnsi" w:hAnsiTheme="minorHAnsi" w:cstheme="minorHAnsi"/>
            <w:sz w:val="22"/>
            <w:szCs w:val="22"/>
          </w:rPr>
          <w:t>want to move an old pe</w:t>
        </w:r>
        <w:r w:rsidR="00D17FED" w:rsidRPr="00D17FED">
          <w:rPr>
            <w:rStyle w:val="Hyperlink"/>
            <w:rFonts w:asciiTheme="minorHAnsi" w:hAnsiTheme="minorHAnsi" w:cstheme="minorHAnsi"/>
            <w:sz w:val="22"/>
            <w:szCs w:val="22"/>
          </w:rPr>
          <w:t>n</w:t>
        </w:r>
        <w:r w:rsidR="00D17FED" w:rsidRPr="00D17FED">
          <w:rPr>
            <w:rStyle w:val="Hyperlink"/>
            <w:rFonts w:asciiTheme="minorHAnsi" w:hAnsiTheme="minorHAnsi" w:cstheme="minorHAnsi"/>
            <w:sz w:val="22"/>
            <w:szCs w:val="22"/>
          </w:rPr>
          <w:t>sion across’</w:t>
        </w:r>
        <w:r w:rsidR="005004D6" w:rsidRPr="00D17FED">
          <w:rPr>
            <w:rStyle w:val="Hyperlink"/>
            <w:rFonts w:asciiTheme="minorHAnsi" w:hAnsiTheme="minorHAnsi" w:cstheme="minorHAnsi"/>
            <w:sz w:val="22"/>
            <w:szCs w:val="22"/>
          </w:rPr>
          <w:t xml:space="preserve"> page on our website</w:t>
        </w:r>
      </w:hyperlink>
      <w:r w:rsidR="005004D6" w:rsidRPr="005004D6">
        <w:rPr>
          <w:rFonts w:asciiTheme="minorHAnsi" w:hAnsiTheme="minorHAnsi" w:cstheme="minorHAnsi"/>
          <w:sz w:val="22"/>
          <w:szCs w:val="22"/>
        </w:rPr>
        <w:t>.</w:t>
      </w:r>
    </w:p>
    <w:p w14:paraId="5CF3526C" w14:textId="77777777" w:rsidR="005004D6" w:rsidRDefault="005004D6" w:rsidP="00CC341B">
      <w:pPr>
        <w:tabs>
          <w:tab w:val="left" w:pos="3402"/>
        </w:tabs>
        <w:rPr>
          <w:rFonts w:asciiTheme="minorHAnsi" w:hAnsiTheme="minorHAnsi" w:cstheme="minorHAnsi"/>
          <w:sz w:val="22"/>
          <w:szCs w:val="22"/>
        </w:rPr>
      </w:pPr>
    </w:p>
    <w:p w14:paraId="7DADD864" w14:textId="77777777" w:rsidR="00CC341B" w:rsidRPr="00CC341B" w:rsidRDefault="00CC341B" w:rsidP="00CC341B">
      <w:pPr>
        <w:rPr>
          <w:rFonts w:asciiTheme="minorHAnsi" w:hAnsiTheme="minorHAnsi" w:cstheme="minorHAnsi"/>
          <w:b/>
          <w:sz w:val="22"/>
          <w:szCs w:val="22"/>
        </w:rPr>
      </w:pPr>
      <w:r w:rsidRPr="00CC341B">
        <w:rPr>
          <w:rFonts w:asciiTheme="minorHAnsi" w:hAnsiTheme="minorHAnsi" w:cstheme="minorHAnsi"/>
          <w:sz w:val="22"/>
          <w:szCs w:val="22"/>
        </w:rPr>
        <w:t xml:space="preserve">Throughout this document we refer you to the internet for forms and information.  If you do not have access to the internet and </w:t>
      </w:r>
      <w:r w:rsidR="005004D6">
        <w:rPr>
          <w:rFonts w:asciiTheme="minorHAnsi" w:hAnsiTheme="minorHAnsi" w:cstheme="minorHAnsi"/>
          <w:sz w:val="22"/>
          <w:szCs w:val="22"/>
        </w:rPr>
        <w:t xml:space="preserve">require us to send any </w:t>
      </w:r>
      <w:r w:rsidRPr="00CC341B">
        <w:rPr>
          <w:rFonts w:asciiTheme="minorHAnsi" w:hAnsiTheme="minorHAnsi" w:cstheme="minorHAnsi"/>
          <w:sz w:val="22"/>
          <w:szCs w:val="22"/>
        </w:rPr>
        <w:t xml:space="preserve">forms and information </w:t>
      </w:r>
      <w:r w:rsidR="007255ED">
        <w:rPr>
          <w:rFonts w:asciiTheme="minorHAnsi" w:hAnsiTheme="minorHAnsi" w:cstheme="minorHAnsi"/>
          <w:sz w:val="22"/>
          <w:szCs w:val="22"/>
        </w:rPr>
        <w:t>to you, you can also contact us on our general enquiries telephone number of 01604 366537</w:t>
      </w:r>
      <w:r w:rsidR="00AF1D4D">
        <w:rPr>
          <w:rFonts w:asciiTheme="minorHAnsi" w:hAnsiTheme="minorHAnsi" w:cstheme="minorHAnsi"/>
          <w:sz w:val="22"/>
          <w:szCs w:val="22"/>
        </w:rPr>
        <w:t>.</w:t>
      </w:r>
      <w:r w:rsidR="00AF1D4D" w:rsidRPr="00CC341B">
        <w:rPr>
          <w:rFonts w:asciiTheme="minorHAnsi" w:hAnsiTheme="minorHAnsi" w:cstheme="minorHAnsi"/>
          <w:b/>
          <w:sz w:val="22"/>
          <w:szCs w:val="22"/>
        </w:rPr>
        <w:t xml:space="preserve"> </w:t>
      </w:r>
    </w:p>
    <w:p w14:paraId="11536865" w14:textId="77777777" w:rsidR="00CC341B" w:rsidRPr="00CC341B" w:rsidRDefault="00CC341B" w:rsidP="00CC341B">
      <w:pPr>
        <w:rPr>
          <w:rFonts w:asciiTheme="minorHAnsi" w:hAnsiTheme="minorHAnsi" w:cstheme="minorHAnsi"/>
          <w:b/>
          <w:sz w:val="22"/>
          <w:szCs w:val="22"/>
        </w:rPr>
      </w:pPr>
    </w:p>
    <w:p w14:paraId="47D8AC1B" w14:textId="77777777" w:rsidR="00CC341B" w:rsidRPr="00CC341B" w:rsidRDefault="00CC341B" w:rsidP="007255ED">
      <w:pPr>
        <w:jc w:val="center"/>
        <w:rPr>
          <w:rFonts w:asciiTheme="minorHAnsi" w:hAnsiTheme="minorHAnsi" w:cstheme="minorHAnsi"/>
          <w:sz w:val="22"/>
          <w:szCs w:val="22"/>
        </w:rPr>
      </w:pPr>
      <w:r w:rsidRPr="00CC341B">
        <w:rPr>
          <w:rFonts w:asciiTheme="minorHAnsi" w:hAnsiTheme="minorHAnsi" w:cstheme="minorHAnsi"/>
          <w:b/>
          <w:sz w:val="22"/>
          <w:szCs w:val="22"/>
        </w:rPr>
        <w:br w:type="page"/>
      </w:r>
      <w:r w:rsidRPr="00CC341B">
        <w:rPr>
          <w:rFonts w:asciiTheme="minorHAnsi" w:hAnsiTheme="minorHAnsi" w:cstheme="minorHAnsi"/>
          <w:b/>
          <w:sz w:val="22"/>
          <w:szCs w:val="22"/>
        </w:rPr>
        <w:lastRenderedPageBreak/>
        <w:t xml:space="preserve">Important </w:t>
      </w:r>
      <w:r w:rsidR="00A45132">
        <w:rPr>
          <w:rFonts w:asciiTheme="minorHAnsi" w:hAnsiTheme="minorHAnsi" w:cstheme="minorHAnsi"/>
          <w:b/>
          <w:sz w:val="22"/>
          <w:szCs w:val="22"/>
        </w:rPr>
        <w:t>a</w:t>
      </w:r>
      <w:r w:rsidRPr="00CC341B">
        <w:rPr>
          <w:rFonts w:asciiTheme="minorHAnsi" w:hAnsiTheme="minorHAnsi" w:cstheme="minorHAnsi"/>
          <w:b/>
          <w:sz w:val="22"/>
          <w:szCs w:val="22"/>
        </w:rPr>
        <w:t xml:space="preserve">ction for </w:t>
      </w:r>
      <w:r w:rsidR="00A45132">
        <w:rPr>
          <w:rFonts w:asciiTheme="minorHAnsi" w:hAnsiTheme="minorHAnsi" w:cstheme="minorHAnsi"/>
          <w:b/>
          <w:sz w:val="22"/>
          <w:szCs w:val="22"/>
        </w:rPr>
        <w:t>y</w:t>
      </w:r>
      <w:r w:rsidRPr="00CC341B">
        <w:rPr>
          <w:rFonts w:asciiTheme="minorHAnsi" w:hAnsiTheme="minorHAnsi" w:cstheme="minorHAnsi"/>
          <w:b/>
          <w:sz w:val="22"/>
          <w:szCs w:val="22"/>
        </w:rPr>
        <w:t xml:space="preserve">ou to </w:t>
      </w:r>
      <w:r w:rsidR="00A45132">
        <w:rPr>
          <w:rFonts w:asciiTheme="minorHAnsi" w:hAnsiTheme="minorHAnsi" w:cstheme="minorHAnsi"/>
          <w:b/>
          <w:sz w:val="22"/>
          <w:szCs w:val="22"/>
        </w:rPr>
        <w:t>t</w:t>
      </w:r>
      <w:r w:rsidRPr="00CC341B">
        <w:rPr>
          <w:rFonts w:asciiTheme="minorHAnsi" w:hAnsiTheme="minorHAnsi" w:cstheme="minorHAnsi"/>
          <w:b/>
          <w:sz w:val="22"/>
          <w:szCs w:val="22"/>
        </w:rPr>
        <w:t>ake</w:t>
      </w:r>
    </w:p>
    <w:p w14:paraId="5E4F513D" w14:textId="77777777" w:rsidR="00CC341B" w:rsidRPr="00CC341B" w:rsidRDefault="00CC341B" w:rsidP="007255ED">
      <w:pPr>
        <w:jc w:val="center"/>
        <w:rPr>
          <w:rFonts w:asciiTheme="minorHAnsi" w:hAnsiTheme="minorHAnsi" w:cstheme="minorHAnsi"/>
          <w:b/>
          <w:sz w:val="22"/>
          <w:szCs w:val="22"/>
        </w:rPr>
      </w:pPr>
      <w:r w:rsidRPr="00CC341B">
        <w:rPr>
          <w:rFonts w:asciiTheme="minorHAnsi" w:hAnsiTheme="minorHAnsi" w:cstheme="minorHAnsi"/>
          <w:b/>
          <w:sz w:val="22"/>
          <w:szCs w:val="22"/>
        </w:rPr>
        <w:t>It</w:t>
      </w:r>
      <w:r w:rsidR="00A45132">
        <w:rPr>
          <w:rFonts w:asciiTheme="minorHAnsi" w:hAnsiTheme="minorHAnsi" w:cstheme="minorHAnsi"/>
          <w:b/>
          <w:sz w:val="22"/>
          <w:szCs w:val="22"/>
        </w:rPr>
        <w:t>’</w:t>
      </w:r>
      <w:r w:rsidRPr="00CC341B">
        <w:rPr>
          <w:rFonts w:asciiTheme="minorHAnsi" w:hAnsiTheme="minorHAnsi" w:cstheme="minorHAnsi"/>
          <w:b/>
          <w:sz w:val="22"/>
          <w:szCs w:val="22"/>
        </w:rPr>
        <w:t>s your responsibility to act now to protect your pension</w:t>
      </w:r>
    </w:p>
    <w:p w14:paraId="23EC6B4D" w14:textId="77777777" w:rsidR="00CC341B" w:rsidRPr="00CC341B" w:rsidRDefault="00CC341B" w:rsidP="00CC341B">
      <w:pPr>
        <w:rPr>
          <w:rFonts w:asciiTheme="minorHAnsi" w:hAnsiTheme="minorHAnsi" w:cstheme="minorHAnsi"/>
          <w:sz w:val="22"/>
          <w:szCs w:val="22"/>
        </w:rPr>
      </w:pPr>
    </w:p>
    <w:p w14:paraId="3FDD3028"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You have this pack because you have previous pension rights that you might be interested in transferring into LGPS.  You now need to start the process.  Use the following as a checklist.</w:t>
      </w:r>
    </w:p>
    <w:p w14:paraId="238D3770" w14:textId="77777777" w:rsidR="00CC341B" w:rsidRPr="00CC341B" w:rsidRDefault="00CC341B" w:rsidP="00CC341B">
      <w:pPr>
        <w:rPr>
          <w:rFonts w:asciiTheme="minorHAnsi" w:hAnsiTheme="minorHAnsi" w:cstheme="minorHAnsi"/>
          <w:sz w:val="22"/>
          <w:szCs w:val="22"/>
        </w:rPr>
      </w:pPr>
    </w:p>
    <w:p w14:paraId="7B949368" w14:textId="77777777" w:rsidR="00CC341B" w:rsidRPr="005808CC" w:rsidRDefault="00CC341B" w:rsidP="007255ED">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Step 1 – check your eligibility</w:t>
      </w:r>
    </w:p>
    <w:p w14:paraId="0DE8072D" w14:textId="77777777" w:rsidR="00CC341B" w:rsidRPr="00CC341B" w:rsidRDefault="00CC341B" w:rsidP="00CC341B">
      <w:pPr>
        <w:rPr>
          <w:rFonts w:asciiTheme="minorHAnsi" w:hAnsiTheme="minorHAnsi" w:cstheme="minorHAnsi"/>
          <w:sz w:val="22"/>
          <w:szCs w:val="22"/>
        </w:rPr>
      </w:pPr>
    </w:p>
    <w:p w14:paraId="19680FB5"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Use the flow chart on page 4 to work out if you are eligible for a transfer.</w:t>
      </w:r>
    </w:p>
    <w:p w14:paraId="482F5BBC" w14:textId="77777777" w:rsidR="00CC341B" w:rsidRPr="00CC341B" w:rsidRDefault="00CC341B" w:rsidP="00CC341B">
      <w:pPr>
        <w:rPr>
          <w:rFonts w:asciiTheme="minorHAnsi" w:hAnsiTheme="minorHAnsi" w:cstheme="minorHAnsi"/>
          <w:sz w:val="22"/>
          <w:szCs w:val="22"/>
        </w:rPr>
      </w:pPr>
    </w:p>
    <w:p w14:paraId="5BDF11FD"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If you are not eligible, as it is more than 12 months since you started </w:t>
      </w:r>
      <w:r w:rsidR="00CB5C36">
        <w:rPr>
          <w:rFonts w:asciiTheme="minorHAnsi" w:hAnsiTheme="minorHAnsi" w:cstheme="minorHAnsi"/>
          <w:sz w:val="22"/>
          <w:szCs w:val="22"/>
        </w:rPr>
        <w:t>your job</w:t>
      </w:r>
      <w:r w:rsidRPr="00CC341B">
        <w:rPr>
          <w:rFonts w:asciiTheme="minorHAnsi" w:hAnsiTheme="minorHAnsi" w:cstheme="minorHAnsi"/>
          <w:sz w:val="22"/>
          <w:szCs w:val="22"/>
        </w:rPr>
        <w:t>, you need to get your employer’s consent and the Pension</w:t>
      </w:r>
      <w:r w:rsidR="00CB5C36">
        <w:rPr>
          <w:rFonts w:asciiTheme="minorHAnsi" w:hAnsiTheme="minorHAnsi" w:cstheme="minorHAnsi"/>
          <w:sz w:val="22"/>
          <w:szCs w:val="22"/>
        </w:rPr>
        <w:t xml:space="preserve"> Fund’s consent to a transfer. </w:t>
      </w:r>
      <w:r w:rsidRPr="00CC341B">
        <w:rPr>
          <w:rFonts w:asciiTheme="minorHAnsi" w:hAnsiTheme="minorHAnsi" w:cstheme="minorHAnsi"/>
          <w:sz w:val="22"/>
          <w:szCs w:val="22"/>
        </w:rPr>
        <w:t xml:space="preserve">This is explained on page 4 and the form is on page </w:t>
      </w:r>
      <w:r w:rsidR="00A67CFA">
        <w:rPr>
          <w:rFonts w:asciiTheme="minorHAnsi" w:hAnsiTheme="minorHAnsi" w:cstheme="minorHAnsi"/>
          <w:sz w:val="22"/>
          <w:szCs w:val="22"/>
        </w:rPr>
        <w:t>15</w:t>
      </w:r>
      <w:r w:rsidRPr="00CC341B">
        <w:rPr>
          <w:rFonts w:asciiTheme="minorHAnsi" w:hAnsiTheme="minorHAnsi" w:cstheme="minorHAnsi"/>
          <w:sz w:val="22"/>
          <w:szCs w:val="22"/>
        </w:rPr>
        <w:t>.</w:t>
      </w:r>
    </w:p>
    <w:p w14:paraId="17C1F6D2" w14:textId="77777777" w:rsidR="00CC341B" w:rsidRPr="00CC341B" w:rsidRDefault="00CC341B" w:rsidP="00CC341B">
      <w:pPr>
        <w:rPr>
          <w:rFonts w:asciiTheme="minorHAnsi" w:hAnsiTheme="minorHAnsi" w:cstheme="minorHAnsi"/>
          <w:sz w:val="22"/>
          <w:szCs w:val="22"/>
        </w:rPr>
      </w:pPr>
    </w:p>
    <w:p w14:paraId="07269CF3"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Step 2 – get details from your previous scheme</w:t>
      </w:r>
    </w:p>
    <w:p w14:paraId="6F5FD4C4" w14:textId="77777777" w:rsidR="00CC341B" w:rsidRPr="00CC341B" w:rsidRDefault="00CC341B" w:rsidP="00CC341B">
      <w:pPr>
        <w:rPr>
          <w:rFonts w:asciiTheme="minorHAnsi" w:hAnsiTheme="minorHAnsi" w:cstheme="minorHAnsi"/>
          <w:sz w:val="22"/>
          <w:szCs w:val="22"/>
        </w:rPr>
      </w:pPr>
    </w:p>
    <w:p w14:paraId="4A724FC6"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It</w:t>
      </w:r>
      <w:r w:rsidR="00CB5C36">
        <w:rPr>
          <w:rFonts w:asciiTheme="minorHAnsi" w:hAnsiTheme="minorHAnsi" w:cstheme="minorHAnsi"/>
          <w:sz w:val="22"/>
          <w:szCs w:val="22"/>
        </w:rPr>
        <w:t>’</w:t>
      </w:r>
      <w:r w:rsidRPr="00CC341B">
        <w:rPr>
          <w:rFonts w:asciiTheme="minorHAnsi" w:hAnsiTheme="minorHAnsi" w:cstheme="minorHAnsi"/>
          <w:sz w:val="22"/>
          <w:szCs w:val="22"/>
        </w:rPr>
        <w:t>s your responsibility to get details of the transfer that</w:t>
      </w:r>
      <w:r w:rsidR="00CB5C36">
        <w:rPr>
          <w:rFonts w:asciiTheme="minorHAnsi" w:hAnsiTheme="minorHAnsi" w:cstheme="minorHAnsi"/>
          <w:sz w:val="22"/>
          <w:szCs w:val="22"/>
        </w:rPr>
        <w:t>’</w:t>
      </w:r>
      <w:r w:rsidRPr="00CC341B">
        <w:rPr>
          <w:rFonts w:asciiTheme="minorHAnsi" w:hAnsiTheme="minorHAnsi" w:cstheme="minorHAnsi"/>
          <w:sz w:val="22"/>
          <w:szCs w:val="22"/>
        </w:rPr>
        <w:t>s availa</w:t>
      </w:r>
      <w:r w:rsidR="00CB5C36">
        <w:rPr>
          <w:rFonts w:asciiTheme="minorHAnsi" w:hAnsiTheme="minorHAnsi" w:cstheme="minorHAnsi"/>
          <w:sz w:val="22"/>
          <w:szCs w:val="22"/>
        </w:rPr>
        <w:t xml:space="preserve">ble from your previous scheme. </w:t>
      </w:r>
      <w:r w:rsidRPr="00CC341B">
        <w:rPr>
          <w:rFonts w:asciiTheme="minorHAnsi" w:hAnsiTheme="minorHAnsi" w:cstheme="minorHAnsi"/>
          <w:sz w:val="22"/>
          <w:szCs w:val="22"/>
        </w:rPr>
        <w:t>This is explained on page 5 and the letter and forms are on pages 9-1</w:t>
      </w:r>
      <w:r w:rsidR="00A67CFA">
        <w:rPr>
          <w:rFonts w:asciiTheme="minorHAnsi" w:hAnsiTheme="minorHAnsi" w:cstheme="minorHAnsi"/>
          <w:sz w:val="22"/>
          <w:szCs w:val="22"/>
        </w:rPr>
        <w:t>3</w:t>
      </w:r>
      <w:r w:rsidRPr="00CC341B">
        <w:rPr>
          <w:rFonts w:asciiTheme="minorHAnsi" w:hAnsiTheme="minorHAnsi" w:cstheme="minorHAnsi"/>
          <w:sz w:val="22"/>
          <w:szCs w:val="22"/>
        </w:rPr>
        <w:t>.</w:t>
      </w:r>
    </w:p>
    <w:p w14:paraId="1E6B406A" w14:textId="77777777" w:rsidR="00CC341B" w:rsidRPr="00CC341B" w:rsidRDefault="00CC341B" w:rsidP="00CC341B">
      <w:pPr>
        <w:rPr>
          <w:rFonts w:asciiTheme="minorHAnsi" w:hAnsiTheme="minorHAnsi" w:cstheme="minorHAnsi"/>
          <w:sz w:val="22"/>
          <w:szCs w:val="22"/>
        </w:rPr>
      </w:pPr>
    </w:p>
    <w:p w14:paraId="1392E20D"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 xml:space="preserve">Step 3 – send the details to </w:t>
      </w:r>
      <w:r w:rsidR="005808CC">
        <w:rPr>
          <w:rFonts w:asciiTheme="minorHAnsi" w:hAnsiTheme="minorHAnsi" w:cstheme="minorHAnsi"/>
          <w:b/>
          <w:color w:val="61207F"/>
          <w:sz w:val="22"/>
          <w:szCs w:val="22"/>
        </w:rPr>
        <w:t>us</w:t>
      </w:r>
    </w:p>
    <w:p w14:paraId="04F6C167" w14:textId="77777777" w:rsidR="00CC341B" w:rsidRPr="00CC341B" w:rsidRDefault="00CC341B" w:rsidP="00CC341B">
      <w:pPr>
        <w:rPr>
          <w:rFonts w:asciiTheme="minorHAnsi" w:hAnsiTheme="minorHAnsi" w:cstheme="minorHAnsi"/>
          <w:sz w:val="22"/>
          <w:szCs w:val="22"/>
        </w:rPr>
      </w:pPr>
    </w:p>
    <w:p w14:paraId="09663422"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When you have all the information, please send it to </w:t>
      </w:r>
      <w:r w:rsidR="005808CC">
        <w:rPr>
          <w:rFonts w:asciiTheme="minorHAnsi" w:hAnsiTheme="minorHAnsi" w:cstheme="minorHAnsi"/>
          <w:sz w:val="22"/>
          <w:szCs w:val="22"/>
        </w:rPr>
        <w:t>us</w:t>
      </w:r>
      <w:r w:rsidRPr="00CC341B">
        <w:rPr>
          <w:rFonts w:asciiTheme="minorHAnsi" w:hAnsiTheme="minorHAnsi" w:cstheme="minorHAnsi"/>
          <w:b/>
          <w:sz w:val="22"/>
          <w:szCs w:val="22"/>
        </w:rPr>
        <w:t xml:space="preserve"> </w:t>
      </w:r>
      <w:r w:rsidRPr="00CC341B">
        <w:rPr>
          <w:rFonts w:asciiTheme="minorHAnsi" w:hAnsiTheme="minorHAnsi" w:cstheme="minorHAnsi"/>
          <w:sz w:val="22"/>
          <w:szCs w:val="22"/>
        </w:rPr>
        <w:t>urgently. Be aware that many quotes have time limits associated with them. This can mean:</w:t>
      </w:r>
    </w:p>
    <w:p w14:paraId="30EABA2B" w14:textId="77777777" w:rsidR="00CC341B" w:rsidRPr="00CC341B" w:rsidRDefault="00CC341B" w:rsidP="00CC341B">
      <w:pPr>
        <w:rPr>
          <w:rFonts w:asciiTheme="minorHAnsi" w:hAnsiTheme="minorHAnsi" w:cstheme="minorHAnsi"/>
          <w:sz w:val="22"/>
          <w:szCs w:val="22"/>
        </w:rPr>
      </w:pPr>
    </w:p>
    <w:p w14:paraId="37F4D7D7" w14:textId="77777777" w:rsidR="00CC341B" w:rsidRPr="00CC341B" w:rsidRDefault="00CC341B" w:rsidP="005808CC">
      <w:pPr>
        <w:numPr>
          <w:ilvl w:val="0"/>
          <w:numId w:val="4"/>
        </w:numPr>
        <w:tabs>
          <w:tab w:val="clear" w:pos="780"/>
        </w:tabs>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The quote is only guaranteed for a short </w:t>
      </w:r>
      <w:r w:rsidR="00FB726B" w:rsidRPr="00CC341B">
        <w:rPr>
          <w:rFonts w:asciiTheme="minorHAnsi" w:hAnsiTheme="minorHAnsi" w:cstheme="minorHAnsi"/>
          <w:sz w:val="22"/>
          <w:szCs w:val="22"/>
        </w:rPr>
        <w:t>period;</w:t>
      </w:r>
      <w:r w:rsidRPr="00CC341B">
        <w:rPr>
          <w:rFonts w:asciiTheme="minorHAnsi" w:hAnsiTheme="minorHAnsi" w:cstheme="minorHAnsi"/>
          <w:sz w:val="22"/>
          <w:szCs w:val="22"/>
        </w:rPr>
        <w:t xml:space="preserve"> after which it can go down; or</w:t>
      </w:r>
    </w:p>
    <w:p w14:paraId="4709333D" w14:textId="77777777" w:rsidR="00CC341B" w:rsidRPr="00CC341B" w:rsidRDefault="00CC341B" w:rsidP="005808CC">
      <w:pPr>
        <w:numPr>
          <w:ilvl w:val="0"/>
          <w:numId w:val="4"/>
        </w:numPr>
        <w:tabs>
          <w:tab w:val="clear" w:pos="780"/>
        </w:tabs>
        <w:ind w:left="567" w:hanging="567"/>
        <w:rPr>
          <w:rFonts w:asciiTheme="minorHAnsi" w:hAnsiTheme="minorHAnsi" w:cstheme="minorHAnsi"/>
          <w:sz w:val="22"/>
          <w:szCs w:val="22"/>
        </w:rPr>
      </w:pPr>
      <w:r w:rsidRPr="00CC341B">
        <w:rPr>
          <w:rFonts w:asciiTheme="minorHAnsi" w:hAnsiTheme="minorHAnsi" w:cstheme="minorHAnsi"/>
          <w:sz w:val="22"/>
          <w:szCs w:val="22"/>
        </w:rPr>
        <w:t>A payment request has to be made within a fixed period otherwise you may have to pay for another quote before payment will be made.</w:t>
      </w:r>
    </w:p>
    <w:p w14:paraId="46FF86B9" w14:textId="77777777" w:rsidR="00CC341B" w:rsidRPr="00CC341B" w:rsidRDefault="00CC341B" w:rsidP="00CC341B">
      <w:pPr>
        <w:rPr>
          <w:rFonts w:asciiTheme="minorHAnsi" w:hAnsiTheme="minorHAnsi" w:cstheme="minorHAnsi"/>
          <w:sz w:val="22"/>
          <w:szCs w:val="22"/>
        </w:rPr>
      </w:pPr>
    </w:p>
    <w:p w14:paraId="53E03FB2"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If you don</w:t>
      </w:r>
      <w:r w:rsidR="007B27B1">
        <w:rPr>
          <w:rFonts w:asciiTheme="minorHAnsi" w:hAnsiTheme="minorHAnsi" w:cstheme="minorHAnsi"/>
          <w:sz w:val="22"/>
          <w:szCs w:val="22"/>
        </w:rPr>
        <w:t>’</w:t>
      </w:r>
      <w:r w:rsidRPr="00CC341B">
        <w:rPr>
          <w:rFonts w:asciiTheme="minorHAnsi" w:hAnsiTheme="minorHAnsi" w:cstheme="minorHAnsi"/>
          <w:sz w:val="22"/>
          <w:szCs w:val="22"/>
        </w:rPr>
        <w:t xml:space="preserve">t have anything back within three weeks of </w:t>
      </w:r>
      <w:r w:rsidR="005808CC">
        <w:rPr>
          <w:rFonts w:asciiTheme="minorHAnsi" w:hAnsiTheme="minorHAnsi" w:cstheme="minorHAnsi"/>
          <w:sz w:val="22"/>
          <w:szCs w:val="22"/>
        </w:rPr>
        <w:t>sending this to us,</w:t>
      </w:r>
      <w:r w:rsidRPr="00CC341B">
        <w:rPr>
          <w:rFonts w:asciiTheme="minorHAnsi" w:hAnsiTheme="minorHAnsi" w:cstheme="minorHAnsi"/>
          <w:sz w:val="22"/>
          <w:szCs w:val="22"/>
        </w:rPr>
        <w:t xml:space="preserve"> please contact </w:t>
      </w:r>
      <w:r w:rsidR="005808CC">
        <w:rPr>
          <w:rFonts w:asciiTheme="minorHAnsi" w:hAnsiTheme="minorHAnsi" w:cstheme="minorHAnsi"/>
          <w:sz w:val="22"/>
          <w:szCs w:val="22"/>
        </w:rPr>
        <w:t>us</w:t>
      </w:r>
      <w:r w:rsidRPr="00CC341B">
        <w:rPr>
          <w:rFonts w:asciiTheme="minorHAnsi" w:hAnsiTheme="minorHAnsi" w:cstheme="minorHAnsi"/>
          <w:sz w:val="22"/>
          <w:szCs w:val="22"/>
        </w:rPr>
        <w:t xml:space="preserve"> using the contact details on page 1 – </w:t>
      </w:r>
      <w:r w:rsidR="007B27B1">
        <w:rPr>
          <w:rFonts w:asciiTheme="minorHAnsi" w:hAnsiTheme="minorHAnsi" w:cstheme="minorHAnsi"/>
          <w:sz w:val="22"/>
          <w:szCs w:val="22"/>
        </w:rPr>
        <w:t xml:space="preserve">as </w:t>
      </w:r>
      <w:r w:rsidRPr="00CC341B">
        <w:rPr>
          <w:rFonts w:asciiTheme="minorHAnsi" w:hAnsiTheme="minorHAnsi" w:cstheme="minorHAnsi"/>
          <w:sz w:val="22"/>
          <w:szCs w:val="22"/>
        </w:rPr>
        <w:t>the information may have gone missing.</w:t>
      </w:r>
    </w:p>
    <w:p w14:paraId="5CF87D5C" w14:textId="77777777" w:rsidR="00CC341B" w:rsidRPr="00CC341B" w:rsidRDefault="00CC341B" w:rsidP="00CC341B">
      <w:pPr>
        <w:rPr>
          <w:rFonts w:asciiTheme="minorHAnsi" w:hAnsiTheme="minorHAnsi" w:cstheme="minorHAnsi"/>
          <w:sz w:val="22"/>
          <w:szCs w:val="22"/>
        </w:rPr>
      </w:pPr>
    </w:p>
    <w:p w14:paraId="43EE0944"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Step 4 – making the decision</w:t>
      </w:r>
    </w:p>
    <w:p w14:paraId="1DE63D30" w14:textId="77777777" w:rsidR="00CC341B" w:rsidRPr="00CC341B" w:rsidRDefault="00CC341B" w:rsidP="00CC341B">
      <w:pPr>
        <w:rPr>
          <w:rFonts w:asciiTheme="minorHAnsi" w:hAnsiTheme="minorHAnsi" w:cstheme="minorHAnsi"/>
          <w:sz w:val="22"/>
          <w:szCs w:val="22"/>
        </w:rPr>
      </w:pPr>
    </w:p>
    <w:p w14:paraId="24C618DB"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Once you receive the options from us</w:t>
      </w:r>
      <w:r w:rsidR="00A67CFA">
        <w:rPr>
          <w:rFonts w:asciiTheme="minorHAnsi" w:hAnsiTheme="minorHAnsi" w:cstheme="minorHAnsi"/>
          <w:sz w:val="22"/>
          <w:szCs w:val="22"/>
        </w:rPr>
        <w:t>,</w:t>
      </w:r>
      <w:r w:rsidRPr="00CC341B">
        <w:rPr>
          <w:rFonts w:asciiTheme="minorHAnsi" w:hAnsiTheme="minorHAnsi" w:cstheme="minorHAnsi"/>
          <w:sz w:val="22"/>
          <w:szCs w:val="22"/>
        </w:rPr>
        <w:t xml:space="preserve"> you</w:t>
      </w:r>
      <w:r w:rsidR="007B27B1">
        <w:rPr>
          <w:rFonts w:asciiTheme="minorHAnsi" w:hAnsiTheme="minorHAnsi" w:cstheme="minorHAnsi"/>
          <w:sz w:val="22"/>
          <w:szCs w:val="22"/>
        </w:rPr>
        <w:t>’</w:t>
      </w:r>
      <w:r w:rsidRPr="00CC341B">
        <w:rPr>
          <w:rFonts w:asciiTheme="minorHAnsi" w:hAnsiTheme="minorHAnsi" w:cstheme="minorHAnsi"/>
          <w:sz w:val="22"/>
          <w:szCs w:val="22"/>
        </w:rPr>
        <w:t xml:space="preserve">ll need to make your decision and </w:t>
      </w:r>
      <w:r w:rsidR="007B27B1">
        <w:rPr>
          <w:rFonts w:asciiTheme="minorHAnsi" w:hAnsiTheme="minorHAnsi" w:cstheme="minorHAnsi"/>
          <w:sz w:val="22"/>
          <w:szCs w:val="22"/>
        </w:rPr>
        <w:t xml:space="preserve">let us know as soon as you can. </w:t>
      </w:r>
      <w:r w:rsidRPr="00CC341B">
        <w:rPr>
          <w:rFonts w:asciiTheme="minorHAnsi" w:hAnsiTheme="minorHAnsi" w:cstheme="minorHAnsi"/>
          <w:sz w:val="22"/>
          <w:szCs w:val="22"/>
        </w:rPr>
        <w:t>This is explained on pages 5-6.</w:t>
      </w:r>
    </w:p>
    <w:p w14:paraId="5EB448CC" w14:textId="77777777" w:rsidR="00CC341B" w:rsidRPr="00CC341B" w:rsidRDefault="00CC341B" w:rsidP="00CC341B">
      <w:pPr>
        <w:rPr>
          <w:rFonts w:asciiTheme="minorHAnsi" w:hAnsiTheme="minorHAnsi" w:cstheme="minorHAnsi"/>
          <w:sz w:val="22"/>
          <w:szCs w:val="22"/>
        </w:rPr>
      </w:pPr>
    </w:p>
    <w:p w14:paraId="45599FA3"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If we have not </w:t>
      </w:r>
      <w:r w:rsidR="007B27B1">
        <w:rPr>
          <w:rFonts w:asciiTheme="minorHAnsi" w:hAnsiTheme="minorHAnsi" w:cstheme="minorHAnsi"/>
          <w:sz w:val="22"/>
          <w:szCs w:val="22"/>
        </w:rPr>
        <w:t>told</w:t>
      </w:r>
      <w:r w:rsidRPr="00CC341B">
        <w:rPr>
          <w:rFonts w:asciiTheme="minorHAnsi" w:hAnsiTheme="minorHAnsi" w:cstheme="minorHAnsi"/>
          <w:sz w:val="22"/>
          <w:szCs w:val="22"/>
        </w:rPr>
        <w:t xml:space="preserve"> you that payment has been requested within 10 days of </w:t>
      </w:r>
      <w:r w:rsidR="005808CC">
        <w:rPr>
          <w:rFonts w:asciiTheme="minorHAnsi" w:hAnsiTheme="minorHAnsi" w:cstheme="minorHAnsi"/>
          <w:sz w:val="22"/>
          <w:szCs w:val="22"/>
        </w:rPr>
        <w:t>sending your request,</w:t>
      </w:r>
      <w:r w:rsidR="007B27B1">
        <w:rPr>
          <w:rFonts w:asciiTheme="minorHAnsi" w:hAnsiTheme="minorHAnsi" w:cstheme="minorHAnsi"/>
          <w:sz w:val="22"/>
          <w:szCs w:val="22"/>
        </w:rPr>
        <w:t xml:space="preserve"> please contact us as </w:t>
      </w:r>
      <w:r w:rsidRPr="00CC341B">
        <w:rPr>
          <w:rFonts w:asciiTheme="minorHAnsi" w:hAnsiTheme="minorHAnsi" w:cstheme="minorHAnsi"/>
          <w:sz w:val="22"/>
          <w:szCs w:val="22"/>
        </w:rPr>
        <w:t>the information may have gone missing.</w:t>
      </w:r>
    </w:p>
    <w:p w14:paraId="1A4E0EC7" w14:textId="77777777" w:rsidR="00CC341B" w:rsidRPr="00CC341B" w:rsidRDefault="00CC341B" w:rsidP="00CC341B">
      <w:pPr>
        <w:rPr>
          <w:rFonts w:asciiTheme="minorHAnsi" w:hAnsiTheme="minorHAnsi" w:cstheme="minorHAnsi"/>
          <w:sz w:val="22"/>
          <w:szCs w:val="22"/>
        </w:rPr>
      </w:pPr>
    </w:p>
    <w:p w14:paraId="3F99A49C"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Step 5 – finished</w:t>
      </w:r>
    </w:p>
    <w:p w14:paraId="044CD6FB" w14:textId="77777777" w:rsidR="00CC341B" w:rsidRPr="00CC341B" w:rsidRDefault="00CC341B" w:rsidP="00CC341B">
      <w:pPr>
        <w:rPr>
          <w:rFonts w:asciiTheme="minorHAnsi" w:hAnsiTheme="minorHAnsi" w:cstheme="minorHAnsi"/>
          <w:sz w:val="22"/>
          <w:szCs w:val="22"/>
        </w:rPr>
      </w:pPr>
    </w:p>
    <w:p w14:paraId="12E01AA7"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We will </w:t>
      </w:r>
      <w:r w:rsidR="007B27B1">
        <w:rPr>
          <w:rFonts w:asciiTheme="minorHAnsi" w:hAnsiTheme="minorHAnsi" w:cstheme="minorHAnsi"/>
          <w:sz w:val="22"/>
          <w:szCs w:val="22"/>
        </w:rPr>
        <w:t>let you know</w:t>
      </w:r>
      <w:r w:rsidRPr="00CC341B">
        <w:rPr>
          <w:rFonts w:asciiTheme="minorHAnsi" w:hAnsiTheme="minorHAnsi" w:cstheme="minorHAnsi"/>
          <w:sz w:val="22"/>
          <w:szCs w:val="22"/>
        </w:rPr>
        <w:t xml:space="preserve"> when the transfer is complete.</w:t>
      </w:r>
    </w:p>
    <w:p w14:paraId="3A6B2660" w14:textId="77777777" w:rsidR="00CC341B" w:rsidRPr="00CC341B" w:rsidRDefault="00CC341B" w:rsidP="00CC341B">
      <w:pPr>
        <w:rPr>
          <w:rFonts w:asciiTheme="minorHAnsi" w:hAnsiTheme="minorHAnsi" w:cstheme="minorHAnsi"/>
          <w:sz w:val="22"/>
          <w:szCs w:val="22"/>
        </w:rPr>
      </w:pPr>
    </w:p>
    <w:p w14:paraId="3BAC0312" w14:textId="77777777" w:rsidR="00CC341B" w:rsidRPr="00CC341B" w:rsidRDefault="00CC341B" w:rsidP="00CC341B">
      <w:pPr>
        <w:rPr>
          <w:rFonts w:asciiTheme="minorHAnsi" w:hAnsiTheme="minorHAnsi" w:cstheme="minorHAnsi"/>
          <w:b/>
          <w:sz w:val="22"/>
          <w:szCs w:val="22"/>
        </w:rPr>
      </w:pPr>
    </w:p>
    <w:p w14:paraId="50FEAD58" w14:textId="77777777" w:rsidR="00CC341B" w:rsidRPr="00CC341B" w:rsidRDefault="00CC341B" w:rsidP="00CC341B">
      <w:pPr>
        <w:rPr>
          <w:rFonts w:asciiTheme="minorHAnsi" w:hAnsiTheme="minorHAnsi" w:cstheme="minorHAnsi"/>
          <w:b/>
          <w:sz w:val="22"/>
          <w:szCs w:val="22"/>
        </w:rPr>
      </w:pPr>
      <w:r w:rsidRPr="00CC341B">
        <w:rPr>
          <w:rFonts w:asciiTheme="minorHAnsi" w:hAnsiTheme="minorHAnsi" w:cstheme="minorHAnsi"/>
          <w:b/>
          <w:sz w:val="22"/>
          <w:szCs w:val="22"/>
        </w:rPr>
        <w:t>YOU NEED TO ACT QUICKLY</w:t>
      </w:r>
    </w:p>
    <w:p w14:paraId="554CE0B5" w14:textId="77777777" w:rsidR="00CC341B" w:rsidRPr="00CC341B" w:rsidRDefault="00CC341B" w:rsidP="00CC341B">
      <w:pPr>
        <w:rPr>
          <w:rFonts w:asciiTheme="minorHAnsi" w:hAnsiTheme="minorHAnsi" w:cstheme="minorHAnsi"/>
          <w:sz w:val="22"/>
          <w:szCs w:val="22"/>
        </w:rPr>
      </w:pPr>
    </w:p>
    <w:p w14:paraId="0155747F" w14:textId="77777777" w:rsidR="00CC341B" w:rsidRPr="00CC341B" w:rsidRDefault="00CC341B" w:rsidP="005808CC">
      <w:pPr>
        <w:jc w:val="center"/>
        <w:rPr>
          <w:rFonts w:asciiTheme="minorHAnsi" w:hAnsiTheme="minorHAnsi" w:cstheme="minorHAnsi"/>
          <w:b/>
          <w:sz w:val="22"/>
          <w:szCs w:val="22"/>
        </w:rPr>
      </w:pPr>
      <w:r w:rsidRPr="00CC341B">
        <w:rPr>
          <w:rFonts w:asciiTheme="minorHAnsi" w:hAnsiTheme="minorHAnsi" w:cstheme="minorHAnsi"/>
          <w:sz w:val="22"/>
          <w:szCs w:val="22"/>
        </w:rPr>
        <w:br w:type="page"/>
      </w:r>
      <w:r w:rsidR="005808CC">
        <w:rPr>
          <w:rFonts w:asciiTheme="minorHAnsi" w:hAnsiTheme="minorHAnsi" w:cstheme="minorHAnsi"/>
          <w:b/>
          <w:sz w:val="22"/>
          <w:szCs w:val="22"/>
        </w:rPr>
        <w:lastRenderedPageBreak/>
        <w:t>Understanding the transfer i</w:t>
      </w:r>
      <w:r w:rsidRPr="00CC341B">
        <w:rPr>
          <w:rFonts w:asciiTheme="minorHAnsi" w:hAnsiTheme="minorHAnsi" w:cstheme="minorHAnsi"/>
          <w:b/>
          <w:sz w:val="22"/>
          <w:szCs w:val="22"/>
        </w:rPr>
        <w:t xml:space="preserve">n </w:t>
      </w:r>
      <w:r w:rsidR="005808CC">
        <w:rPr>
          <w:rFonts w:asciiTheme="minorHAnsi" w:hAnsiTheme="minorHAnsi" w:cstheme="minorHAnsi"/>
          <w:b/>
          <w:sz w:val="22"/>
          <w:szCs w:val="22"/>
        </w:rPr>
        <w:t>p</w:t>
      </w:r>
      <w:r w:rsidRPr="00CC341B">
        <w:rPr>
          <w:rFonts w:asciiTheme="minorHAnsi" w:hAnsiTheme="minorHAnsi" w:cstheme="minorHAnsi"/>
          <w:b/>
          <w:sz w:val="22"/>
          <w:szCs w:val="22"/>
        </w:rPr>
        <w:t>rocess</w:t>
      </w:r>
      <w:r w:rsidR="005808CC">
        <w:rPr>
          <w:rFonts w:asciiTheme="minorHAnsi" w:hAnsiTheme="minorHAnsi" w:cstheme="minorHAnsi"/>
          <w:b/>
          <w:sz w:val="22"/>
          <w:szCs w:val="22"/>
        </w:rPr>
        <w:t xml:space="preserve"> - f</w:t>
      </w:r>
      <w:r w:rsidRPr="00CC341B">
        <w:rPr>
          <w:rFonts w:asciiTheme="minorHAnsi" w:hAnsiTheme="minorHAnsi" w:cstheme="minorHAnsi"/>
          <w:b/>
          <w:sz w:val="22"/>
          <w:szCs w:val="22"/>
        </w:rPr>
        <w:t xml:space="preserve">requently </w:t>
      </w:r>
      <w:r w:rsidR="005808CC">
        <w:rPr>
          <w:rFonts w:asciiTheme="minorHAnsi" w:hAnsiTheme="minorHAnsi" w:cstheme="minorHAnsi"/>
          <w:b/>
          <w:sz w:val="22"/>
          <w:szCs w:val="22"/>
        </w:rPr>
        <w:t>a</w:t>
      </w:r>
      <w:r w:rsidRPr="00CC341B">
        <w:rPr>
          <w:rFonts w:asciiTheme="minorHAnsi" w:hAnsiTheme="minorHAnsi" w:cstheme="minorHAnsi"/>
          <w:b/>
          <w:sz w:val="22"/>
          <w:szCs w:val="22"/>
        </w:rPr>
        <w:t xml:space="preserve">sked </w:t>
      </w:r>
      <w:r w:rsidR="005808CC">
        <w:rPr>
          <w:rFonts w:asciiTheme="minorHAnsi" w:hAnsiTheme="minorHAnsi" w:cstheme="minorHAnsi"/>
          <w:b/>
          <w:sz w:val="22"/>
          <w:szCs w:val="22"/>
        </w:rPr>
        <w:t>q</w:t>
      </w:r>
      <w:r w:rsidRPr="00CC341B">
        <w:rPr>
          <w:rFonts w:asciiTheme="minorHAnsi" w:hAnsiTheme="minorHAnsi" w:cstheme="minorHAnsi"/>
          <w:b/>
          <w:sz w:val="22"/>
          <w:szCs w:val="22"/>
        </w:rPr>
        <w:t>uestions</w:t>
      </w:r>
    </w:p>
    <w:p w14:paraId="4662DF76" w14:textId="77777777" w:rsidR="00CC341B" w:rsidRPr="00CC341B" w:rsidRDefault="00CC341B" w:rsidP="00CC341B">
      <w:pPr>
        <w:rPr>
          <w:rFonts w:asciiTheme="minorHAnsi" w:hAnsiTheme="minorHAnsi" w:cstheme="minorHAnsi"/>
          <w:sz w:val="22"/>
          <w:szCs w:val="22"/>
        </w:rPr>
      </w:pPr>
    </w:p>
    <w:p w14:paraId="5A239BF7"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Why the urgency?</w:t>
      </w:r>
    </w:p>
    <w:p w14:paraId="23233FD4"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Two reasons:</w:t>
      </w:r>
    </w:p>
    <w:p w14:paraId="1A546D7A" w14:textId="77777777" w:rsidR="00CC341B" w:rsidRPr="00CC341B" w:rsidRDefault="00CC341B" w:rsidP="00CC341B">
      <w:pPr>
        <w:rPr>
          <w:rFonts w:asciiTheme="minorHAnsi" w:hAnsiTheme="minorHAnsi" w:cstheme="minorHAnsi"/>
          <w:sz w:val="22"/>
          <w:szCs w:val="22"/>
        </w:rPr>
      </w:pPr>
    </w:p>
    <w:p w14:paraId="33F8A368" w14:textId="77777777" w:rsidR="00CC341B" w:rsidRPr="00CC341B" w:rsidRDefault="00CC341B" w:rsidP="005808CC">
      <w:pPr>
        <w:numPr>
          <w:ilvl w:val="0"/>
          <w:numId w:val="5"/>
        </w:numPr>
        <w:tabs>
          <w:tab w:val="clear" w:pos="720"/>
        </w:tabs>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To guarantee having the choice you </w:t>
      </w:r>
      <w:r w:rsidRPr="00CC341B">
        <w:rPr>
          <w:rFonts w:asciiTheme="minorHAnsi" w:hAnsiTheme="minorHAnsi" w:cstheme="minorHAnsi"/>
          <w:b/>
          <w:sz w:val="22"/>
          <w:szCs w:val="22"/>
        </w:rPr>
        <w:t xml:space="preserve">must </w:t>
      </w:r>
      <w:r w:rsidRPr="00CC341B">
        <w:rPr>
          <w:rFonts w:asciiTheme="minorHAnsi" w:hAnsiTheme="minorHAnsi" w:cstheme="minorHAnsi"/>
          <w:sz w:val="22"/>
          <w:szCs w:val="22"/>
        </w:rPr>
        <w:t xml:space="preserve">be in a position to make the decision to transfer pension benefits from a previous pension scheme within 12 months of entering the LGPS with your current </w:t>
      </w:r>
      <w:r w:rsidR="000C0C77">
        <w:rPr>
          <w:rFonts w:asciiTheme="minorHAnsi" w:hAnsiTheme="minorHAnsi" w:cstheme="minorHAnsi"/>
          <w:sz w:val="22"/>
          <w:szCs w:val="22"/>
        </w:rPr>
        <w:t xml:space="preserve">employer. </w:t>
      </w:r>
      <w:r w:rsidRPr="00CC341B">
        <w:rPr>
          <w:rFonts w:asciiTheme="minorHAnsi" w:hAnsiTheme="minorHAnsi" w:cstheme="minorHAnsi"/>
          <w:sz w:val="22"/>
          <w:szCs w:val="22"/>
        </w:rPr>
        <w:t xml:space="preserve">To make the decision you must </w:t>
      </w:r>
      <w:proofErr w:type="gramStart"/>
      <w:r w:rsidRPr="00CC341B">
        <w:rPr>
          <w:rFonts w:asciiTheme="minorHAnsi" w:hAnsiTheme="minorHAnsi" w:cstheme="minorHAnsi"/>
          <w:sz w:val="22"/>
          <w:szCs w:val="22"/>
        </w:rPr>
        <w:t xml:space="preserve">have </w:t>
      </w:r>
      <w:r w:rsidR="000C0C77">
        <w:rPr>
          <w:rFonts w:asciiTheme="minorHAnsi" w:hAnsiTheme="minorHAnsi" w:cstheme="minorHAnsi"/>
          <w:sz w:val="22"/>
          <w:szCs w:val="22"/>
        </w:rPr>
        <w:t>got</w:t>
      </w:r>
      <w:proofErr w:type="gramEnd"/>
      <w:r w:rsidRPr="00CC341B">
        <w:rPr>
          <w:rFonts w:asciiTheme="minorHAnsi" w:hAnsiTheme="minorHAnsi" w:cstheme="minorHAnsi"/>
          <w:sz w:val="22"/>
          <w:szCs w:val="22"/>
        </w:rPr>
        <w:t xml:space="preserve"> the information from your previous pension scheme and </w:t>
      </w:r>
      <w:r w:rsidR="000C0C77">
        <w:rPr>
          <w:rFonts w:asciiTheme="minorHAnsi" w:hAnsiTheme="minorHAnsi" w:cstheme="minorHAnsi"/>
          <w:sz w:val="22"/>
          <w:szCs w:val="22"/>
        </w:rPr>
        <w:t>had</w:t>
      </w:r>
      <w:r w:rsidRPr="00CC341B">
        <w:rPr>
          <w:rFonts w:asciiTheme="minorHAnsi" w:hAnsiTheme="minorHAnsi" w:cstheme="minorHAnsi"/>
          <w:sz w:val="22"/>
          <w:szCs w:val="22"/>
        </w:rPr>
        <w:t xml:space="preserve"> a transfer quote from </w:t>
      </w:r>
      <w:r w:rsidR="005808CC">
        <w:rPr>
          <w:rFonts w:asciiTheme="minorHAnsi" w:hAnsiTheme="minorHAnsi" w:cstheme="minorHAnsi"/>
          <w:sz w:val="22"/>
          <w:szCs w:val="22"/>
        </w:rPr>
        <w:t>us</w:t>
      </w:r>
      <w:r w:rsidR="000C0C77">
        <w:rPr>
          <w:rFonts w:asciiTheme="minorHAnsi" w:hAnsiTheme="minorHAnsi" w:cstheme="minorHAnsi"/>
          <w:sz w:val="22"/>
          <w:szCs w:val="22"/>
        </w:rPr>
        <w:t xml:space="preserve">. </w:t>
      </w:r>
      <w:r w:rsidRPr="00CC341B">
        <w:rPr>
          <w:rFonts w:asciiTheme="minorHAnsi" w:hAnsiTheme="minorHAnsi" w:cstheme="minorHAnsi"/>
          <w:sz w:val="22"/>
          <w:szCs w:val="22"/>
        </w:rPr>
        <w:t xml:space="preserve">While this can be </w:t>
      </w:r>
      <w:r w:rsidR="000C0C77">
        <w:rPr>
          <w:rFonts w:asciiTheme="minorHAnsi" w:hAnsiTheme="minorHAnsi" w:cstheme="minorHAnsi"/>
          <w:sz w:val="22"/>
          <w:szCs w:val="22"/>
        </w:rPr>
        <w:t>done</w:t>
      </w:r>
      <w:r w:rsidRPr="00CC341B">
        <w:rPr>
          <w:rFonts w:asciiTheme="minorHAnsi" w:hAnsiTheme="minorHAnsi" w:cstheme="minorHAnsi"/>
          <w:sz w:val="22"/>
          <w:szCs w:val="22"/>
        </w:rPr>
        <w:t xml:space="preserve"> in less than 3 months in most cases, it can take </w:t>
      </w:r>
      <w:r w:rsidR="000C0C77">
        <w:rPr>
          <w:rFonts w:asciiTheme="minorHAnsi" w:hAnsiTheme="minorHAnsi" w:cstheme="minorHAnsi"/>
          <w:sz w:val="22"/>
          <w:szCs w:val="22"/>
        </w:rPr>
        <w:t>a lot</w:t>
      </w:r>
      <w:r w:rsidRPr="00CC341B">
        <w:rPr>
          <w:rFonts w:asciiTheme="minorHAnsi" w:hAnsiTheme="minorHAnsi" w:cstheme="minorHAnsi"/>
          <w:sz w:val="22"/>
          <w:szCs w:val="22"/>
        </w:rPr>
        <w:t xml:space="preserve"> longer so you must start the process as early as possible.</w:t>
      </w:r>
    </w:p>
    <w:p w14:paraId="64A1AE90" w14:textId="77777777" w:rsidR="00CC341B" w:rsidRDefault="00CC341B" w:rsidP="009046D2">
      <w:pPr>
        <w:numPr>
          <w:ilvl w:val="0"/>
          <w:numId w:val="5"/>
        </w:numPr>
        <w:tabs>
          <w:tab w:val="clear" w:pos="720"/>
        </w:tabs>
        <w:ind w:left="567" w:hanging="567"/>
        <w:rPr>
          <w:rFonts w:asciiTheme="minorHAnsi" w:hAnsiTheme="minorHAnsi" w:cstheme="minorHAnsi"/>
          <w:sz w:val="22"/>
          <w:szCs w:val="22"/>
        </w:rPr>
      </w:pPr>
      <w:r w:rsidRPr="00AF1D4D">
        <w:rPr>
          <w:rFonts w:asciiTheme="minorHAnsi" w:hAnsiTheme="minorHAnsi" w:cstheme="minorHAnsi"/>
          <w:sz w:val="22"/>
          <w:szCs w:val="22"/>
        </w:rPr>
        <w:t>The earned pension and/or service credit you get from a transfer depends on the date money is received.</w:t>
      </w:r>
      <w:r w:rsidR="000C0C77">
        <w:rPr>
          <w:rFonts w:asciiTheme="minorHAnsi" w:hAnsiTheme="minorHAnsi" w:cstheme="minorHAnsi"/>
          <w:sz w:val="22"/>
          <w:szCs w:val="22"/>
        </w:rPr>
        <w:t xml:space="preserve"> </w:t>
      </w:r>
      <w:r w:rsidRPr="00AF1D4D">
        <w:rPr>
          <w:rFonts w:asciiTheme="minorHAnsi" w:hAnsiTheme="minorHAnsi" w:cstheme="minorHAnsi"/>
          <w:sz w:val="22"/>
          <w:szCs w:val="22"/>
        </w:rPr>
        <w:t>There are a number of dates which if they pass will reduce your</w:t>
      </w:r>
      <w:r w:rsidR="000C0C77">
        <w:rPr>
          <w:rFonts w:asciiTheme="minorHAnsi" w:hAnsiTheme="minorHAnsi" w:cstheme="minorHAnsi"/>
          <w:sz w:val="22"/>
          <w:szCs w:val="22"/>
        </w:rPr>
        <w:t xml:space="preserve"> service credit. </w:t>
      </w:r>
      <w:r w:rsidRPr="00AF1D4D">
        <w:rPr>
          <w:rFonts w:asciiTheme="minorHAnsi" w:hAnsiTheme="minorHAnsi" w:cstheme="minorHAnsi"/>
          <w:sz w:val="22"/>
          <w:szCs w:val="22"/>
        </w:rPr>
        <w:t xml:space="preserve">These include your birthday, a change in relationship status and the anniversary of you </w:t>
      </w:r>
      <w:r w:rsidR="000C0C77">
        <w:rPr>
          <w:rFonts w:asciiTheme="minorHAnsi" w:hAnsiTheme="minorHAnsi" w:cstheme="minorHAnsi"/>
          <w:sz w:val="22"/>
          <w:szCs w:val="22"/>
        </w:rPr>
        <w:t>first becoming a member of the s</w:t>
      </w:r>
      <w:r w:rsidRPr="00AF1D4D">
        <w:rPr>
          <w:rFonts w:asciiTheme="minorHAnsi" w:hAnsiTheme="minorHAnsi" w:cstheme="minorHAnsi"/>
          <w:sz w:val="22"/>
          <w:szCs w:val="22"/>
        </w:rPr>
        <w:t>cheme</w:t>
      </w:r>
      <w:r w:rsidR="00AF1D4D">
        <w:rPr>
          <w:rFonts w:asciiTheme="minorHAnsi" w:hAnsiTheme="minorHAnsi" w:cstheme="minorHAnsi"/>
          <w:sz w:val="22"/>
          <w:szCs w:val="22"/>
        </w:rPr>
        <w:t>.</w:t>
      </w:r>
    </w:p>
    <w:p w14:paraId="29B2A5BA" w14:textId="77777777" w:rsidR="00AF1D4D" w:rsidRPr="00AF1D4D" w:rsidRDefault="00AF1D4D" w:rsidP="00AF1D4D">
      <w:pPr>
        <w:rPr>
          <w:rFonts w:asciiTheme="minorHAnsi" w:hAnsiTheme="minorHAnsi" w:cstheme="minorHAnsi"/>
          <w:sz w:val="22"/>
          <w:szCs w:val="22"/>
        </w:rPr>
      </w:pPr>
    </w:p>
    <w:p w14:paraId="458C9B20"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Why can I not simply say I want to transfer no matter what?</w:t>
      </w:r>
    </w:p>
    <w:p w14:paraId="3E27EA33"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A transfer buys you either an amount of earned pension and/or a period of membership in the LGPS (dependent on whether the previous scheme is a member of the Public Sector Transfer Club and whether the Club rules still apply).  You </w:t>
      </w:r>
      <w:r w:rsidR="000C0C77">
        <w:rPr>
          <w:rFonts w:asciiTheme="minorHAnsi" w:hAnsiTheme="minorHAnsi" w:cstheme="minorHAnsi"/>
          <w:sz w:val="22"/>
          <w:szCs w:val="22"/>
        </w:rPr>
        <w:t>won’t</w:t>
      </w:r>
      <w:r w:rsidRPr="00CC341B">
        <w:rPr>
          <w:rFonts w:asciiTheme="minorHAnsi" w:hAnsiTheme="minorHAnsi" w:cstheme="minorHAnsi"/>
          <w:sz w:val="22"/>
          <w:szCs w:val="22"/>
        </w:rPr>
        <w:t xml:space="preserve"> be able to decide whether a transfer is the best option until you have all the relevant </w:t>
      </w:r>
      <w:proofErr w:type="gramStart"/>
      <w:r w:rsidRPr="00CC341B">
        <w:rPr>
          <w:rFonts w:asciiTheme="minorHAnsi" w:hAnsiTheme="minorHAnsi" w:cstheme="minorHAnsi"/>
          <w:sz w:val="22"/>
          <w:szCs w:val="22"/>
        </w:rPr>
        <w:t>facts and figures</w:t>
      </w:r>
      <w:proofErr w:type="gramEnd"/>
      <w:r w:rsidRPr="00CC341B">
        <w:rPr>
          <w:rFonts w:asciiTheme="minorHAnsi" w:hAnsiTheme="minorHAnsi" w:cstheme="minorHAnsi"/>
          <w:sz w:val="22"/>
          <w:szCs w:val="22"/>
        </w:rPr>
        <w:t xml:space="preserve"> to make a comparison between your </w:t>
      </w:r>
      <w:r w:rsidR="000C0C77">
        <w:rPr>
          <w:rFonts w:asciiTheme="minorHAnsi" w:hAnsiTheme="minorHAnsi" w:cstheme="minorHAnsi"/>
          <w:sz w:val="22"/>
          <w:szCs w:val="22"/>
        </w:rPr>
        <w:t xml:space="preserve">last pension scheme and the LGPS. </w:t>
      </w:r>
      <w:r w:rsidRPr="00CC341B">
        <w:rPr>
          <w:rFonts w:asciiTheme="minorHAnsi" w:hAnsiTheme="minorHAnsi" w:cstheme="minorHAnsi"/>
          <w:sz w:val="22"/>
          <w:szCs w:val="22"/>
        </w:rPr>
        <w:t>The best time to make your decision is when we tell you how much earned pension an</w:t>
      </w:r>
      <w:r w:rsidR="000C0C77">
        <w:rPr>
          <w:rFonts w:asciiTheme="minorHAnsi" w:hAnsiTheme="minorHAnsi" w:cstheme="minorHAnsi"/>
          <w:sz w:val="22"/>
          <w:szCs w:val="22"/>
        </w:rPr>
        <w:t xml:space="preserve">d/or membership you would get. </w:t>
      </w:r>
      <w:r w:rsidRPr="00CC341B">
        <w:rPr>
          <w:rFonts w:asciiTheme="minorHAnsi" w:hAnsiTheme="minorHAnsi" w:cstheme="minorHAnsi"/>
          <w:sz w:val="22"/>
          <w:szCs w:val="22"/>
        </w:rPr>
        <w:t>This will allow you to make an informed decision.</w:t>
      </w:r>
    </w:p>
    <w:p w14:paraId="1C507C9F" w14:textId="77777777" w:rsidR="00CC341B" w:rsidRPr="00CC341B" w:rsidRDefault="00CC341B" w:rsidP="00CC341B">
      <w:pPr>
        <w:rPr>
          <w:rFonts w:asciiTheme="minorHAnsi" w:hAnsiTheme="minorHAnsi" w:cstheme="minorHAnsi"/>
          <w:sz w:val="22"/>
          <w:szCs w:val="22"/>
        </w:rPr>
      </w:pPr>
    </w:p>
    <w:p w14:paraId="56C9AE49"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 xml:space="preserve">How will transferring </w:t>
      </w:r>
      <w:r w:rsidR="00FB0FA1">
        <w:rPr>
          <w:rFonts w:asciiTheme="minorHAnsi" w:hAnsiTheme="minorHAnsi" w:cstheme="minorHAnsi"/>
          <w:b/>
          <w:color w:val="61207F"/>
          <w:sz w:val="22"/>
          <w:szCs w:val="22"/>
        </w:rPr>
        <w:t>my previous pension benefits</w:t>
      </w:r>
      <w:r w:rsidRPr="005808CC">
        <w:rPr>
          <w:rFonts w:asciiTheme="minorHAnsi" w:hAnsiTheme="minorHAnsi" w:cstheme="minorHAnsi"/>
          <w:b/>
          <w:color w:val="61207F"/>
          <w:sz w:val="22"/>
          <w:szCs w:val="22"/>
        </w:rPr>
        <w:t xml:space="preserve"> into the LGPS affect my annual allowance?</w:t>
      </w:r>
    </w:p>
    <w:p w14:paraId="12300E26"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bCs/>
          <w:sz w:val="22"/>
          <w:szCs w:val="22"/>
        </w:rPr>
        <w:t xml:space="preserve">Your pension benefits are only allowed to increase by £40,000 per year between 31 March in one year and 31 March </w:t>
      </w:r>
      <w:r w:rsidR="000C0C77">
        <w:rPr>
          <w:rFonts w:asciiTheme="minorHAnsi" w:hAnsiTheme="minorHAnsi" w:cstheme="minorHAnsi"/>
          <w:bCs/>
          <w:sz w:val="22"/>
          <w:szCs w:val="22"/>
        </w:rPr>
        <w:t xml:space="preserve">in </w:t>
      </w:r>
      <w:r w:rsidRPr="00CC341B">
        <w:rPr>
          <w:rFonts w:asciiTheme="minorHAnsi" w:hAnsiTheme="minorHAnsi" w:cstheme="minorHAnsi"/>
          <w:bCs/>
          <w:sz w:val="22"/>
          <w:szCs w:val="22"/>
        </w:rPr>
        <w:t>the following year. However, HMRC rules say if</w:t>
      </w:r>
      <w:r w:rsidRPr="00CC341B">
        <w:rPr>
          <w:rFonts w:asciiTheme="minorHAnsi" w:hAnsiTheme="minorHAnsi" w:cstheme="minorHAnsi"/>
          <w:sz w:val="22"/>
          <w:szCs w:val="22"/>
        </w:rPr>
        <w:t xml:space="preserve"> you have </w:t>
      </w:r>
      <w:r w:rsidR="000C0C77">
        <w:rPr>
          <w:rFonts w:asciiTheme="minorHAnsi" w:hAnsiTheme="minorHAnsi" w:cstheme="minorHAnsi"/>
          <w:sz w:val="22"/>
          <w:szCs w:val="22"/>
        </w:rPr>
        <w:t>chosen</w:t>
      </w:r>
      <w:r w:rsidRPr="00CC341B">
        <w:rPr>
          <w:rFonts w:asciiTheme="minorHAnsi" w:hAnsiTheme="minorHAnsi" w:cstheme="minorHAnsi"/>
          <w:sz w:val="22"/>
          <w:szCs w:val="22"/>
        </w:rPr>
        <w:t xml:space="preserve"> to transfer pension rights from another scheme into the LGPS, the value of the benefits relating to the transfer doesn</w:t>
      </w:r>
      <w:r w:rsidR="000C0C77">
        <w:rPr>
          <w:rFonts w:asciiTheme="minorHAnsi" w:hAnsiTheme="minorHAnsi" w:cstheme="minorHAnsi"/>
          <w:sz w:val="22"/>
          <w:szCs w:val="22"/>
        </w:rPr>
        <w:t>’</w:t>
      </w:r>
      <w:r w:rsidRPr="00CC341B">
        <w:rPr>
          <w:rFonts w:asciiTheme="minorHAnsi" w:hAnsiTheme="minorHAnsi" w:cstheme="minorHAnsi"/>
          <w:sz w:val="22"/>
          <w:szCs w:val="22"/>
        </w:rPr>
        <w:t xml:space="preserve">t count towards your pension savings in the LGPS in the year the transfer payment is received. </w:t>
      </w:r>
    </w:p>
    <w:p w14:paraId="589B834C" w14:textId="77777777" w:rsidR="00CC341B" w:rsidRPr="00CC341B" w:rsidRDefault="00CC341B" w:rsidP="00CC341B">
      <w:pPr>
        <w:rPr>
          <w:rFonts w:asciiTheme="minorHAnsi" w:hAnsiTheme="minorHAnsi" w:cstheme="minorHAnsi"/>
          <w:sz w:val="22"/>
          <w:szCs w:val="22"/>
        </w:rPr>
      </w:pPr>
    </w:p>
    <w:p w14:paraId="6108DCFD" w14:textId="1C8FDBBF"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 xml:space="preserve">What </w:t>
      </w:r>
      <w:r w:rsidR="00E0789D">
        <w:rPr>
          <w:rFonts w:asciiTheme="minorHAnsi" w:hAnsiTheme="minorHAnsi" w:cstheme="minorHAnsi"/>
          <w:b/>
          <w:color w:val="61207F"/>
          <w:sz w:val="22"/>
          <w:szCs w:val="22"/>
        </w:rPr>
        <w:t>can you</w:t>
      </w:r>
      <w:r w:rsidRPr="00A23D86">
        <w:rPr>
          <w:rFonts w:asciiTheme="minorHAnsi" w:hAnsiTheme="minorHAnsi" w:cstheme="minorHAnsi"/>
          <w:b/>
          <w:color w:val="61207F"/>
          <w:sz w:val="22"/>
          <w:szCs w:val="22"/>
        </w:rPr>
        <w:t xml:space="preserve"> expect from </w:t>
      </w:r>
      <w:r w:rsidR="00DA7C34">
        <w:rPr>
          <w:rFonts w:asciiTheme="minorHAnsi" w:hAnsiTheme="minorHAnsi" w:cstheme="minorHAnsi"/>
          <w:b/>
          <w:color w:val="61207F"/>
          <w:sz w:val="22"/>
          <w:szCs w:val="22"/>
        </w:rPr>
        <w:t>us</w:t>
      </w:r>
      <w:r w:rsidRPr="00A23D86">
        <w:rPr>
          <w:rFonts w:asciiTheme="minorHAnsi" w:hAnsiTheme="minorHAnsi" w:cstheme="minorHAnsi"/>
          <w:b/>
          <w:color w:val="61207F"/>
          <w:sz w:val="22"/>
          <w:szCs w:val="22"/>
        </w:rPr>
        <w:t xml:space="preserve"> throughout this process?</w:t>
      </w:r>
    </w:p>
    <w:p w14:paraId="2C12C2B5"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No unnecessary technical terms or jargon in correspondence will be used.</w:t>
      </w:r>
    </w:p>
    <w:p w14:paraId="66C469B3"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Clear guidance on what you need to do will be given.</w:t>
      </w:r>
    </w:p>
    <w:p w14:paraId="1817F0F7"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We will tell you what to expect next and by when.</w:t>
      </w:r>
    </w:p>
    <w:p w14:paraId="6983EDA6"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We will return incomplete forms to you.</w:t>
      </w:r>
    </w:p>
    <w:p w14:paraId="0540E2CF"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If you don</w:t>
      </w:r>
      <w:r w:rsidR="000C0C77">
        <w:rPr>
          <w:rFonts w:asciiTheme="minorHAnsi" w:hAnsiTheme="minorHAnsi" w:cstheme="minorHAnsi"/>
          <w:sz w:val="22"/>
          <w:szCs w:val="22"/>
        </w:rPr>
        <w:t>’</w:t>
      </w:r>
      <w:r w:rsidRPr="00CC341B">
        <w:rPr>
          <w:rFonts w:asciiTheme="minorHAnsi" w:hAnsiTheme="minorHAnsi" w:cstheme="minorHAnsi"/>
          <w:sz w:val="22"/>
          <w:szCs w:val="22"/>
        </w:rPr>
        <w:t>t respond, routine reminders w</w:t>
      </w:r>
      <w:r w:rsidR="000C0C77">
        <w:rPr>
          <w:rFonts w:asciiTheme="minorHAnsi" w:hAnsiTheme="minorHAnsi" w:cstheme="minorHAnsi"/>
          <w:sz w:val="22"/>
          <w:szCs w:val="22"/>
        </w:rPr>
        <w:t>o</w:t>
      </w:r>
      <w:r w:rsidRPr="00CC341B">
        <w:rPr>
          <w:rFonts w:asciiTheme="minorHAnsi" w:hAnsiTheme="minorHAnsi" w:cstheme="minorHAnsi"/>
          <w:sz w:val="22"/>
          <w:szCs w:val="22"/>
        </w:rPr>
        <w:t>n</w:t>
      </w:r>
      <w:r w:rsidR="000C0C77">
        <w:rPr>
          <w:rFonts w:asciiTheme="minorHAnsi" w:hAnsiTheme="minorHAnsi" w:cstheme="minorHAnsi"/>
          <w:sz w:val="22"/>
          <w:szCs w:val="22"/>
        </w:rPr>
        <w:t>’</w:t>
      </w:r>
      <w:r w:rsidRPr="00CC341B">
        <w:rPr>
          <w:rFonts w:asciiTheme="minorHAnsi" w:hAnsiTheme="minorHAnsi" w:cstheme="minorHAnsi"/>
          <w:sz w:val="22"/>
          <w:szCs w:val="22"/>
        </w:rPr>
        <w:t xml:space="preserve">t be </w:t>
      </w:r>
      <w:r w:rsidR="000C0C77">
        <w:rPr>
          <w:rFonts w:asciiTheme="minorHAnsi" w:hAnsiTheme="minorHAnsi" w:cstheme="minorHAnsi"/>
          <w:sz w:val="22"/>
          <w:szCs w:val="22"/>
        </w:rPr>
        <w:t>given</w:t>
      </w:r>
      <w:r w:rsidRPr="00CC341B">
        <w:rPr>
          <w:rFonts w:asciiTheme="minorHAnsi" w:hAnsiTheme="minorHAnsi" w:cstheme="minorHAnsi"/>
          <w:sz w:val="22"/>
          <w:szCs w:val="22"/>
        </w:rPr>
        <w:t xml:space="preserve">. </w:t>
      </w:r>
    </w:p>
    <w:p w14:paraId="2549C916"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We</w:t>
      </w:r>
      <w:r w:rsidR="000C0C77">
        <w:rPr>
          <w:rFonts w:asciiTheme="minorHAnsi" w:hAnsiTheme="minorHAnsi" w:cstheme="minorHAnsi"/>
          <w:sz w:val="22"/>
          <w:szCs w:val="22"/>
        </w:rPr>
        <w:t>’</w:t>
      </w:r>
      <w:r w:rsidRPr="00CC341B">
        <w:rPr>
          <w:rFonts w:asciiTheme="minorHAnsi" w:hAnsiTheme="minorHAnsi" w:cstheme="minorHAnsi"/>
          <w:sz w:val="22"/>
          <w:szCs w:val="22"/>
        </w:rPr>
        <w:t xml:space="preserve">ll always tell you where delays </w:t>
      </w:r>
      <w:r w:rsidR="00DA7C34">
        <w:rPr>
          <w:rFonts w:asciiTheme="minorHAnsi" w:hAnsiTheme="minorHAnsi" w:cstheme="minorHAnsi"/>
          <w:sz w:val="22"/>
          <w:szCs w:val="22"/>
        </w:rPr>
        <w:t>happen</w:t>
      </w:r>
      <w:r w:rsidRPr="00CC341B">
        <w:rPr>
          <w:rFonts w:asciiTheme="minorHAnsi" w:hAnsiTheme="minorHAnsi" w:cstheme="minorHAnsi"/>
          <w:sz w:val="22"/>
          <w:szCs w:val="22"/>
        </w:rPr>
        <w:t xml:space="preserve"> in providing information and tell you what action you can take.</w:t>
      </w:r>
    </w:p>
    <w:p w14:paraId="1AB41913" w14:textId="77777777" w:rsidR="00CC341B" w:rsidRPr="00CC341B" w:rsidRDefault="00CC341B" w:rsidP="00CC341B">
      <w:pPr>
        <w:rPr>
          <w:rFonts w:asciiTheme="minorHAnsi" w:hAnsiTheme="minorHAnsi" w:cstheme="minorHAnsi"/>
          <w:sz w:val="22"/>
          <w:szCs w:val="22"/>
        </w:rPr>
      </w:pPr>
    </w:p>
    <w:p w14:paraId="0A32BDB4"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What</w:t>
      </w:r>
      <w:r w:rsidR="00DA7C34">
        <w:rPr>
          <w:rFonts w:asciiTheme="minorHAnsi" w:hAnsiTheme="minorHAnsi" w:cstheme="minorHAnsi"/>
          <w:b/>
          <w:color w:val="61207F"/>
          <w:sz w:val="22"/>
          <w:szCs w:val="22"/>
        </w:rPr>
        <w:t>’</w:t>
      </w:r>
      <w:r w:rsidRPr="00A23D86">
        <w:rPr>
          <w:rFonts w:asciiTheme="minorHAnsi" w:hAnsiTheme="minorHAnsi" w:cstheme="minorHAnsi"/>
          <w:b/>
          <w:color w:val="61207F"/>
          <w:sz w:val="22"/>
          <w:szCs w:val="22"/>
        </w:rPr>
        <w:t>s expected of me throughout this process?</w:t>
      </w:r>
    </w:p>
    <w:p w14:paraId="57A46706"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To </w:t>
      </w:r>
      <w:r w:rsidR="00DA7C34">
        <w:rPr>
          <w:rFonts w:asciiTheme="minorHAnsi" w:hAnsiTheme="minorHAnsi" w:cstheme="minorHAnsi"/>
          <w:sz w:val="22"/>
          <w:szCs w:val="22"/>
        </w:rPr>
        <w:t>give</w:t>
      </w:r>
      <w:r w:rsidRPr="00CC341B">
        <w:rPr>
          <w:rFonts w:asciiTheme="minorHAnsi" w:hAnsiTheme="minorHAnsi" w:cstheme="minorHAnsi"/>
          <w:sz w:val="22"/>
          <w:szCs w:val="22"/>
        </w:rPr>
        <w:t xml:space="preserve"> any information that is </w:t>
      </w:r>
      <w:r w:rsidR="00DA7C34">
        <w:rPr>
          <w:rFonts w:asciiTheme="minorHAnsi" w:hAnsiTheme="minorHAnsi" w:cstheme="minorHAnsi"/>
          <w:sz w:val="22"/>
          <w:szCs w:val="22"/>
        </w:rPr>
        <w:t>asked for</w:t>
      </w:r>
      <w:r w:rsidRPr="00CC341B">
        <w:rPr>
          <w:rFonts w:asciiTheme="minorHAnsi" w:hAnsiTheme="minorHAnsi" w:cstheme="minorHAnsi"/>
          <w:sz w:val="22"/>
          <w:szCs w:val="22"/>
        </w:rPr>
        <w:t xml:space="preserve"> in </w:t>
      </w:r>
      <w:r w:rsidRPr="00CC341B">
        <w:rPr>
          <w:rFonts w:asciiTheme="minorHAnsi" w:hAnsiTheme="minorHAnsi" w:cstheme="minorHAnsi"/>
          <w:b/>
          <w:sz w:val="22"/>
          <w:szCs w:val="22"/>
        </w:rPr>
        <w:t>FULL</w:t>
      </w:r>
      <w:r w:rsidRPr="00CC341B">
        <w:rPr>
          <w:rFonts w:asciiTheme="minorHAnsi" w:hAnsiTheme="minorHAnsi" w:cstheme="minorHAnsi"/>
          <w:sz w:val="22"/>
          <w:szCs w:val="22"/>
        </w:rPr>
        <w:t xml:space="preserve"> and by the date requested.</w:t>
      </w:r>
    </w:p>
    <w:p w14:paraId="591139B4"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To get information from your previous scheme, </w:t>
      </w:r>
      <w:r w:rsidR="00DA7C34">
        <w:rPr>
          <w:rFonts w:asciiTheme="minorHAnsi" w:hAnsiTheme="minorHAnsi" w:cstheme="minorHAnsi"/>
          <w:sz w:val="22"/>
          <w:szCs w:val="22"/>
        </w:rPr>
        <w:t>you may need</w:t>
      </w:r>
      <w:r w:rsidRPr="00CC341B">
        <w:rPr>
          <w:rFonts w:asciiTheme="minorHAnsi" w:hAnsiTheme="minorHAnsi" w:cstheme="minorHAnsi"/>
          <w:sz w:val="22"/>
          <w:szCs w:val="22"/>
        </w:rPr>
        <w:t xml:space="preserve"> to remind them.</w:t>
      </w:r>
    </w:p>
    <w:p w14:paraId="04DF9725"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To make a decision on whether or not to transfer.  </w:t>
      </w:r>
    </w:p>
    <w:p w14:paraId="10B6175F" w14:textId="77777777" w:rsidR="00CC341B" w:rsidRPr="00CC341B" w:rsidRDefault="00CC341B" w:rsidP="00A23D86">
      <w:pPr>
        <w:pStyle w:val="Heading1"/>
        <w:spacing w:before="0"/>
        <w:rPr>
          <w:rFonts w:asciiTheme="minorHAnsi" w:hAnsiTheme="minorHAnsi" w:cstheme="minorHAnsi"/>
          <w:b/>
          <w:sz w:val="22"/>
          <w:szCs w:val="22"/>
        </w:rPr>
      </w:pPr>
      <w:r w:rsidRPr="00CC341B">
        <w:rPr>
          <w:rFonts w:asciiTheme="minorHAnsi" w:hAnsiTheme="minorHAnsi" w:cstheme="minorHAnsi"/>
          <w:b/>
          <w:sz w:val="22"/>
          <w:szCs w:val="22"/>
        </w:rPr>
        <w:br w:type="page"/>
      </w:r>
      <w:r w:rsidRPr="00A23D86">
        <w:rPr>
          <w:rFonts w:asciiTheme="minorHAnsi" w:hAnsiTheme="minorHAnsi" w:cstheme="minorHAnsi"/>
          <w:b/>
          <w:color w:val="61207F"/>
          <w:sz w:val="22"/>
          <w:szCs w:val="22"/>
        </w:rPr>
        <w:lastRenderedPageBreak/>
        <w:t xml:space="preserve">What do I need to </w:t>
      </w:r>
      <w:r w:rsidR="00DA7C34">
        <w:rPr>
          <w:rFonts w:asciiTheme="minorHAnsi" w:hAnsiTheme="minorHAnsi" w:cstheme="minorHAnsi"/>
          <w:b/>
          <w:color w:val="61207F"/>
          <w:sz w:val="22"/>
          <w:szCs w:val="22"/>
        </w:rPr>
        <w:t xml:space="preserve">think about and </w:t>
      </w:r>
      <w:r w:rsidRPr="00A23D86">
        <w:rPr>
          <w:rFonts w:asciiTheme="minorHAnsi" w:hAnsiTheme="minorHAnsi" w:cstheme="minorHAnsi"/>
          <w:b/>
          <w:color w:val="61207F"/>
          <w:sz w:val="22"/>
          <w:szCs w:val="22"/>
        </w:rPr>
        <w:t>do</w:t>
      </w:r>
      <w:r w:rsidR="00DA7C34">
        <w:rPr>
          <w:rFonts w:asciiTheme="minorHAnsi" w:hAnsiTheme="minorHAnsi" w:cstheme="minorHAnsi"/>
          <w:b/>
          <w:color w:val="61207F"/>
          <w:sz w:val="22"/>
          <w:szCs w:val="22"/>
        </w:rPr>
        <w:t xml:space="preserve"> first</w:t>
      </w:r>
      <w:r w:rsidRPr="00A23D86">
        <w:rPr>
          <w:rFonts w:asciiTheme="minorHAnsi" w:hAnsiTheme="minorHAnsi" w:cstheme="minorHAnsi"/>
          <w:b/>
          <w:color w:val="61207F"/>
          <w:sz w:val="22"/>
          <w:szCs w:val="22"/>
        </w:rPr>
        <w:t>?</w:t>
      </w:r>
    </w:p>
    <w:p w14:paraId="34AB6271" w14:textId="77777777" w:rsidR="004663D0" w:rsidRDefault="004663D0" w:rsidP="00CC341B">
      <w:pPr>
        <w:rPr>
          <w:rFonts w:asciiTheme="minorHAnsi" w:hAnsiTheme="minorHAnsi" w:cstheme="minorHAnsi"/>
          <w:b/>
          <w:sz w:val="22"/>
          <w:szCs w:val="22"/>
        </w:rPr>
      </w:pPr>
      <w:r w:rsidRPr="004663D0">
        <w:rPr>
          <w:noProof/>
        </w:rPr>
        <w:drawing>
          <wp:inline distT="0" distB="0" distL="0" distR="0" wp14:anchorId="66F9BDBA" wp14:editId="15F076DE">
            <wp:extent cx="6438900" cy="3971925"/>
            <wp:effectExtent l="0" t="0" r="0" b="0"/>
            <wp:docPr id="7" name="Picture 7" descr="A flowchart detailing what you need to consider and do" title="What you initially need to consider and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38900" cy="3971925"/>
                    </a:xfrm>
                    <a:prstGeom prst="rect">
                      <a:avLst/>
                    </a:prstGeom>
                    <a:noFill/>
                    <a:ln>
                      <a:noFill/>
                    </a:ln>
                  </pic:spPr>
                </pic:pic>
              </a:graphicData>
            </a:graphic>
          </wp:inline>
        </w:drawing>
      </w:r>
    </w:p>
    <w:p w14:paraId="2DEC551B" w14:textId="77777777" w:rsidR="00A23D86" w:rsidRDefault="00A23D86" w:rsidP="00CC341B">
      <w:pPr>
        <w:rPr>
          <w:rFonts w:asciiTheme="minorHAnsi" w:hAnsiTheme="minorHAnsi" w:cstheme="minorHAnsi"/>
          <w:b/>
          <w:sz w:val="22"/>
          <w:szCs w:val="22"/>
        </w:rPr>
      </w:pPr>
    </w:p>
    <w:p w14:paraId="5E89AE4B"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Am I eligible to transfer pension rights into the LGPS?</w:t>
      </w:r>
    </w:p>
    <w:p w14:paraId="62F06A01"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You</w:t>
      </w:r>
      <w:r w:rsidR="00353D90">
        <w:rPr>
          <w:rFonts w:asciiTheme="minorHAnsi" w:hAnsiTheme="minorHAnsi" w:cstheme="minorHAnsi"/>
          <w:sz w:val="22"/>
          <w:szCs w:val="22"/>
        </w:rPr>
        <w:t>’</w:t>
      </w:r>
      <w:r w:rsidRPr="00CC341B">
        <w:rPr>
          <w:rFonts w:asciiTheme="minorHAnsi" w:hAnsiTheme="minorHAnsi" w:cstheme="minorHAnsi"/>
          <w:sz w:val="22"/>
          <w:szCs w:val="22"/>
        </w:rPr>
        <w:t>re eligible to transfer pension rights into the LGPS if you</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re not within 6 months of your </w:t>
      </w:r>
      <w:r w:rsidR="00DA7C34">
        <w:rPr>
          <w:rFonts w:asciiTheme="minorHAnsi" w:hAnsiTheme="minorHAnsi" w:cstheme="minorHAnsi"/>
          <w:sz w:val="22"/>
          <w:szCs w:val="22"/>
        </w:rPr>
        <w:t>s</w:t>
      </w:r>
      <w:r w:rsidRPr="00CC341B">
        <w:rPr>
          <w:rFonts w:asciiTheme="minorHAnsi" w:hAnsiTheme="minorHAnsi" w:cstheme="minorHAnsi"/>
          <w:sz w:val="22"/>
          <w:szCs w:val="22"/>
        </w:rPr>
        <w:t>cheme N</w:t>
      </w:r>
      <w:r w:rsidR="00DA7C34">
        <w:rPr>
          <w:rFonts w:asciiTheme="minorHAnsi" w:hAnsiTheme="minorHAnsi" w:cstheme="minorHAnsi"/>
          <w:sz w:val="22"/>
          <w:szCs w:val="22"/>
        </w:rPr>
        <w:t xml:space="preserve">ormal </w:t>
      </w:r>
      <w:r w:rsidRPr="00CC341B">
        <w:rPr>
          <w:rFonts w:asciiTheme="minorHAnsi" w:hAnsiTheme="minorHAnsi" w:cstheme="minorHAnsi"/>
          <w:sz w:val="22"/>
          <w:szCs w:val="22"/>
        </w:rPr>
        <w:t>P</w:t>
      </w:r>
      <w:r w:rsidR="00DA7C34">
        <w:rPr>
          <w:rFonts w:asciiTheme="minorHAnsi" w:hAnsiTheme="minorHAnsi" w:cstheme="minorHAnsi"/>
          <w:sz w:val="22"/>
          <w:szCs w:val="22"/>
        </w:rPr>
        <w:t xml:space="preserve">ension </w:t>
      </w:r>
      <w:r w:rsidRPr="00CC341B">
        <w:rPr>
          <w:rFonts w:asciiTheme="minorHAnsi" w:hAnsiTheme="minorHAnsi" w:cstheme="minorHAnsi"/>
          <w:sz w:val="22"/>
          <w:szCs w:val="22"/>
        </w:rPr>
        <w:t>A</w:t>
      </w:r>
      <w:r w:rsidR="00DA7C34">
        <w:rPr>
          <w:rFonts w:asciiTheme="minorHAnsi" w:hAnsiTheme="minorHAnsi" w:cstheme="minorHAnsi"/>
          <w:sz w:val="22"/>
          <w:szCs w:val="22"/>
        </w:rPr>
        <w:t>ge (NPA)</w:t>
      </w:r>
      <w:r w:rsidRPr="00CC341B">
        <w:rPr>
          <w:rFonts w:asciiTheme="minorHAnsi" w:hAnsiTheme="minorHAnsi" w:cstheme="minorHAnsi"/>
          <w:sz w:val="22"/>
          <w:szCs w:val="22"/>
        </w:rPr>
        <w:t>, which is equal to your State Pension Age (SPA), subject to a minimum of age 65.</w:t>
      </w:r>
    </w:p>
    <w:p w14:paraId="3C1FA4BF" w14:textId="77777777" w:rsidR="00CC341B" w:rsidRPr="00CC341B" w:rsidRDefault="00CC341B" w:rsidP="00CC341B">
      <w:pPr>
        <w:rPr>
          <w:rFonts w:asciiTheme="minorHAnsi" w:hAnsiTheme="minorHAnsi" w:cstheme="minorHAnsi"/>
          <w:sz w:val="22"/>
          <w:szCs w:val="22"/>
        </w:rPr>
      </w:pPr>
    </w:p>
    <w:p w14:paraId="24FFFAF2"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If I</w:t>
      </w:r>
      <w:r w:rsidR="00DA7C34">
        <w:rPr>
          <w:rFonts w:asciiTheme="minorHAnsi" w:hAnsiTheme="minorHAnsi" w:cstheme="minorHAnsi"/>
          <w:b/>
          <w:color w:val="61207F"/>
          <w:sz w:val="22"/>
          <w:szCs w:val="22"/>
        </w:rPr>
        <w:t>’</w:t>
      </w:r>
      <w:r w:rsidRPr="00A23D86">
        <w:rPr>
          <w:rFonts w:asciiTheme="minorHAnsi" w:hAnsiTheme="minorHAnsi" w:cstheme="minorHAnsi"/>
          <w:b/>
          <w:color w:val="61207F"/>
          <w:sz w:val="22"/>
          <w:szCs w:val="22"/>
        </w:rPr>
        <w:t xml:space="preserve">m outside the </w:t>
      </w:r>
      <w:r w:rsidR="00A23D86" w:rsidRPr="00A23D86">
        <w:rPr>
          <w:rFonts w:asciiTheme="minorHAnsi" w:hAnsiTheme="minorHAnsi" w:cstheme="minorHAnsi"/>
          <w:b/>
          <w:color w:val="61207F"/>
          <w:sz w:val="22"/>
          <w:szCs w:val="22"/>
        </w:rPr>
        <w:t>12-month</w:t>
      </w:r>
      <w:r w:rsidRPr="00A23D86">
        <w:rPr>
          <w:rFonts w:asciiTheme="minorHAnsi" w:hAnsiTheme="minorHAnsi" w:cstheme="minorHAnsi"/>
          <w:b/>
          <w:color w:val="61207F"/>
          <w:sz w:val="22"/>
          <w:szCs w:val="22"/>
        </w:rPr>
        <w:t xml:space="preserve"> time limit, how do I apply for an extension from my Employer?</w:t>
      </w:r>
    </w:p>
    <w:p w14:paraId="0B4ADB4D"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This depends on your circumstances:</w:t>
      </w:r>
    </w:p>
    <w:p w14:paraId="51CBD417" w14:textId="77777777" w:rsidR="00CC341B" w:rsidRPr="00CC341B" w:rsidRDefault="00CC341B" w:rsidP="00CC341B">
      <w:pPr>
        <w:rPr>
          <w:rFonts w:asciiTheme="minorHAnsi" w:hAnsiTheme="minorHAnsi" w:cstheme="minorHAnsi"/>
          <w:sz w:val="22"/>
          <w:szCs w:val="22"/>
        </w:rPr>
      </w:pPr>
    </w:p>
    <w:p w14:paraId="13945C43" w14:textId="77777777" w:rsidR="00CC341B" w:rsidRPr="00CC341B" w:rsidRDefault="00CC341B" w:rsidP="00CC341B">
      <w:pPr>
        <w:numPr>
          <w:ilvl w:val="0"/>
          <w:numId w:val="3"/>
        </w:numPr>
        <w:rPr>
          <w:rFonts w:asciiTheme="minorHAnsi" w:hAnsiTheme="minorHAnsi" w:cstheme="minorHAnsi"/>
          <w:sz w:val="22"/>
          <w:szCs w:val="22"/>
        </w:rPr>
      </w:pPr>
      <w:r w:rsidRPr="00CC341B">
        <w:rPr>
          <w:rFonts w:asciiTheme="minorHAnsi" w:hAnsiTheme="minorHAnsi" w:cstheme="minorHAnsi"/>
          <w:sz w:val="22"/>
          <w:szCs w:val="22"/>
        </w:rPr>
        <w:t xml:space="preserve">Most, </w:t>
      </w:r>
      <w:r w:rsidRPr="00CC341B">
        <w:rPr>
          <w:rFonts w:asciiTheme="minorHAnsi" w:hAnsiTheme="minorHAnsi" w:cstheme="minorHAnsi"/>
          <w:b/>
          <w:sz w:val="22"/>
          <w:szCs w:val="22"/>
        </w:rPr>
        <w:t>but not all</w:t>
      </w:r>
      <w:r w:rsidRPr="00CC341B">
        <w:rPr>
          <w:rFonts w:asciiTheme="minorHAnsi" w:hAnsiTheme="minorHAnsi" w:cstheme="minorHAnsi"/>
          <w:sz w:val="22"/>
          <w:szCs w:val="22"/>
        </w:rPr>
        <w:t>, employers will grant you an extension if you</w:t>
      </w:r>
      <w:r w:rsidR="00DA7C34">
        <w:rPr>
          <w:rFonts w:asciiTheme="minorHAnsi" w:hAnsiTheme="minorHAnsi" w:cstheme="minorHAnsi"/>
          <w:sz w:val="22"/>
          <w:szCs w:val="22"/>
        </w:rPr>
        <w:t>’</w:t>
      </w:r>
      <w:r w:rsidRPr="00CC341B">
        <w:rPr>
          <w:rFonts w:asciiTheme="minorHAnsi" w:hAnsiTheme="minorHAnsi" w:cstheme="minorHAnsi"/>
          <w:sz w:val="22"/>
          <w:szCs w:val="22"/>
        </w:rPr>
        <w:t xml:space="preserve">ve applied for the information from your previous pension provider well before the </w:t>
      </w:r>
      <w:r w:rsidR="00A23D86" w:rsidRPr="00CC341B">
        <w:rPr>
          <w:rFonts w:asciiTheme="minorHAnsi" w:hAnsiTheme="minorHAnsi" w:cstheme="minorHAnsi"/>
          <w:sz w:val="22"/>
          <w:szCs w:val="22"/>
        </w:rPr>
        <w:t>12-month</w:t>
      </w:r>
      <w:r w:rsidRPr="00CC341B">
        <w:rPr>
          <w:rFonts w:asciiTheme="minorHAnsi" w:hAnsiTheme="minorHAnsi" w:cstheme="minorHAnsi"/>
          <w:sz w:val="22"/>
          <w:szCs w:val="22"/>
        </w:rPr>
        <w:t xml:space="preserve"> time limit. If</w:t>
      </w:r>
      <w:r w:rsidR="00DA7C34">
        <w:rPr>
          <w:rFonts w:asciiTheme="minorHAnsi" w:hAnsiTheme="minorHAnsi" w:cstheme="minorHAnsi"/>
          <w:sz w:val="22"/>
          <w:szCs w:val="22"/>
        </w:rPr>
        <w:t xml:space="preserve"> yo</w:t>
      </w:r>
      <w:r w:rsidRPr="00CC341B">
        <w:rPr>
          <w:rFonts w:asciiTheme="minorHAnsi" w:hAnsiTheme="minorHAnsi" w:cstheme="minorHAnsi"/>
          <w:sz w:val="22"/>
          <w:szCs w:val="22"/>
        </w:rPr>
        <w:t>u</w:t>
      </w:r>
      <w:r w:rsidR="00DA7C34">
        <w:rPr>
          <w:rFonts w:asciiTheme="minorHAnsi" w:hAnsiTheme="minorHAnsi" w:cstheme="minorHAnsi"/>
          <w:sz w:val="22"/>
          <w:szCs w:val="22"/>
        </w:rPr>
        <w:t>’</w:t>
      </w:r>
      <w:r w:rsidRPr="00CC341B">
        <w:rPr>
          <w:rFonts w:asciiTheme="minorHAnsi" w:hAnsiTheme="minorHAnsi" w:cstheme="minorHAnsi"/>
          <w:sz w:val="22"/>
          <w:szCs w:val="22"/>
        </w:rPr>
        <w:t xml:space="preserve">ve applied well in advance but have had a problem getting the information </w:t>
      </w:r>
      <w:r w:rsidR="00353D90">
        <w:rPr>
          <w:rFonts w:asciiTheme="minorHAnsi" w:hAnsiTheme="minorHAnsi" w:cstheme="minorHAnsi"/>
          <w:sz w:val="22"/>
          <w:szCs w:val="22"/>
        </w:rPr>
        <w:t xml:space="preserve">to </w:t>
      </w:r>
      <w:r w:rsidRPr="00CC341B">
        <w:rPr>
          <w:rFonts w:asciiTheme="minorHAnsi" w:hAnsiTheme="minorHAnsi" w:cstheme="minorHAnsi"/>
          <w:sz w:val="22"/>
          <w:szCs w:val="22"/>
        </w:rPr>
        <w:t xml:space="preserve">submit the Transfer Pack with proof of when you </w:t>
      </w:r>
      <w:r w:rsidR="00353D90">
        <w:rPr>
          <w:rFonts w:asciiTheme="minorHAnsi" w:hAnsiTheme="minorHAnsi" w:cstheme="minorHAnsi"/>
          <w:sz w:val="22"/>
          <w:szCs w:val="22"/>
        </w:rPr>
        <w:t xml:space="preserve">asked for the </w:t>
      </w:r>
      <w:r w:rsidRPr="00CC341B">
        <w:rPr>
          <w:rFonts w:asciiTheme="minorHAnsi" w:hAnsiTheme="minorHAnsi" w:cstheme="minorHAnsi"/>
          <w:sz w:val="22"/>
          <w:szCs w:val="22"/>
        </w:rPr>
        <w:t>information e.g. an acknowledgement letter from your previous scheme</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 we</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ll contact you if </w:t>
      </w:r>
      <w:r w:rsidR="00353D90">
        <w:rPr>
          <w:rFonts w:asciiTheme="minorHAnsi" w:hAnsiTheme="minorHAnsi" w:cstheme="minorHAnsi"/>
          <w:sz w:val="22"/>
          <w:szCs w:val="22"/>
        </w:rPr>
        <w:t xml:space="preserve">we need </w:t>
      </w:r>
      <w:r w:rsidRPr="00CC341B">
        <w:rPr>
          <w:rFonts w:asciiTheme="minorHAnsi" w:hAnsiTheme="minorHAnsi" w:cstheme="minorHAnsi"/>
          <w:sz w:val="22"/>
          <w:szCs w:val="22"/>
        </w:rPr>
        <w:t>further consent from your employer.</w:t>
      </w:r>
    </w:p>
    <w:p w14:paraId="3DA42B04" w14:textId="77777777" w:rsidR="00CC341B" w:rsidRPr="00CC341B" w:rsidRDefault="00CC341B" w:rsidP="00CC341B">
      <w:pPr>
        <w:numPr>
          <w:ilvl w:val="0"/>
          <w:numId w:val="3"/>
        </w:numPr>
        <w:rPr>
          <w:rFonts w:asciiTheme="minorHAnsi" w:hAnsiTheme="minorHAnsi" w:cstheme="minorHAnsi"/>
          <w:sz w:val="22"/>
          <w:szCs w:val="22"/>
        </w:rPr>
      </w:pPr>
      <w:r w:rsidRPr="00CC341B">
        <w:rPr>
          <w:rFonts w:asciiTheme="minorHAnsi" w:hAnsiTheme="minorHAnsi" w:cstheme="minorHAnsi"/>
          <w:sz w:val="22"/>
          <w:szCs w:val="22"/>
        </w:rPr>
        <w:t>If you</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re outside the </w:t>
      </w:r>
      <w:r w:rsidR="00A23D86" w:rsidRPr="00CC341B">
        <w:rPr>
          <w:rFonts w:asciiTheme="minorHAnsi" w:hAnsiTheme="minorHAnsi" w:cstheme="minorHAnsi"/>
          <w:sz w:val="22"/>
          <w:szCs w:val="22"/>
        </w:rPr>
        <w:t>12-month</w:t>
      </w:r>
      <w:r w:rsidRPr="00CC341B">
        <w:rPr>
          <w:rFonts w:asciiTheme="minorHAnsi" w:hAnsiTheme="minorHAnsi" w:cstheme="minorHAnsi"/>
          <w:sz w:val="22"/>
          <w:szCs w:val="22"/>
        </w:rPr>
        <w:t xml:space="preserve"> time limit before sending the transfer pack to your previous pension </w:t>
      </w:r>
      <w:r w:rsidR="00A23D86" w:rsidRPr="00CC341B">
        <w:rPr>
          <w:rFonts w:asciiTheme="minorHAnsi" w:hAnsiTheme="minorHAnsi" w:cstheme="minorHAnsi"/>
          <w:sz w:val="22"/>
          <w:szCs w:val="22"/>
        </w:rPr>
        <w:t>provider, you</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ll need to complete Section 1 of the enclosed ‘Employer’s Consent’ form and then forward it to your Employer’s HR department to complete Section 2. The ‘Transfer Quotation’ form should only be completed by you and your previous pension provider once your Employer has confirmed that they consent for the transfer of pension rights to proceed beyond the </w:t>
      </w:r>
      <w:r w:rsidR="00A23D86" w:rsidRPr="00CC341B">
        <w:rPr>
          <w:rFonts w:asciiTheme="minorHAnsi" w:hAnsiTheme="minorHAnsi" w:cstheme="minorHAnsi"/>
          <w:sz w:val="22"/>
          <w:szCs w:val="22"/>
        </w:rPr>
        <w:t>12-month</w:t>
      </w:r>
      <w:r w:rsidRPr="00CC341B">
        <w:rPr>
          <w:rFonts w:asciiTheme="minorHAnsi" w:hAnsiTheme="minorHAnsi" w:cstheme="minorHAnsi"/>
          <w:sz w:val="22"/>
          <w:szCs w:val="22"/>
        </w:rPr>
        <w:t xml:space="preserve"> time limit.</w:t>
      </w:r>
    </w:p>
    <w:p w14:paraId="5E130687" w14:textId="77777777" w:rsidR="00CC341B" w:rsidRPr="00CC341B" w:rsidRDefault="00CC341B" w:rsidP="00CC341B">
      <w:pPr>
        <w:rPr>
          <w:rFonts w:asciiTheme="minorHAnsi" w:hAnsiTheme="minorHAnsi" w:cstheme="minorHAnsi"/>
          <w:sz w:val="22"/>
          <w:szCs w:val="22"/>
        </w:rPr>
      </w:pPr>
    </w:p>
    <w:p w14:paraId="1AEE4D3A"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My previous pension scheme is a member of the Public Sector Transfer Club what are the rules?</w:t>
      </w:r>
    </w:p>
    <w:p w14:paraId="431557ED"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Anyone who has had a break in active membership of a public service pension scheme of less than 5 years must apply for a Club transfer within 12 months of joining the LGPS. If treated as a Club transfer the final salary element of a transfer will </w:t>
      </w:r>
      <w:r w:rsidR="00353D90">
        <w:rPr>
          <w:rFonts w:asciiTheme="minorHAnsi" w:hAnsiTheme="minorHAnsi" w:cstheme="minorHAnsi"/>
          <w:sz w:val="22"/>
          <w:szCs w:val="22"/>
        </w:rPr>
        <w:t>buy</w:t>
      </w:r>
      <w:r w:rsidRPr="00CC341B">
        <w:rPr>
          <w:rFonts w:asciiTheme="minorHAnsi" w:hAnsiTheme="minorHAnsi" w:cstheme="minorHAnsi"/>
          <w:sz w:val="22"/>
          <w:szCs w:val="22"/>
        </w:rPr>
        <w:t xml:space="preserve"> LGPS 2008 membership and </w:t>
      </w:r>
      <w:r w:rsidR="00353D90">
        <w:rPr>
          <w:rFonts w:asciiTheme="minorHAnsi" w:hAnsiTheme="minorHAnsi" w:cstheme="minorHAnsi"/>
          <w:sz w:val="22"/>
          <w:szCs w:val="22"/>
        </w:rPr>
        <w:t>keep</w:t>
      </w:r>
      <w:r w:rsidRPr="00CC341B">
        <w:rPr>
          <w:rFonts w:asciiTheme="minorHAnsi" w:hAnsiTheme="minorHAnsi" w:cstheme="minorHAnsi"/>
          <w:sz w:val="22"/>
          <w:szCs w:val="22"/>
        </w:rPr>
        <w:t xml:space="preserve"> a final salary link and the CARE benefits will </w:t>
      </w:r>
      <w:r w:rsidR="00353D90">
        <w:rPr>
          <w:rFonts w:asciiTheme="minorHAnsi" w:hAnsiTheme="minorHAnsi" w:cstheme="minorHAnsi"/>
          <w:sz w:val="22"/>
          <w:szCs w:val="22"/>
        </w:rPr>
        <w:t>buy</w:t>
      </w:r>
      <w:r w:rsidRPr="00CC341B">
        <w:rPr>
          <w:rFonts w:asciiTheme="minorHAnsi" w:hAnsiTheme="minorHAnsi" w:cstheme="minorHAnsi"/>
          <w:sz w:val="22"/>
          <w:szCs w:val="22"/>
        </w:rPr>
        <w:t xml:space="preserve"> an amount of earned pension equal to the amount held in the sending </w:t>
      </w:r>
      <w:r w:rsidR="00353D90">
        <w:rPr>
          <w:rFonts w:asciiTheme="minorHAnsi" w:hAnsiTheme="minorHAnsi" w:cstheme="minorHAnsi"/>
          <w:sz w:val="22"/>
          <w:szCs w:val="22"/>
        </w:rPr>
        <w:t>s</w:t>
      </w:r>
      <w:r w:rsidRPr="00CC341B">
        <w:rPr>
          <w:rFonts w:asciiTheme="minorHAnsi" w:hAnsiTheme="minorHAnsi" w:cstheme="minorHAnsi"/>
          <w:sz w:val="22"/>
          <w:szCs w:val="22"/>
        </w:rPr>
        <w:t>cheme.</w:t>
      </w:r>
    </w:p>
    <w:p w14:paraId="24DAFF3C" w14:textId="77777777" w:rsidR="00CC341B" w:rsidRPr="00CC341B" w:rsidRDefault="00CC341B" w:rsidP="00CC341B">
      <w:pPr>
        <w:rPr>
          <w:rFonts w:asciiTheme="minorHAnsi" w:hAnsiTheme="minorHAnsi" w:cstheme="minorHAnsi"/>
          <w:sz w:val="22"/>
          <w:szCs w:val="22"/>
        </w:rPr>
      </w:pPr>
    </w:p>
    <w:p w14:paraId="007E5600"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Anyone who has had a break in active membership of a public service pension scheme of more than 5 years w</w:t>
      </w:r>
      <w:r w:rsidR="00353D90">
        <w:rPr>
          <w:rFonts w:asciiTheme="minorHAnsi" w:hAnsiTheme="minorHAnsi" w:cstheme="minorHAnsi"/>
          <w:sz w:val="22"/>
          <w:szCs w:val="22"/>
        </w:rPr>
        <w:t>on’t</w:t>
      </w:r>
      <w:r w:rsidRPr="00CC341B">
        <w:rPr>
          <w:rFonts w:asciiTheme="minorHAnsi" w:hAnsiTheme="minorHAnsi" w:cstheme="minorHAnsi"/>
          <w:sz w:val="22"/>
          <w:szCs w:val="22"/>
        </w:rPr>
        <w:t xml:space="preserve"> be able to apply for a Club transfer on joining the LGPS</w:t>
      </w:r>
      <w:r w:rsidR="00A23D86">
        <w:rPr>
          <w:rFonts w:asciiTheme="minorHAnsi" w:hAnsiTheme="minorHAnsi" w:cstheme="minorHAnsi"/>
          <w:sz w:val="22"/>
          <w:szCs w:val="22"/>
        </w:rPr>
        <w:t xml:space="preserve">. </w:t>
      </w:r>
      <w:r w:rsidRPr="00CC341B">
        <w:rPr>
          <w:rFonts w:asciiTheme="minorHAnsi" w:hAnsiTheme="minorHAnsi" w:cstheme="minorHAnsi"/>
          <w:sz w:val="22"/>
          <w:szCs w:val="22"/>
        </w:rPr>
        <w:t xml:space="preserve">The total transfer will </w:t>
      </w:r>
      <w:r w:rsidR="00353D90">
        <w:rPr>
          <w:rFonts w:asciiTheme="minorHAnsi" w:hAnsiTheme="minorHAnsi" w:cstheme="minorHAnsi"/>
          <w:sz w:val="22"/>
          <w:szCs w:val="22"/>
        </w:rPr>
        <w:t xml:space="preserve">buy </w:t>
      </w:r>
      <w:r w:rsidRPr="00CC341B">
        <w:rPr>
          <w:rFonts w:asciiTheme="minorHAnsi" w:hAnsiTheme="minorHAnsi" w:cstheme="minorHAnsi"/>
          <w:sz w:val="22"/>
          <w:szCs w:val="22"/>
        </w:rPr>
        <w:t>an amount of earned pension in the LGPS.</w:t>
      </w:r>
    </w:p>
    <w:p w14:paraId="09B5F021" w14:textId="77777777" w:rsidR="00CC341B" w:rsidRPr="00CC341B" w:rsidRDefault="00CC341B" w:rsidP="00CC341B">
      <w:pPr>
        <w:rPr>
          <w:rFonts w:asciiTheme="minorHAnsi" w:hAnsiTheme="minorHAnsi" w:cstheme="minorHAnsi"/>
          <w:b/>
          <w:sz w:val="22"/>
          <w:szCs w:val="22"/>
        </w:rPr>
      </w:pPr>
    </w:p>
    <w:p w14:paraId="23C9E953"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Can I transfer pension rights from more than one scheme?</w:t>
      </w:r>
    </w:p>
    <w:p w14:paraId="1408D123"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You can transfer service from more than one previous scheme. You</w:t>
      </w:r>
      <w:r w:rsidR="00353D90">
        <w:rPr>
          <w:rFonts w:asciiTheme="minorHAnsi" w:hAnsiTheme="minorHAnsi" w:cstheme="minorHAnsi"/>
          <w:sz w:val="22"/>
          <w:szCs w:val="22"/>
        </w:rPr>
        <w:t>’</w:t>
      </w:r>
      <w:r w:rsidRPr="00CC341B">
        <w:rPr>
          <w:rFonts w:asciiTheme="minorHAnsi" w:hAnsiTheme="minorHAnsi" w:cstheme="minorHAnsi"/>
          <w:sz w:val="22"/>
          <w:szCs w:val="22"/>
        </w:rPr>
        <w:t>ll need complete separate forms for each transfer. Please download or photocopy as many forms as you need.</w:t>
      </w:r>
    </w:p>
    <w:p w14:paraId="314BDB7C" w14:textId="77777777" w:rsidR="00CC341B" w:rsidRPr="00CC341B" w:rsidRDefault="00CC341B" w:rsidP="00CC341B">
      <w:pPr>
        <w:rPr>
          <w:rFonts w:asciiTheme="minorHAnsi" w:hAnsiTheme="minorHAnsi" w:cstheme="minorHAnsi"/>
          <w:sz w:val="22"/>
          <w:szCs w:val="22"/>
        </w:rPr>
      </w:pPr>
    </w:p>
    <w:p w14:paraId="462FE2E0"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If you</w:t>
      </w:r>
      <w:r w:rsidR="00353D90">
        <w:rPr>
          <w:rFonts w:asciiTheme="minorHAnsi" w:hAnsiTheme="minorHAnsi" w:cstheme="minorHAnsi"/>
          <w:sz w:val="22"/>
          <w:szCs w:val="22"/>
        </w:rPr>
        <w:t>’</w:t>
      </w:r>
      <w:r w:rsidRPr="00CC341B">
        <w:rPr>
          <w:rFonts w:asciiTheme="minorHAnsi" w:hAnsiTheme="minorHAnsi" w:cstheme="minorHAnsi"/>
          <w:sz w:val="22"/>
          <w:szCs w:val="22"/>
        </w:rPr>
        <w:t>re thinking of transferring from more than one scheme</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 you need to tell us when you send in the first completed form.</w:t>
      </w:r>
    </w:p>
    <w:p w14:paraId="361F7DC2" w14:textId="77777777" w:rsidR="00CC341B" w:rsidRPr="004B7737" w:rsidRDefault="00CC341B" w:rsidP="004B7737">
      <w:pPr>
        <w:pStyle w:val="Heading1"/>
        <w:spacing w:before="0"/>
        <w:rPr>
          <w:rFonts w:asciiTheme="minorHAnsi" w:hAnsiTheme="minorHAnsi" w:cstheme="minorHAnsi"/>
          <w:b/>
          <w:color w:val="61207F"/>
          <w:sz w:val="22"/>
          <w:szCs w:val="22"/>
        </w:rPr>
      </w:pPr>
    </w:p>
    <w:p w14:paraId="71285D7B" w14:textId="77777777" w:rsidR="00CC341B" w:rsidRPr="004B7737" w:rsidRDefault="00CC341B" w:rsidP="004B7737">
      <w:pPr>
        <w:pStyle w:val="Heading1"/>
        <w:spacing w:before="0"/>
        <w:rPr>
          <w:rFonts w:asciiTheme="minorHAnsi" w:hAnsiTheme="minorHAnsi" w:cstheme="minorHAnsi"/>
          <w:b/>
          <w:color w:val="61207F"/>
          <w:sz w:val="22"/>
          <w:szCs w:val="22"/>
        </w:rPr>
      </w:pPr>
      <w:r w:rsidRPr="004B7737">
        <w:rPr>
          <w:rFonts w:asciiTheme="minorHAnsi" w:hAnsiTheme="minorHAnsi" w:cstheme="minorHAnsi"/>
          <w:b/>
          <w:color w:val="61207F"/>
          <w:sz w:val="22"/>
          <w:szCs w:val="22"/>
        </w:rPr>
        <w:t xml:space="preserve">How do I </w:t>
      </w:r>
      <w:r w:rsidR="00353D90">
        <w:rPr>
          <w:rFonts w:asciiTheme="minorHAnsi" w:hAnsiTheme="minorHAnsi" w:cstheme="minorHAnsi"/>
          <w:b/>
          <w:color w:val="61207F"/>
          <w:sz w:val="22"/>
          <w:szCs w:val="22"/>
        </w:rPr>
        <w:t>get</w:t>
      </w:r>
      <w:r w:rsidRPr="004B7737">
        <w:rPr>
          <w:rFonts w:asciiTheme="minorHAnsi" w:hAnsiTheme="minorHAnsi" w:cstheme="minorHAnsi"/>
          <w:b/>
          <w:color w:val="61207F"/>
          <w:sz w:val="22"/>
          <w:szCs w:val="22"/>
        </w:rPr>
        <w:t xml:space="preserve"> transfer information from my </w:t>
      </w:r>
      <w:r w:rsidR="00353D90">
        <w:rPr>
          <w:rFonts w:asciiTheme="minorHAnsi" w:hAnsiTheme="minorHAnsi" w:cstheme="minorHAnsi"/>
          <w:b/>
          <w:color w:val="61207F"/>
          <w:sz w:val="22"/>
          <w:szCs w:val="22"/>
        </w:rPr>
        <w:t>last</w:t>
      </w:r>
      <w:r w:rsidRPr="004B7737">
        <w:rPr>
          <w:rFonts w:asciiTheme="minorHAnsi" w:hAnsiTheme="minorHAnsi" w:cstheme="minorHAnsi"/>
          <w:b/>
          <w:color w:val="61207F"/>
          <w:sz w:val="22"/>
          <w:szCs w:val="22"/>
        </w:rPr>
        <w:t xml:space="preserve"> pension provider?</w:t>
      </w:r>
    </w:p>
    <w:p w14:paraId="34972801"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The information requested in the ‘Transfer Quotation’ form must be </w:t>
      </w:r>
      <w:r w:rsidR="00353D90">
        <w:rPr>
          <w:rFonts w:asciiTheme="minorHAnsi" w:hAnsiTheme="minorHAnsi" w:cstheme="minorHAnsi"/>
          <w:sz w:val="22"/>
          <w:szCs w:val="22"/>
        </w:rPr>
        <w:t>given</w:t>
      </w:r>
      <w:r w:rsidRPr="00CC341B">
        <w:rPr>
          <w:rFonts w:asciiTheme="minorHAnsi" w:hAnsiTheme="minorHAnsi" w:cstheme="minorHAnsi"/>
          <w:sz w:val="22"/>
          <w:szCs w:val="22"/>
        </w:rPr>
        <w:t xml:space="preserve"> in all cases. The form is designed to collect information from you and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It</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s your responsibility to </w:t>
      </w:r>
      <w:r w:rsidR="00353D90">
        <w:rPr>
          <w:rFonts w:asciiTheme="minorHAnsi" w:hAnsiTheme="minorHAnsi" w:cstheme="minorHAnsi"/>
          <w:sz w:val="22"/>
          <w:szCs w:val="22"/>
        </w:rPr>
        <w:t xml:space="preserve">get </w:t>
      </w:r>
      <w:r w:rsidRPr="00CC341B">
        <w:rPr>
          <w:rFonts w:asciiTheme="minorHAnsi" w:hAnsiTheme="minorHAnsi" w:cstheme="minorHAnsi"/>
          <w:sz w:val="22"/>
          <w:szCs w:val="22"/>
        </w:rPr>
        <w:t xml:space="preserve">all of the information </w:t>
      </w:r>
      <w:r w:rsidR="00353D90">
        <w:rPr>
          <w:rFonts w:asciiTheme="minorHAnsi" w:hAnsiTheme="minorHAnsi" w:cstheme="minorHAnsi"/>
          <w:sz w:val="22"/>
          <w:szCs w:val="22"/>
        </w:rPr>
        <w:t>we need</w:t>
      </w:r>
      <w:r w:rsidRPr="00CC341B">
        <w:rPr>
          <w:rFonts w:asciiTheme="minorHAnsi" w:hAnsiTheme="minorHAnsi" w:cstheme="minorHAnsi"/>
          <w:sz w:val="22"/>
          <w:szCs w:val="22"/>
        </w:rPr>
        <w:t xml:space="preserve"> – we</w:t>
      </w:r>
      <w:r w:rsidR="00353D90">
        <w:rPr>
          <w:rFonts w:asciiTheme="minorHAnsi" w:hAnsiTheme="minorHAnsi" w:cstheme="minorHAnsi"/>
          <w:sz w:val="22"/>
          <w:szCs w:val="22"/>
        </w:rPr>
        <w:t>’v</w:t>
      </w:r>
      <w:r w:rsidRPr="00CC341B">
        <w:rPr>
          <w:rFonts w:asciiTheme="minorHAnsi" w:hAnsiTheme="minorHAnsi" w:cstheme="minorHAnsi"/>
          <w:sz w:val="22"/>
          <w:szCs w:val="22"/>
        </w:rPr>
        <w:t xml:space="preserve">e included a letter in the transfer pack that you can send to your </w:t>
      </w:r>
      <w:r w:rsidR="00353D90">
        <w:rPr>
          <w:rFonts w:asciiTheme="minorHAnsi" w:hAnsiTheme="minorHAnsi" w:cstheme="minorHAnsi"/>
          <w:sz w:val="22"/>
          <w:szCs w:val="22"/>
        </w:rPr>
        <w:t xml:space="preserve">last provider. </w:t>
      </w:r>
      <w:r w:rsidRPr="00CC341B">
        <w:rPr>
          <w:rFonts w:asciiTheme="minorHAnsi" w:hAnsiTheme="minorHAnsi" w:cstheme="minorHAnsi"/>
          <w:sz w:val="22"/>
          <w:szCs w:val="22"/>
        </w:rPr>
        <w:t>We ask that once you</w:t>
      </w:r>
      <w:r w:rsidR="00353D90">
        <w:rPr>
          <w:rFonts w:asciiTheme="minorHAnsi" w:hAnsiTheme="minorHAnsi" w:cstheme="minorHAnsi"/>
          <w:sz w:val="22"/>
          <w:szCs w:val="22"/>
        </w:rPr>
        <w:t>’ve</w:t>
      </w:r>
      <w:r w:rsidRPr="00CC341B">
        <w:rPr>
          <w:rFonts w:asciiTheme="minorHAnsi" w:hAnsiTheme="minorHAnsi" w:cstheme="minorHAnsi"/>
          <w:sz w:val="22"/>
          <w:szCs w:val="22"/>
        </w:rPr>
        <w:t xml:space="preserve"> completed Part A, which is information about yourself, </w:t>
      </w:r>
      <w:r w:rsidR="00353D90">
        <w:rPr>
          <w:rFonts w:asciiTheme="minorHAnsi" w:hAnsiTheme="minorHAnsi" w:cstheme="minorHAnsi"/>
          <w:sz w:val="22"/>
          <w:szCs w:val="22"/>
        </w:rPr>
        <w:t xml:space="preserve">that </w:t>
      </w:r>
      <w:r w:rsidRPr="00CC341B">
        <w:rPr>
          <w:rFonts w:asciiTheme="minorHAnsi" w:hAnsiTheme="minorHAnsi" w:cstheme="minorHAnsi"/>
          <w:sz w:val="22"/>
          <w:szCs w:val="22"/>
        </w:rPr>
        <w:t xml:space="preserve">you then send the form to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to </w:t>
      </w:r>
      <w:r w:rsidR="00353D90">
        <w:rPr>
          <w:rFonts w:asciiTheme="minorHAnsi" w:hAnsiTheme="minorHAnsi" w:cstheme="minorHAnsi"/>
          <w:sz w:val="22"/>
          <w:szCs w:val="22"/>
        </w:rPr>
        <w:t>give</w:t>
      </w:r>
      <w:r w:rsidRPr="00CC341B">
        <w:rPr>
          <w:rFonts w:asciiTheme="minorHAnsi" w:hAnsiTheme="minorHAnsi" w:cstheme="minorHAnsi"/>
          <w:sz w:val="22"/>
          <w:szCs w:val="22"/>
        </w:rPr>
        <w:t xml:space="preserve"> the information </w:t>
      </w:r>
      <w:r w:rsidR="00353D90">
        <w:rPr>
          <w:rFonts w:asciiTheme="minorHAnsi" w:hAnsiTheme="minorHAnsi" w:cstheme="minorHAnsi"/>
          <w:sz w:val="22"/>
          <w:szCs w:val="22"/>
        </w:rPr>
        <w:t>needed</w:t>
      </w:r>
      <w:r w:rsidRPr="00CC341B">
        <w:rPr>
          <w:rFonts w:asciiTheme="minorHAnsi" w:hAnsiTheme="minorHAnsi" w:cstheme="minorHAnsi"/>
          <w:sz w:val="22"/>
          <w:szCs w:val="22"/>
        </w:rPr>
        <w:t xml:space="preserve"> in Part B.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provider will </w:t>
      </w:r>
      <w:r w:rsidR="00353D90">
        <w:rPr>
          <w:rFonts w:asciiTheme="minorHAnsi" w:hAnsiTheme="minorHAnsi" w:cstheme="minorHAnsi"/>
          <w:sz w:val="22"/>
          <w:szCs w:val="22"/>
        </w:rPr>
        <w:t>give</w:t>
      </w:r>
      <w:r w:rsidRPr="00CC341B">
        <w:rPr>
          <w:rFonts w:asciiTheme="minorHAnsi" w:hAnsiTheme="minorHAnsi" w:cstheme="minorHAnsi"/>
          <w:sz w:val="22"/>
          <w:szCs w:val="22"/>
        </w:rPr>
        <w:t xml:space="preserve"> the informa</w:t>
      </w:r>
      <w:r w:rsidR="00353D90">
        <w:rPr>
          <w:rFonts w:asciiTheme="minorHAnsi" w:hAnsiTheme="minorHAnsi" w:cstheme="minorHAnsi"/>
          <w:sz w:val="22"/>
          <w:szCs w:val="22"/>
        </w:rPr>
        <w:t xml:space="preserve">tion in their standard format. </w:t>
      </w:r>
      <w:r w:rsidRPr="00CC341B">
        <w:rPr>
          <w:rFonts w:asciiTheme="minorHAnsi" w:hAnsiTheme="minorHAnsi" w:cstheme="minorHAnsi"/>
          <w:sz w:val="22"/>
          <w:szCs w:val="22"/>
        </w:rPr>
        <w:t xml:space="preserve">You should </w:t>
      </w:r>
      <w:r w:rsidR="00353D90">
        <w:rPr>
          <w:rFonts w:asciiTheme="minorHAnsi" w:hAnsiTheme="minorHAnsi" w:cstheme="minorHAnsi"/>
          <w:sz w:val="22"/>
          <w:szCs w:val="22"/>
        </w:rPr>
        <w:t>make sure</w:t>
      </w:r>
      <w:r w:rsidRPr="00CC341B">
        <w:rPr>
          <w:rFonts w:asciiTheme="minorHAnsi" w:hAnsiTheme="minorHAnsi" w:cstheme="minorHAnsi"/>
          <w:sz w:val="22"/>
          <w:szCs w:val="22"/>
        </w:rPr>
        <w:t xml:space="preserve"> that all the information has been </w:t>
      </w:r>
      <w:r w:rsidR="00353D90">
        <w:rPr>
          <w:rFonts w:asciiTheme="minorHAnsi" w:hAnsiTheme="minorHAnsi" w:cstheme="minorHAnsi"/>
          <w:sz w:val="22"/>
          <w:szCs w:val="22"/>
        </w:rPr>
        <w:t>given</w:t>
      </w:r>
      <w:r w:rsidRPr="00CC341B">
        <w:rPr>
          <w:rFonts w:asciiTheme="minorHAnsi" w:hAnsiTheme="minorHAnsi" w:cstheme="minorHAnsi"/>
          <w:sz w:val="22"/>
          <w:szCs w:val="22"/>
        </w:rPr>
        <w:t xml:space="preserve"> by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before sending this to </w:t>
      </w:r>
      <w:r w:rsidR="004B7737">
        <w:rPr>
          <w:rFonts w:asciiTheme="minorHAnsi" w:hAnsiTheme="minorHAnsi" w:cstheme="minorHAnsi"/>
          <w:sz w:val="22"/>
          <w:szCs w:val="22"/>
        </w:rPr>
        <w:t>us</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 </w:t>
      </w:r>
    </w:p>
    <w:p w14:paraId="25E66CA1" w14:textId="77777777" w:rsidR="00CC341B" w:rsidRPr="00CC341B" w:rsidRDefault="00CC341B" w:rsidP="00CC341B">
      <w:pPr>
        <w:rPr>
          <w:rFonts w:asciiTheme="minorHAnsi" w:hAnsiTheme="minorHAnsi" w:cstheme="minorHAnsi"/>
          <w:sz w:val="22"/>
          <w:szCs w:val="22"/>
        </w:rPr>
      </w:pPr>
    </w:p>
    <w:p w14:paraId="13E23428" w14:textId="77777777" w:rsidR="00CC341B" w:rsidRPr="004B7737" w:rsidRDefault="00CC341B" w:rsidP="004B7737">
      <w:pPr>
        <w:pStyle w:val="Heading1"/>
        <w:spacing w:before="0"/>
        <w:rPr>
          <w:rFonts w:asciiTheme="minorHAnsi" w:hAnsiTheme="minorHAnsi" w:cstheme="minorHAnsi"/>
          <w:b/>
          <w:color w:val="61207F"/>
          <w:sz w:val="22"/>
          <w:szCs w:val="22"/>
        </w:rPr>
      </w:pPr>
      <w:r w:rsidRPr="004B7737">
        <w:rPr>
          <w:rFonts w:asciiTheme="minorHAnsi" w:hAnsiTheme="minorHAnsi" w:cstheme="minorHAnsi"/>
          <w:b/>
          <w:color w:val="61207F"/>
          <w:sz w:val="22"/>
          <w:szCs w:val="22"/>
        </w:rPr>
        <w:t>How do I complete Part A of the ‘Transfer Quotation’ - Information About You?</w:t>
      </w:r>
    </w:p>
    <w:p w14:paraId="67F7A9F0"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Enter all of the information you have that will help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w:t>
      </w:r>
      <w:r w:rsidR="00353D90">
        <w:rPr>
          <w:rFonts w:asciiTheme="minorHAnsi" w:hAnsiTheme="minorHAnsi" w:cstheme="minorHAnsi"/>
          <w:sz w:val="22"/>
          <w:szCs w:val="22"/>
        </w:rPr>
        <w:t>find</w:t>
      </w:r>
      <w:r w:rsidRPr="00CC341B">
        <w:rPr>
          <w:rFonts w:asciiTheme="minorHAnsi" w:hAnsiTheme="minorHAnsi" w:cstheme="minorHAnsi"/>
          <w:sz w:val="22"/>
          <w:szCs w:val="22"/>
        </w:rPr>
        <w:t xml:space="preserve"> your pension rights with them. If you can, attach a copy of a statement from them.</w:t>
      </w:r>
    </w:p>
    <w:p w14:paraId="233F3A00" w14:textId="77777777" w:rsidR="00CC341B" w:rsidRPr="00CC341B" w:rsidRDefault="00CC341B" w:rsidP="00CC341B">
      <w:pPr>
        <w:rPr>
          <w:rFonts w:asciiTheme="minorHAnsi" w:hAnsiTheme="minorHAnsi" w:cstheme="minorHAnsi"/>
          <w:sz w:val="22"/>
          <w:szCs w:val="22"/>
        </w:rPr>
      </w:pPr>
    </w:p>
    <w:p w14:paraId="4BA0D55C" w14:textId="77777777" w:rsidR="004B7737" w:rsidRPr="004B7737" w:rsidRDefault="00CC341B" w:rsidP="004B7737">
      <w:pPr>
        <w:pStyle w:val="Heading1"/>
        <w:spacing w:before="0"/>
        <w:rPr>
          <w:rFonts w:asciiTheme="minorHAnsi" w:hAnsiTheme="minorHAnsi" w:cstheme="minorHAnsi"/>
          <w:b/>
          <w:color w:val="61207F"/>
          <w:sz w:val="22"/>
          <w:szCs w:val="22"/>
        </w:rPr>
      </w:pPr>
      <w:r w:rsidRPr="004B7737">
        <w:rPr>
          <w:rFonts w:asciiTheme="minorHAnsi" w:hAnsiTheme="minorHAnsi" w:cstheme="minorHAnsi"/>
          <w:b/>
          <w:color w:val="61207F"/>
          <w:sz w:val="22"/>
          <w:szCs w:val="22"/>
        </w:rPr>
        <w:t xml:space="preserve">Does my </w:t>
      </w:r>
      <w:r w:rsidR="00353D90">
        <w:rPr>
          <w:rFonts w:asciiTheme="minorHAnsi" w:hAnsiTheme="minorHAnsi" w:cstheme="minorHAnsi"/>
          <w:b/>
          <w:color w:val="61207F"/>
          <w:sz w:val="22"/>
          <w:szCs w:val="22"/>
        </w:rPr>
        <w:t>last</w:t>
      </w:r>
      <w:r w:rsidRPr="004B7737">
        <w:rPr>
          <w:rFonts w:asciiTheme="minorHAnsi" w:hAnsiTheme="minorHAnsi" w:cstheme="minorHAnsi"/>
          <w:b/>
          <w:color w:val="61207F"/>
          <w:sz w:val="22"/>
          <w:szCs w:val="22"/>
        </w:rPr>
        <w:t xml:space="preserve"> pension provider have to </w:t>
      </w:r>
      <w:r w:rsidR="00353D90">
        <w:rPr>
          <w:rFonts w:asciiTheme="minorHAnsi" w:hAnsiTheme="minorHAnsi" w:cstheme="minorHAnsi"/>
          <w:b/>
          <w:color w:val="61207F"/>
          <w:sz w:val="22"/>
          <w:szCs w:val="22"/>
        </w:rPr>
        <w:t>give</w:t>
      </w:r>
      <w:r w:rsidRPr="004B7737">
        <w:rPr>
          <w:rFonts w:asciiTheme="minorHAnsi" w:hAnsiTheme="minorHAnsi" w:cstheme="minorHAnsi"/>
          <w:b/>
          <w:color w:val="61207F"/>
          <w:sz w:val="22"/>
          <w:szCs w:val="22"/>
        </w:rPr>
        <w:t xml:space="preserve"> all the information </w:t>
      </w:r>
      <w:r w:rsidR="00353D90">
        <w:rPr>
          <w:rFonts w:asciiTheme="minorHAnsi" w:hAnsiTheme="minorHAnsi" w:cstheme="minorHAnsi"/>
          <w:b/>
          <w:color w:val="61207F"/>
          <w:sz w:val="22"/>
          <w:szCs w:val="22"/>
        </w:rPr>
        <w:t>asked for</w:t>
      </w:r>
      <w:r w:rsidRPr="004B7737">
        <w:rPr>
          <w:rFonts w:asciiTheme="minorHAnsi" w:hAnsiTheme="minorHAnsi" w:cstheme="minorHAnsi"/>
          <w:b/>
          <w:color w:val="61207F"/>
          <w:sz w:val="22"/>
          <w:szCs w:val="22"/>
        </w:rPr>
        <w:t xml:space="preserve"> in</w:t>
      </w:r>
      <w:r w:rsidR="004B7737" w:rsidRPr="004B7737">
        <w:rPr>
          <w:rFonts w:asciiTheme="minorHAnsi" w:hAnsiTheme="minorHAnsi" w:cstheme="minorHAnsi"/>
          <w:b/>
          <w:color w:val="61207F"/>
          <w:sz w:val="22"/>
          <w:szCs w:val="22"/>
        </w:rPr>
        <w:t xml:space="preserve"> Part B?</w:t>
      </w:r>
    </w:p>
    <w:p w14:paraId="74260F92"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must </w:t>
      </w:r>
      <w:r w:rsidR="00353D90">
        <w:rPr>
          <w:rFonts w:asciiTheme="minorHAnsi" w:hAnsiTheme="minorHAnsi" w:cstheme="minorHAnsi"/>
          <w:sz w:val="22"/>
          <w:szCs w:val="22"/>
        </w:rPr>
        <w:t>give</w:t>
      </w:r>
      <w:r w:rsidRPr="00CC341B">
        <w:rPr>
          <w:rFonts w:asciiTheme="minorHAnsi" w:hAnsiTheme="minorHAnsi" w:cstheme="minorHAnsi"/>
          <w:sz w:val="22"/>
          <w:szCs w:val="22"/>
        </w:rPr>
        <w:t xml:space="preserve"> you all the </w:t>
      </w:r>
      <w:r w:rsidR="00A37BCB">
        <w:rPr>
          <w:rFonts w:asciiTheme="minorHAnsi" w:hAnsiTheme="minorHAnsi" w:cstheme="minorHAnsi"/>
          <w:sz w:val="22"/>
          <w:szCs w:val="22"/>
        </w:rPr>
        <w:t>i</w:t>
      </w:r>
      <w:r w:rsidRPr="00CC341B">
        <w:rPr>
          <w:rFonts w:asciiTheme="minorHAnsi" w:hAnsiTheme="minorHAnsi" w:cstheme="minorHAnsi"/>
          <w:sz w:val="22"/>
          <w:szCs w:val="22"/>
        </w:rPr>
        <w:t xml:space="preserve">nformation </w:t>
      </w:r>
      <w:r w:rsidR="00A37BCB">
        <w:rPr>
          <w:rFonts w:asciiTheme="minorHAnsi" w:hAnsiTheme="minorHAnsi" w:cstheme="minorHAnsi"/>
          <w:sz w:val="22"/>
          <w:szCs w:val="22"/>
        </w:rPr>
        <w:t>asked for</w:t>
      </w:r>
      <w:r w:rsidRPr="00CC341B">
        <w:rPr>
          <w:rFonts w:asciiTheme="minorHAnsi" w:hAnsiTheme="minorHAnsi" w:cstheme="minorHAnsi"/>
          <w:sz w:val="22"/>
          <w:szCs w:val="22"/>
        </w:rPr>
        <w:t xml:space="preserve"> in Part B. The transfer quotation information </w:t>
      </w:r>
      <w:r w:rsidR="00A37BCB">
        <w:rPr>
          <w:rFonts w:asciiTheme="minorHAnsi" w:hAnsiTheme="minorHAnsi" w:cstheme="minorHAnsi"/>
          <w:sz w:val="22"/>
          <w:szCs w:val="22"/>
        </w:rPr>
        <w:t>given</w:t>
      </w:r>
      <w:r w:rsidRPr="00CC341B">
        <w:rPr>
          <w:rFonts w:asciiTheme="minorHAnsi" w:hAnsiTheme="minorHAnsi" w:cstheme="minorHAnsi"/>
          <w:sz w:val="22"/>
          <w:szCs w:val="22"/>
        </w:rPr>
        <w:t xml:space="preserve"> must be </w:t>
      </w:r>
      <w:r w:rsidR="00A37BCB">
        <w:rPr>
          <w:rFonts w:asciiTheme="minorHAnsi" w:hAnsiTheme="minorHAnsi" w:cstheme="minorHAnsi"/>
          <w:sz w:val="22"/>
          <w:szCs w:val="22"/>
        </w:rPr>
        <w:t>enough</w:t>
      </w:r>
      <w:r w:rsidRPr="00CC341B">
        <w:rPr>
          <w:rFonts w:asciiTheme="minorHAnsi" w:hAnsiTheme="minorHAnsi" w:cstheme="minorHAnsi"/>
          <w:sz w:val="22"/>
          <w:szCs w:val="22"/>
        </w:rPr>
        <w:t xml:space="preserve"> </w:t>
      </w:r>
      <w:r w:rsidR="00A37BCB">
        <w:rPr>
          <w:rFonts w:asciiTheme="minorHAnsi" w:hAnsiTheme="minorHAnsi" w:cstheme="minorHAnsi"/>
          <w:sz w:val="22"/>
          <w:szCs w:val="22"/>
        </w:rPr>
        <w:t>for us to give</w:t>
      </w:r>
      <w:r w:rsidRPr="00CC341B">
        <w:rPr>
          <w:rFonts w:asciiTheme="minorHAnsi" w:hAnsiTheme="minorHAnsi" w:cstheme="minorHAnsi"/>
          <w:sz w:val="22"/>
          <w:szCs w:val="22"/>
        </w:rPr>
        <w:t xml:space="preserve"> you an offer of earned pension in the LGPS.</w:t>
      </w:r>
    </w:p>
    <w:p w14:paraId="73305C7B" w14:textId="77777777" w:rsidR="00CC341B" w:rsidRPr="00CC341B" w:rsidRDefault="00CC341B" w:rsidP="00CC341B">
      <w:pPr>
        <w:rPr>
          <w:rFonts w:asciiTheme="minorHAnsi" w:hAnsiTheme="minorHAnsi" w:cstheme="minorHAnsi"/>
          <w:sz w:val="22"/>
          <w:szCs w:val="22"/>
        </w:rPr>
      </w:pPr>
    </w:p>
    <w:p w14:paraId="2158D20C" w14:textId="77777777" w:rsidR="00CC341B" w:rsidRPr="004B7737" w:rsidRDefault="00CC341B" w:rsidP="004B7737">
      <w:pPr>
        <w:pStyle w:val="Heading1"/>
        <w:spacing w:before="0"/>
        <w:rPr>
          <w:rFonts w:asciiTheme="minorHAnsi" w:hAnsiTheme="minorHAnsi" w:cstheme="minorHAnsi"/>
          <w:b/>
          <w:color w:val="61207F"/>
          <w:sz w:val="22"/>
          <w:szCs w:val="22"/>
        </w:rPr>
      </w:pPr>
      <w:r w:rsidRPr="004B7737">
        <w:rPr>
          <w:rFonts w:asciiTheme="minorHAnsi" w:hAnsiTheme="minorHAnsi" w:cstheme="minorHAnsi"/>
          <w:b/>
          <w:color w:val="61207F"/>
          <w:sz w:val="22"/>
          <w:szCs w:val="22"/>
        </w:rPr>
        <w:t>Where do I return the fully completed form(s)?</w:t>
      </w:r>
    </w:p>
    <w:p w14:paraId="677ED778"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Once you</w:t>
      </w:r>
      <w:r w:rsidR="00A37BCB">
        <w:rPr>
          <w:rFonts w:asciiTheme="minorHAnsi" w:hAnsiTheme="minorHAnsi" w:cstheme="minorHAnsi"/>
          <w:sz w:val="22"/>
          <w:szCs w:val="22"/>
        </w:rPr>
        <w:t>’</w:t>
      </w:r>
      <w:r w:rsidRPr="00CC341B">
        <w:rPr>
          <w:rFonts w:asciiTheme="minorHAnsi" w:hAnsiTheme="minorHAnsi" w:cstheme="minorHAnsi"/>
          <w:sz w:val="22"/>
          <w:szCs w:val="22"/>
        </w:rPr>
        <w:t xml:space="preserve">ve </w:t>
      </w:r>
      <w:r w:rsidR="00A37BCB">
        <w:rPr>
          <w:rFonts w:asciiTheme="minorHAnsi" w:hAnsiTheme="minorHAnsi" w:cstheme="minorHAnsi"/>
          <w:sz w:val="22"/>
          <w:szCs w:val="22"/>
        </w:rPr>
        <w:t>had</w:t>
      </w:r>
      <w:r w:rsidRPr="00CC341B">
        <w:rPr>
          <w:rFonts w:asciiTheme="minorHAnsi" w:hAnsiTheme="minorHAnsi" w:cstheme="minorHAnsi"/>
          <w:sz w:val="22"/>
          <w:szCs w:val="22"/>
        </w:rPr>
        <w:t xml:space="preserve"> the ‘Transfer Quotation’ form or equivalent information back from your </w:t>
      </w:r>
      <w:r w:rsidR="00A37BCB">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please send it to </w:t>
      </w:r>
      <w:r w:rsidR="004B7737">
        <w:rPr>
          <w:rFonts w:asciiTheme="minorHAnsi" w:hAnsiTheme="minorHAnsi" w:cstheme="minorHAnsi"/>
          <w:sz w:val="22"/>
          <w:szCs w:val="22"/>
        </w:rPr>
        <w:t>us</w:t>
      </w:r>
      <w:r w:rsidRPr="00CC341B">
        <w:rPr>
          <w:rFonts w:asciiTheme="minorHAnsi" w:hAnsiTheme="minorHAnsi" w:cstheme="minorHAnsi"/>
          <w:b/>
          <w:sz w:val="22"/>
          <w:szCs w:val="22"/>
        </w:rPr>
        <w:t xml:space="preserve"> </w:t>
      </w:r>
      <w:r w:rsidRPr="00CC341B">
        <w:rPr>
          <w:rFonts w:asciiTheme="minorHAnsi" w:hAnsiTheme="minorHAnsi" w:cstheme="minorHAnsi"/>
          <w:sz w:val="22"/>
          <w:szCs w:val="22"/>
        </w:rPr>
        <w:t xml:space="preserve">straight away together with </w:t>
      </w:r>
      <w:r w:rsidR="00A37BCB">
        <w:rPr>
          <w:rFonts w:asciiTheme="minorHAnsi" w:hAnsiTheme="minorHAnsi" w:cstheme="minorHAnsi"/>
          <w:sz w:val="22"/>
          <w:szCs w:val="22"/>
        </w:rPr>
        <w:t xml:space="preserve">the </w:t>
      </w:r>
      <w:r w:rsidRPr="00CC341B">
        <w:rPr>
          <w:rFonts w:asciiTheme="minorHAnsi" w:hAnsiTheme="minorHAnsi" w:cstheme="minorHAnsi"/>
          <w:sz w:val="22"/>
          <w:szCs w:val="22"/>
        </w:rPr>
        <w:t>‘Employer’s Consent’ form if applicable.</w:t>
      </w:r>
      <w:r w:rsidR="00A37BCB">
        <w:rPr>
          <w:rFonts w:asciiTheme="minorHAnsi" w:hAnsiTheme="minorHAnsi" w:cstheme="minorHAnsi"/>
          <w:sz w:val="22"/>
          <w:szCs w:val="22"/>
        </w:rPr>
        <w:t xml:space="preserve"> See page 1 for our contact details.</w:t>
      </w:r>
    </w:p>
    <w:p w14:paraId="081D10E1" w14:textId="77777777" w:rsidR="00CC341B" w:rsidRPr="00CC341B" w:rsidRDefault="00CC341B" w:rsidP="00CC341B">
      <w:pPr>
        <w:rPr>
          <w:rFonts w:asciiTheme="minorHAnsi" w:hAnsiTheme="minorHAnsi" w:cstheme="minorHAnsi"/>
          <w:sz w:val="22"/>
          <w:szCs w:val="22"/>
        </w:rPr>
      </w:pPr>
    </w:p>
    <w:p w14:paraId="5E1D4BFF"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By s</w:t>
      </w:r>
      <w:r w:rsidR="00A37BCB">
        <w:rPr>
          <w:rFonts w:asciiTheme="minorHAnsi" w:hAnsiTheme="minorHAnsi" w:cstheme="minorHAnsi"/>
          <w:b/>
          <w:color w:val="61207F"/>
          <w:sz w:val="22"/>
          <w:szCs w:val="22"/>
        </w:rPr>
        <w:t>ending</w:t>
      </w:r>
      <w:r w:rsidRPr="0028758E">
        <w:rPr>
          <w:rFonts w:asciiTheme="minorHAnsi" w:hAnsiTheme="minorHAnsi" w:cstheme="minorHAnsi"/>
          <w:b/>
          <w:color w:val="61207F"/>
          <w:sz w:val="22"/>
          <w:szCs w:val="22"/>
        </w:rPr>
        <w:t xml:space="preserve"> a completed transfer pack, does this commit me to </w:t>
      </w:r>
      <w:r w:rsidR="004B7737" w:rsidRPr="0028758E">
        <w:rPr>
          <w:rFonts w:asciiTheme="minorHAnsi" w:hAnsiTheme="minorHAnsi" w:cstheme="minorHAnsi"/>
          <w:b/>
          <w:color w:val="61207F"/>
          <w:sz w:val="22"/>
          <w:szCs w:val="22"/>
        </w:rPr>
        <w:t>anything?</w:t>
      </w:r>
    </w:p>
    <w:p w14:paraId="24F961AF"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S</w:t>
      </w:r>
      <w:r w:rsidR="00A37BCB">
        <w:rPr>
          <w:rFonts w:asciiTheme="minorHAnsi" w:hAnsiTheme="minorHAnsi" w:cstheme="minorHAnsi"/>
          <w:sz w:val="22"/>
          <w:szCs w:val="22"/>
        </w:rPr>
        <w:t xml:space="preserve">ending </w:t>
      </w:r>
      <w:r w:rsidRPr="00CC341B">
        <w:rPr>
          <w:rFonts w:asciiTheme="minorHAnsi" w:hAnsiTheme="minorHAnsi" w:cstheme="minorHAnsi"/>
          <w:sz w:val="22"/>
          <w:szCs w:val="22"/>
        </w:rPr>
        <w:t>a fully completed transfer pack doesn</w:t>
      </w:r>
      <w:r w:rsidR="00A37BCB">
        <w:rPr>
          <w:rFonts w:asciiTheme="minorHAnsi" w:hAnsiTheme="minorHAnsi" w:cstheme="minorHAnsi"/>
          <w:sz w:val="22"/>
          <w:szCs w:val="22"/>
        </w:rPr>
        <w:t>’</w:t>
      </w:r>
      <w:r w:rsidRPr="00CC341B">
        <w:rPr>
          <w:rFonts w:asciiTheme="minorHAnsi" w:hAnsiTheme="minorHAnsi" w:cstheme="minorHAnsi"/>
          <w:sz w:val="22"/>
          <w:szCs w:val="22"/>
        </w:rPr>
        <w:t xml:space="preserve">t commit you to transferring your </w:t>
      </w:r>
      <w:r w:rsidR="00A37BCB">
        <w:rPr>
          <w:rFonts w:asciiTheme="minorHAnsi" w:hAnsiTheme="minorHAnsi" w:cstheme="minorHAnsi"/>
          <w:sz w:val="22"/>
          <w:szCs w:val="22"/>
        </w:rPr>
        <w:t>last</w:t>
      </w:r>
      <w:r w:rsidRPr="00CC341B">
        <w:rPr>
          <w:rFonts w:asciiTheme="minorHAnsi" w:hAnsiTheme="minorHAnsi" w:cstheme="minorHAnsi"/>
          <w:sz w:val="22"/>
          <w:szCs w:val="22"/>
        </w:rPr>
        <w:t xml:space="preserve"> pension rights into the LGPS.</w:t>
      </w:r>
      <w:r w:rsidR="004B7737">
        <w:rPr>
          <w:rFonts w:asciiTheme="minorHAnsi" w:hAnsiTheme="minorHAnsi" w:cstheme="minorHAnsi"/>
          <w:sz w:val="22"/>
          <w:szCs w:val="22"/>
        </w:rPr>
        <w:t xml:space="preserve"> </w:t>
      </w:r>
      <w:r w:rsidRPr="00CC341B">
        <w:rPr>
          <w:rFonts w:asciiTheme="minorHAnsi" w:hAnsiTheme="minorHAnsi" w:cstheme="minorHAnsi"/>
          <w:sz w:val="22"/>
          <w:szCs w:val="22"/>
        </w:rPr>
        <w:t>You</w:t>
      </w:r>
      <w:r w:rsidR="00A37BCB">
        <w:rPr>
          <w:rFonts w:asciiTheme="minorHAnsi" w:hAnsiTheme="minorHAnsi" w:cstheme="minorHAnsi"/>
          <w:sz w:val="22"/>
          <w:szCs w:val="22"/>
        </w:rPr>
        <w:t>’</w:t>
      </w:r>
      <w:r w:rsidRPr="00CC341B">
        <w:rPr>
          <w:rFonts w:asciiTheme="minorHAnsi" w:hAnsiTheme="minorHAnsi" w:cstheme="minorHAnsi"/>
          <w:sz w:val="22"/>
          <w:szCs w:val="22"/>
        </w:rPr>
        <w:t xml:space="preserve">re only committed once you sign and return the options form </w:t>
      </w:r>
      <w:r w:rsidR="004B7737">
        <w:rPr>
          <w:rFonts w:asciiTheme="minorHAnsi" w:hAnsiTheme="minorHAnsi" w:cstheme="minorHAnsi"/>
          <w:sz w:val="22"/>
          <w:szCs w:val="22"/>
        </w:rPr>
        <w:t>we</w:t>
      </w:r>
      <w:r w:rsidR="00A37BCB">
        <w:rPr>
          <w:rFonts w:asciiTheme="minorHAnsi" w:hAnsiTheme="minorHAnsi" w:cstheme="minorHAnsi"/>
          <w:sz w:val="22"/>
          <w:szCs w:val="22"/>
        </w:rPr>
        <w:t>’</w:t>
      </w:r>
      <w:r w:rsidRPr="00CC341B">
        <w:rPr>
          <w:rFonts w:asciiTheme="minorHAnsi" w:hAnsiTheme="minorHAnsi" w:cstheme="minorHAnsi"/>
          <w:sz w:val="22"/>
          <w:szCs w:val="22"/>
        </w:rPr>
        <w:t>ll send to you.</w:t>
      </w:r>
    </w:p>
    <w:p w14:paraId="0E254D92" w14:textId="77777777" w:rsidR="00CC341B" w:rsidRPr="0028758E" w:rsidRDefault="00CC341B" w:rsidP="0028758E">
      <w:pPr>
        <w:rPr>
          <w:rFonts w:asciiTheme="minorHAnsi" w:hAnsiTheme="minorHAnsi" w:cstheme="minorHAnsi"/>
          <w:b/>
          <w:color w:val="61207F"/>
          <w:sz w:val="22"/>
          <w:szCs w:val="22"/>
        </w:rPr>
      </w:pPr>
    </w:p>
    <w:p w14:paraId="481D8918"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 xml:space="preserve">What happens after </w:t>
      </w:r>
      <w:r w:rsidR="0028758E">
        <w:rPr>
          <w:rFonts w:asciiTheme="minorHAnsi" w:hAnsiTheme="minorHAnsi" w:cstheme="minorHAnsi"/>
          <w:b/>
          <w:color w:val="61207F"/>
          <w:sz w:val="22"/>
          <w:szCs w:val="22"/>
        </w:rPr>
        <w:t>we</w:t>
      </w:r>
      <w:r w:rsidRPr="0028758E">
        <w:rPr>
          <w:rFonts w:asciiTheme="minorHAnsi" w:hAnsiTheme="minorHAnsi" w:cstheme="minorHAnsi"/>
          <w:b/>
          <w:color w:val="61207F"/>
          <w:sz w:val="22"/>
          <w:szCs w:val="22"/>
        </w:rPr>
        <w:t xml:space="preserve"> </w:t>
      </w:r>
      <w:r w:rsidR="00A37BCB">
        <w:rPr>
          <w:rFonts w:asciiTheme="minorHAnsi" w:hAnsiTheme="minorHAnsi" w:cstheme="minorHAnsi"/>
          <w:b/>
          <w:color w:val="61207F"/>
          <w:sz w:val="22"/>
          <w:szCs w:val="22"/>
        </w:rPr>
        <w:t>get</w:t>
      </w:r>
      <w:r w:rsidRPr="0028758E">
        <w:rPr>
          <w:rFonts w:asciiTheme="minorHAnsi" w:hAnsiTheme="minorHAnsi" w:cstheme="minorHAnsi"/>
          <w:b/>
          <w:color w:val="61207F"/>
          <w:sz w:val="22"/>
          <w:szCs w:val="22"/>
        </w:rPr>
        <w:t xml:space="preserve"> all the information?</w:t>
      </w:r>
    </w:p>
    <w:p w14:paraId="30213A42" w14:textId="77777777" w:rsidR="00CC341B" w:rsidRPr="00CC341B" w:rsidRDefault="0028758E" w:rsidP="00CC341B">
      <w:pPr>
        <w:rPr>
          <w:rFonts w:asciiTheme="minorHAnsi" w:hAnsiTheme="minorHAnsi" w:cstheme="minorHAnsi"/>
          <w:sz w:val="22"/>
          <w:szCs w:val="22"/>
        </w:rPr>
      </w:pPr>
      <w:r>
        <w:rPr>
          <w:rFonts w:asciiTheme="minorHAnsi" w:hAnsiTheme="minorHAnsi" w:cstheme="minorHAnsi"/>
          <w:sz w:val="22"/>
          <w:szCs w:val="22"/>
        </w:rPr>
        <w:t>We</w:t>
      </w:r>
      <w:r w:rsidR="00A37BCB">
        <w:rPr>
          <w:rFonts w:asciiTheme="minorHAnsi" w:hAnsiTheme="minorHAnsi" w:cstheme="minorHAnsi"/>
          <w:sz w:val="22"/>
          <w:szCs w:val="22"/>
        </w:rPr>
        <w:t>’</w:t>
      </w:r>
      <w:r w:rsidR="00CC341B" w:rsidRPr="00CC341B">
        <w:rPr>
          <w:rFonts w:asciiTheme="minorHAnsi" w:hAnsiTheme="minorHAnsi" w:cstheme="minorHAnsi"/>
          <w:sz w:val="22"/>
          <w:szCs w:val="22"/>
        </w:rPr>
        <w:t xml:space="preserve">ll use the information </w:t>
      </w:r>
      <w:r w:rsidR="00A37BCB">
        <w:rPr>
          <w:rFonts w:asciiTheme="minorHAnsi" w:hAnsiTheme="minorHAnsi" w:cstheme="minorHAnsi"/>
          <w:sz w:val="22"/>
          <w:szCs w:val="22"/>
        </w:rPr>
        <w:t>given</w:t>
      </w:r>
      <w:r w:rsidR="00CC341B" w:rsidRPr="00CC341B">
        <w:rPr>
          <w:rFonts w:asciiTheme="minorHAnsi" w:hAnsiTheme="minorHAnsi" w:cstheme="minorHAnsi"/>
          <w:sz w:val="22"/>
          <w:szCs w:val="22"/>
        </w:rPr>
        <w:t xml:space="preserve"> by you and your </w:t>
      </w:r>
      <w:r w:rsidR="00A37BCB">
        <w:rPr>
          <w:rFonts w:asciiTheme="minorHAnsi" w:hAnsiTheme="minorHAnsi" w:cstheme="minorHAnsi"/>
          <w:sz w:val="22"/>
          <w:szCs w:val="22"/>
        </w:rPr>
        <w:t>last</w:t>
      </w:r>
      <w:r w:rsidR="00CC341B" w:rsidRPr="00CC341B">
        <w:rPr>
          <w:rFonts w:asciiTheme="minorHAnsi" w:hAnsiTheme="minorHAnsi" w:cstheme="minorHAnsi"/>
          <w:sz w:val="22"/>
          <w:szCs w:val="22"/>
        </w:rPr>
        <w:t xml:space="preserve"> pension arrangement to </w:t>
      </w:r>
      <w:r w:rsidR="00A37BCB">
        <w:rPr>
          <w:rFonts w:asciiTheme="minorHAnsi" w:hAnsiTheme="minorHAnsi" w:cstheme="minorHAnsi"/>
          <w:sz w:val="22"/>
          <w:szCs w:val="22"/>
        </w:rPr>
        <w:t xml:space="preserve">give you </w:t>
      </w:r>
      <w:r w:rsidR="00CC341B" w:rsidRPr="00CC341B">
        <w:rPr>
          <w:rFonts w:asciiTheme="minorHAnsi" w:hAnsiTheme="minorHAnsi" w:cstheme="minorHAnsi"/>
          <w:sz w:val="22"/>
          <w:szCs w:val="22"/>
        </w:rPr>
        <w:t>a quot</w:t>
      </w:r>
      <w:r w:rsidR="00A37BCB">
        <w:rPr>
          <w:rFonts w:asciiTheme="minorHAnsi" w:hAnsiTheme="minorHAnsi" w:cstheme="minorHAnsi"/>
          <w:sz w:val="22"/>
          <w:szCs w:val="22"/>
        </w:rPr>
        <w:t>e</w:t>
      </w:r>
      <w:r w:rsidR="00CC341B" w:rsidRPr="00CC341B">
        <w:rPr>
          <w:rFonts w:asciiTheme="minorHAnsi" w:hAnsiTheme="minorHAnsi" w:cstheme="minorHAnsi"/>
          <w:sz w:val="22"/>
          <w:szCs w:val="22"/>
        </w:rPr>
        <w:t>. The quot</w:t>
      </w:r>
      <w:r w:rsidR="00A37BCB">
        <w:rPr>
          <w:rFonts w:asciiTheme="minorHAnsi" w:hAnsiTheme="minorHAnsi" w:cstheme="minorHAnsi"/>
          <w:sz w:val="22"/>
          <w:szCs w:val="22"/>
        </w:rPr>
        <w:t>e</w:t>
      </w:r>
      <w:r w:rsidR="00CC341B" w:rsidRPr="00CC341B">
        <w:rPr>
          <w:rFonts w:asciiTheme="minorHAnsi" w:hAnsiTheme="minorHAnsi" w:cstheme="minorHAnsi"/>
          <w:sz w:val="22"/>
          <w:szCs w:val="22"/>
        </w:rPr>
        <w:t xml:space="preserve"> will be an offer </w:t>
      </w:r>
      <w:r w:rsidR="00A37BCB">
        <w:rPr>
          <w:rFonts w:asciiTheme="minorHAnsi" w:hAnsiTheme="minorHAnsi" w:cstheme="minorHAnsi"/>
          <w:sz w:val="22"/>
          <w:szCs w:val="22"/>
        </w:rPr>
        <w:t xml:space="preserve">of </w:t>
      </w:r>
      <w:r w:rsidR="00CC341B" w:rsidRPr="00CC341B">
        <w:rPr>
          <w:rFonts w:asciiTheme="minorHAnsi" w:hAnsiTheme="minorHAnsi" w:cstheme="minorHAnsi"/>
          <w:sz w:val="22"/>
          <w:szCs w:val="22"/>
        </w:rPr>
        <w:t xml:space="preserve">an amount of earned pension and/or a period of membership (expressed in years and days) that the transfer value will </w:t>
      </w:r>
      <w:r w:rsidR="00A37BCB">
        <w:rPr>
          <w:rFonts w:asciiTheme="minorHAnsi" w:hAnsiTheme="minorHAnsi" w:cstheme="minorHAnsi"/>
          <w:sz w:val="22"/>
          <w:szCs w:val="22"/>
        </w:rPr>
        <w:t xml:space="preserve">buy </w:t>
      </w:r>
      <w:r w:rsidR="00CC341B" w:rsidRPr="00CC341B">
        <w:rPr>
          <w:rFonts w:asciiTheme="minorHAnsi" w:hAnsiTheme="minorHAnsi" w:cstheme="minorHAnsi"/>
          <w:sz w:val="22"/>
          <w:szCs w:val="22"/>
        </w:rPr>
        <w:t>in the LGPS. It will be up to you to decide whether or not to accept the earned pension and/or period of membership offered. If you decide to go ahead, the earned pension will be credited to your pension account and/or the transferred-in membership will be added to any pre 1 April 2014 member</w:t>
      </w:r>
      <w:r w:rsidR="00A37BCB">
        <w:rPr>
          <w:rFonts w:asciiTheme="minorHAnsi" w:hAnsiTheme="minorHAnsi" w:cstheme="minorHAnsi"/>
          <w:sz w:val="22"/>
          <w:szCs w:val="22"/>
        </w:rPr>
        <w:t>ship</w:t>
      </w:r>
      <w:r w:rsidR="00CC341B" w:rsidRPr="00CC341B">
        <w:rPr>
          <w:rFonts w:asciiTheme="minorHAnsi" w:hAnsiTheme="minorHAnsi" w:cstheme="minorHAnsi"/>
          <w:sz w:val="22"/>
          <w:szCs w:val="22"/>
        </w:rPr>
        <w:t xml:space="preserve"> you</w:t>
      </w:r>
      <w:r w:rsidR="00A37BCB">
        <w:rPr>
          <w:rFonts w:asciiTheme="minorHAnsi" w:hAnsiTheme="minorHAnsi" w:cstheme="minorHAnsi"/>
          <w:sz w:val="22"/>
          <w:szCs w:val="22"/>
        </w:rPr>
        <w:t>’</w:t>
      </w:r>
      <w:r w:rsidR="00CC341B" w:rsidRPr="00CC341B">
        <w:rPr>
          <w:rFonts w:asciiTheme="minorHAnsi" w:hAnsiTheme="minorHAnsi" w:cstheme="minorHAnsi"/>
          <w:sz w:val="22"/>
          <w:szCs w:val="22"/>
        </w:rPr>
        <w:t xml:space="preserve">ve </w:t>
      </w:r>
      <w:r w:rsidR="00A37BCB">
        <w:rPr>
          <w:rFonts w:asciiTheme="minorHAnsi" w:hAnsiTheme="minorHAnsi" w:cstheme="minorHAnsi"/>
          <w:sz w:val="22"/>
          <w:szCs w:val="22"/>
        </w:rPr>
        <w:t xml:space="preserve">got </w:t>
      </w:r>
      <w:r w:rsidR="00CC341B" w:rsidRPr="00CC341B">
        <w:rPr>
          <w:rFonts w:asciiTheme="minorHAnsi" w:hAnsiTheme="minorHAnsi" w:cstheme="minorHAnsi"/>
          <w:sz w:val="22"/>
          <w:szCs w:val="22"/>
        </w:rPr>
        <w:t>in the LGPS, and the combined total will be used in the calculation of your pension benefits.</w:t>
      </w:r>
    </w:p>
    <w:p w14:paraId="05C4B5F8" w14:textId="77777777" w:rsidR="00CC341B" w:rsidRPr="00CC341B" w:rsidRDefault="00CC341B" w:rsidP="00CC341B">
      <w:pPr>
        <w:rPr>
          <w:rFonts w:asciiTheme="minorHAnsi" w:hAnsiTheme="minorHAnsi" w:cstheme="minorHAnsi"/>
          <w:sz w:val="22"/>
          <w:szCs w:val="22"/>
        </w:rPr>
      </w:pPr>
    </w:p>
    <w:p w14:paraId="6685A337"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Is a transfer of previous pension rights always allowed?</w:t>
      </w:r>
    </w:p>
    <w:p w14:paraId="2FD350B2" w14:textId="77777777" w:rsidR="00CC341B" w:rsidRPr="00CC341B" w:rsidRDefault="00A37BCB" w:rsidP="00CC341B">
      <w:pPr>
        <w:rPr>
          <w:rFonts w:asciiTheme="minorHAnsi" w:hAnsiTheme="minorHAnsi" w:cstheme="minorHAnsi"/>
          <w:sz w:val="22"/>
          <w:szCs w:val="22"/>
        </w:rPr>
      </w:pPr>
      <w:r>
        <w:rPr>
          <w:rFonts w:asciiTheme="minorHAnsi" w:hAnsiTheme="minorHAnsi" w:cstheme="minorHAnsi"/>
          <w:sz w:val="22"/>
          <w:szCs w:val="22"/>
        </w:rPr>
        <w:t xml:space="preserve">No. </w:t>
      </w:r>
      <w:r w:rsidR="00CC341B" w:rsidRPr="00CC341B">
        <w:rPr>
          <w:rFonts w:asciiTheme="minorHAnsi" w:hAnsiTheme="minorHAnsi" w:cstheme="minorHAnsi"/>
          <w:sz w:val="22"/>
          <w:szCs w:val="22"/>
        </w:rPr>
        <w:t>A transfer is not allowed if:</w:t>
      </w:r>
    </w:p>
    <w:p w14:paraId="58CB7CBA" w14:textId="77777777" w:rsidR="00CC341B" w:rsidRPr="00CC341B" w:rsidRDefault="00CC341B" w:rsidP="00CC341B">
      <w:pPr>
        <w:rPr>
          <w:rFonts w:asciiTheme="minorHAnsi" w:hAnsiTheme="minorHAnsi" w:cstheme="minorHAnsi"/>
          <w:sz w:val="22"/>
          <w:szCs w:val="22"/>
        </w:rPr>
      </w:pPr>
    </w:p>
    <w:p w14:paraId="117CD107" w14:textId="77777777" w:rsidR="00CC341B" w:rsidRPr="00CC341B" w:rsidRDefault="00CC341B" w:rsidP="0028758E">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The amount of money being paid is not </w:t>
      </w:r>
      <w:r w:rsidR="00A37BCB">
        <w:rPr>
          <w:rFonts w:asciiTheme="minorHAnsi" w:hAnsiTheme="minorHAnsi" w:cstheme="minorHAnsi"/>
          <w:sz w:val="22"/>
          <w:szCs w:val="22"/>
        </w:rPr>
        <w:t>enough</w:t>
      </w:r>
      <w:r w:rsidRPr="00CC341B">
        <w:rPr>
          <w:rFonts w:asciiTheme="minorHAnsi" w:hAnsiTheme="minorHAnsi" w:cstheme="minorHAnsi"/>
          <w:sz w:val="22"/>
          <w:szCs w:val="22"/>
        </w:rPr>
        <w:t xml:space="preserve"> to cover the liability that we</w:t>
      </w:r>
      <w:r w:rsidR="00A37BCB">
        <w:rPr>
          <w:rFonts w:asciiTheme="minorHAnsi" w:hAnsiTheme="minorHAnsi" w:cstheme="minorHAnsi"/>
          <w:sz w:val="22"/>
          <w:szCs w:val="22"/>
        </w:rPr>
        <w:t>’</w:t>
      </w:r>
      <w:r w:rsidRPr="00CC341B">
        <w:rPr>
          <w:rFonts w:asciiTheme="minorHAnsi" w:hAnsiTheme="minorHAnsi" w:cstheme="minorHAnsi"/>
          <w:sz w:val="22"/>
          <w:szCs w:val="22"/>
        </w:rPr>
        <w:t>re taking on.</w:t>
      </w:r>
    </w:p>
    <w:p w14:paraId="7C6BAAC4" w14:textId="77777777" w:rsidR="00CC341B" w:rsidRPr="00CC341B" w:rsidRDefault="00CC341B" w:rsidP="0028758E">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The transferring scheme asks for a guarantee that the LGPS can</w:t>
      </w:r>
      <w:r w:rsidR="00A37BCB">
        <w:rPr>
          <w:rFonts w:asciiTheme="minorHAnsi" w:hAnsiTheme="minorHAnsi" w:cstheme="minorHAnsi"/>
          <w:sz w:val="22"/>
          <w:szCs w:val="22"/>
        </w:rPr>
        <w:t>’t give</w:t>
      </w:r>
      <w:r w:rsidRPr="00CC341B">
        <w:rPr>
          <w:rFonts w:asciiTheme="minorHAnsi" w:hAnsiTheme="minorHAnsi" w:cstheme="minorHAnsi"/>
          <w:sz w:val="22"/>
          <w:szCs w:val="22"/>
        </w:rPr>
        <w:t>.</w:t>
      </w:r>
    </w:p>
    <w:p w14:paraId="49832E5E" w14:textId="77777777" w:rsidR="00CC341B" w:rsidRPr="00CC341B" w:rsidRDefault="00CC341B" w:rsidP="0028758E">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The </w:t>
      </w:r>
      <w:r w:rsidR="0028758E" w:rsidRPr="00CC341B">
        <w:rPr>
          <w:rFonts w:asciiTheme="minorHAnsi" w:hAnsiTheme="minorHAnsi" w:cstheme="minorHAnsi"/>
          <w:sz w:val="22"/>
          <w:szCs w:val="22"/>
        </w:rPr>
        <w:t>12-month</w:t>
      </w:r>
      <w:r w:rsidRPr="00CC341B">
        <w:rPr>
          <w:rFonts w:asciiTheme="minorHAnsi" w:hAnsiTheme="minorHAnsi" w:cstheme="minorHAnsi"/>
          <w:sz w:val="22"/>
          <w:szCs w:val="22"/>
        </w:rPr>
        <w:t xml:space="preserve"> time limit for making your decision has passed and your employer has not allowed a later decision to be made.</w:t>
      </w:r>
    </w:p>
    <w:p w14:paraId="4896AE14" w14:textId="77777777" w:rsidR="00CC341B" w:rsidRPr="00CC341B" w:rsidRDefault="00CC341B" w:rsidP="0028758E">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The transfer is </w:t>
      </w:r>
      <w:r w:rsidR="00A37BCB">
        <w:rPr>
          <w:rFonts w:asciiTheme="minorHAnsi" w:hAnsiTheme="minorHAnsi" w:cstheme="minorHAnsi"/>
          <w:sz w:val="22"/>
          <w:szCs w:val="22"/>
        </w:rPr>
        <w:t>because</w:t>
      </w:r>
      <w:r w:rsidRPr="00CC341B">
        <w:rPr>
          <w:rFonts w:asciiTheme="minorHAnsi" w:hAnsiTheme="minorHAnsi" w:cstheme="minorHAnsi"/>
          <w:sz w:val="22"/>
          <w:szCs w:val="22"/>
        </w:rPr>
        <w:t xml:space="preserve"> of a pension credit directly or indirectly from a Pension Sharing Order following divorce or dissolution of a civil partnership.</w:t>
      </w:r>
    </w:p>
    <w:p w14:paraId="57A11E9D" w14:textId="77777777" w:rsidR="0028758E" w:rsidRDefault="0028758E" w:rsidP="00CC341B">
      <w:pPr>
        <w:rPr>
          <w:rFonts w:asciiTheme="minorHAnsi" w:hAnsiTheme="minorHAnsi" w:cstheme="minorHAnsi"/>
          <w:b/>
          <w:bCs/>
          <w:sz w:val="22"/>
          <w:szCs w:val="22"/>
        </w:rPr>
      </w:pPr>
    </w:p>
    <w:p w14:paraId="5B2055B5"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How do I decide whether to transfer or not?</w:t>
      </w:r>
    </w:p>
    <w:p w14:paraId="0284F772"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 xml:space="preserve">You need to be sure that you know what the benefits </w:t>
      </w:r>
      <w:r w:rsidR="00A62017">
        <w:rPr>
          <w:rFonts w:asciiTheme="minorHAnsi" w:hAnsiTheme="minorHAnsi" w:cstheme="minorHAnsi"/>
          <w:bCs/>
          <w:sz w:val="22"/>
          <w:szCs w:val="22"/>
        </w:rPr>
        <w:t>given</w:t>
      </w:r>
      <w:r w:rsidRPr="00CC341B">
        <w:rPr>
          <w:rFonts w:asciiTheme="minorHAnsi" w:hAnsiTheme="minorHAnsi" w:cstheme="minorHAnsi"/>
          <w:bCs/>
          <w:sz w:val="22"/>
          <w:szCs w:val="22"/>
        </w:rPr>
        <w:t xml:space="preserve"> by your </w:t>
      </w:r>
      <w:r w:rsidR="00A62017">
        <w:rPr>
          <w:rFonts w:asciiTheme="minorHAnsi" w:hAnsiTheme="minorHAnsi" w:cstheme="minorHAnsi"/>
          <w:bCs/>
          <w:sz w:val="22"/>
          <w:szCs w:val="22"/>
        </w:rPr>
        <w:t>last</w:t>
      </w:r>
      <w:r w:rsidRPr="00CC341B">
        <w:rPr>
          <w:rFonts w:asciiTheme="minorHAnsi" w:hAnsiTheme="minorHAnsi" w:cstheme="minorHAnsi"/>
          <w:bCs/>
          <w:sz w:val="22"/>
          <w:szCs w:val="22"/>
        </w:rPr>
        <w:t xml:space="preserve"> scheme are and then compare these with the benefits that</w:t>
      </w:r>
      <w:r w:rsidR="0028758E">
        <w:rPr>
          <w:rFonts w:asciiTheme="minorHAnsi" w:hAnsiTheme="minorHAnsi" w:cstheme="minorHAnsi"/>
          <w:bCs/>
          <w:sz w:val="22"/>
          <w:szCs w:val="22"/>
        </w:rPr>
        <w:t xml:space="preserve"> will be </w:t>
      </w:r>
      <w:r w:rsidR="00A62017">
        <w:rPr>
          <w:rFonts w:asciiTheme="minorHAnsi" w:hAnsiTheme="minorHAnsi" w:cstheme="minorHAnsi"/>
          <w:bCs/>
          <w:sz w:val="22"/>
          <w:szCs w:val="22"/>
        </w:rPr>
        <w:t xml:space="preserve">given </w:t>
      </w:r>
      <w:r w:rsidR="0028758E">
        <w:rPr>
          <w:rFonts w:asciiTheme="minorHAnsi" w:hAnsiTheme="minorHAnsi" w:cstheme="minorHAnsi"/>
          <w:bCs/>
          <w:sz w:val="22"/>
          <w:szCs w:val="22"/>
        </w:rPr>
        <w:t xml:space="preserve">by the LGPS. </w:t>
      </w:r>
      <w:r w:rsidRPr="00CC341B">
        <w:rPr>
          <w:rFonts w:asciiTheme="minorHAnsi" w:hAnsiTheme="minorHAnsi" w:cstheme="minorHAnsi"/>
          <w:bCs/>
          <w:sz w:val="22"/>
          <w:szCs w:val="22"/>
        </w:rPr>
        <w:t>If you</w:t>
      </w:r>
      <w:r w:rsidR="00A62017">
        <w:rPr>
          <w:rFonts w:asciiTheme="minorHAnsi" w:hAnsiTheme="minorHAnsi" w:cstheme="minorHAnsi"/>
          <w:bCs/>
          <w:sz w:val="22"/>
          <w:szCs w:val="22"/>
        </w:rPr>
        <w:t>’</w:t>
      </w:r>
      <w:r w:rsidRPr="00CC341B">
        <w:rPr>
          <w:rFonts w:asciiTheme="minorHAnsi" w:hAnsiTheme="minorHAnsi" w:cstheme="minorHAnsi"/>
          <w:bCs/>
          <w:sz w:val="22"/>
          <w:szCs w:val="22"/>
        </w:rPr>
        <w:t xml:space="preserve">ve questions about the benefits </w:t>
      </w:r>
      <w:r w:rsidR="00A62017">
        <w:rPr>
          <w:rFonts w:asciiTheme="minorHAnsi" w:hAnsiTheme="minorHAnsi" w:cstheme="minorHAnsi"/>
          <w:bCs/>
          <w:sz w:val="22"/>
          <w:szCs w:val="22"/>
        </w:rPr>
        <w:t>given</w:t>
      </w:r>
      <w:r w:rsidRPr="00CC341B">
        <w:rPr>
          <w:rFonts w:asciiTheme="minorHAnsi" w:hAnsiTheme="minorHAnsi" w:cstheme="minorHAnsi"/>
          <w:bCs/>
          <w:sz w:val="22"/>
          <w:szCs w:val="22"/>
        </w:rPr>
        <w:t xml:space="preserve"> by your </w:t>
      </w:r>
      <w:r w:rsidR="00A62017">
        <w:rPr>
          <w:rFonts w:asciiTheme="minorHAnsi" w:hAnsiTheme="minorHAnsi" w:cstheme="minorHAnsi"/>
          <w:bCs/>
          <w:sz w:val="22"/>
          <w:szCs w:val="22"/>
        </w:rPr>
        <w:t>last</w:t>
      </w:r>
      <w:r w:rsidRPr="00CC341B">
        <w:rPr>
          <w:rFonts w:asciiTheme="minorHAnsi" w:hAnsiTheme="minorHAnsi" w:cstheme="minorHAnsi"/>
          <w:bCs/>
          <w:sz w:val="22"/>
          <w:szCs w:val="22"/>
        </w:rPr>
        <w:t xml:space="preserve"> scheme you must ask them.</w:t>
      </w:r>
    </w:p>
    <w:p w14:paraId="4215791A" w14:textId="77777777" w:rsidR="00CC341B" w:rsidRPr="00CC341B" w:rsidRDefault="00CC341B" w:rsidP="00CC341B">
      <w:pPr>
        <w:rPr>
          <w:rFonts w:asciiTheme="minorHAnsi" w:hAnsiTheme="minorHAnsi" w:cstheme="minorHAnsi"/>
          <w:bCs/>
          <w:sz w:val="22"/>
          <w:szCs w:val="22"/>
        </w:rPr>
      </w:pPr>
    </w:p>
    <w:p w14:paraId="4CD3A620"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 xml:space="preserve">When </w:t>
      </w:r>
      <w:r w:rsidR="00A62017">
        <w:rPr>
          <w:rFonts w:asciiTheme="minorHAnsi" w:hAnsiTheme="minorHAnsi" w:cstheme="minorHAnsi"/>
          <w:bCs/>
          <w:sz w:val="22"/>
          <w:szCs w:val="22"/>
        </w:rPr>
        <w:t>thinking about</w:t>
      </w:r>
      <w:r w:rsidRPr="00CC341B">
        <w:rPr>
          <w:rFonts w:asciiTheme="minorHAnsi" w:hAnsiTheme="minorHAnsi" w:cstheme="minorHAnsi"/>
          <w:bCs/>
          <w:sz w:val="22"/>
          <w:szCs w:val="22"/>
        </w:rPr>
        <w:t xml:space="preserve"> the benefits of the LGPS you should take into account the following:</w:t>
      </w:r>
    </w:p>
    <w:p w14:paraId="6E98F5A2" w14:textId="77777777" w:rsidR="00CC341B" w:rsidRPr="00CC341B" w:rsidRDefault="00CC341B" w:rsidP="00CC341B">
      <w:pPr>
        <w:rPr>
          <w:rFonts w:asciiTheme="minorHAnsi" w:hAnsiTheme="minorHAnsi" w:cstheme="minorHAnsi"/>
          <w:bCs/>
          <w:sz w:val="22"/>
          <w:szCs w:val="22"/>
        </w:rPr>
      </w:pPr>
    </w:p>
    <w:p w14:paraId="7D144A26" w14:textId="77777777" w:rsidR="00CC341B" w:rsidRPr="00CC341B" w:rsidRDefault="00CC341B" w:rsidP="0028758E">
      <w:pPr>
        <w:numPr>
          <w:ilvl w:val="0"/>
          <w:numId w:val="6"/>
        </w:numPr>
        <w:tabs>
          <w:tab w:val="clear" w:pos="790"/>
        </w:tabs>
        <w:ind w:left="567" w:hanging="567"/>
        <w:rPr>
          <w:rFonts w:asciiTheme="minorHAnsi" w:hAnsiTheme="minorHAnsi" w:cstheme="minorHAnsi"/>
          <w:sz w:val="22"/>
          <w:szCs w:val="22"/>
        </w:rPr>
      </w:pPr>
      <w:r w:rsidRPr="00CC341B">
        <w:rPr>
          <w:rFonts w:asciiTheme="minorHAnsi" w:hAnsiTheme="minorHAnsi" w:cstheme="minorHAnsi"/>
          <w:sz w:val="22"/>
          <w:szCs w:val="22"/>
        </w:rPr>
        <w:t>Any purchased earned pension will change in line with inflation.</w:t>
      </w:r>
    </w:p>
    <w:p w14:paraId="0E6D8F37" w14:textId="77777777" w:rsidR="00CC341B" w:rsidRPr="00CC341B" w:rsidRDefault="00CC341B" w:rsidP="0028758E">
      <w:pPr>
        <w:numPr>
          <w:ilvl w:val="0"/>
          <w:numId w:val="6"/>
        </w:numPr>
        <w:tabs>
          <w:tab w:val="clear" w:pos="790"/>
        </w:tabs>
        <w:ind w:left="567" w:hanging="567"/>
        <w:rPr>
          <w:rFonts w:asciiTheme="minorHAnsi" w:hAnsiTheme="minorHAnsi" w:cstheme="minorHAnsi"/>
          <w:sz w:val="22"/>
          <w:szCs w:val="22"/>
        </w:rPr>
      </w:pPr>
      <w:r w:rsidRPr="00CC341B">
        <w:rPr>
          <w:rFonts w:asciiTheme="minorHAnsi" w:hAnsiTheme="minorHAnsi" w:cstheme="minorHAnsi"/>
          <w:sz w:val="22"/>
          <w:szCs w:val="22"/>
        </w:rPr>
        <w:lastRenderedPageBreak/>
        <w:t xml:space="preserve">Any purchased membership will </w:t>
      </w:r>
      <w:r w:rsidR="00A62017">
        <w:rPr>
          <w:rFonts w:asciiTheme="minorHAnsi" w:hAnsiTheme="minorHAnsi" w:cstheme="minorHAnsi"/>
          <w:sz w:val="22"/>
          <w:szCs w:val="22"/>
        </w:rPr>
        <w:t>keep</w:t>
      </w:r>
      <w:r w:rsidRPr="00CC341B">
        <w:rPr>
          <w:rFonts w:asciiTheme="minorHAnsi" w:hAnsiTheme="minorHAnsi" w:cstheme="minorHAnsi"/>
          <w:sz w:val="22"/>
          <w:szCs w:val="22"/>
        </w:rPr>
        <w:t xml:space="preserve"> a final salary link. This means that the figures for the value of your pension benefits we have quoted are based on your current salary. If your pay rises the benefits will increase in line with the pay rise.</w:t>
      </w:r>
    </w:p>
    <w:p w14:paraId="1C1BEAC1" w14:textId="77777777" w:rsidR="00CC341B" w:rsidRPr="00CC341B" w:rsidRDefault="00CC341B" w:rsidP="00CC341B">
      <w:pPr>
        <w:rPr>
          <w:rFonts w:asciiTheme="minorHAnsi" w:hAnsiTheme="minorHAnsi" w:cstheme="minorHAnsi"/>
          <w:bCs/>
          <w:sz w:val="22"/>
          <w:szCs w:val="22"/>
        </w:rPr>
      </w:pPr>
    </w:p>
    <w:p w14:paraId="7609A34F"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It</w:t>
      </w:r>
      <w:r w:rsidR="00A62017">
        <w:rPr>
          <w:rFonts w:asciiTheme="minorHAnsi" w:hAnsiTheme="minorHAnsi" w:cstheme="minorHAnsi"/>
          <w:bCs/>
          <w:sz w:val="22"/>
          <w:szCs w:val="22"/>
        </w:rPr>
        <w:t>’</w:t>
      </w:r>
      <w:r w:rsidRPr="00CC341B">
        <w:rPr>
          <w:rFonts w:asciiTheme="minorHAnsi" w:hAnsiTheme="minorHAnsi" w:cstheme="minorHAnsi"/>
          <w:bCs/>
          <w:sz w:val="22"/>
          <w:szCs w:val="22"/>
        </w:rPr>
        <w:t xml:space="preserve">s for you to judge whether this increase will be higher than the rate that your benefits will increase in your </w:t>
      </w:r>
      <w:r w:rsidR="00A62017">
        <w:rPr>
          <w:rFonts w:asciiTheme="minorHAnsi" w:hAnsiTheme="minorHAnsi" w:cstheme="minorHAnsi"/>
          <w:bCs/>
          <w:sz w:val="22"/>
          <w:szCs w:val="22"/>
        </w:rPr>
        <w:t>last</w:t>
      </w:r>
      <w:r w:rsidRPr="00CC341B">
        <w:rPr>
          <w:rFonts w:asciiTheme="minorHAnsi" w:hAnsiTheme="minorHAnsi" w:cstheme="minorHAnsi"/>
          <w:bCs/>
          <w:sz w:val="22"/>
          <w:szCs w:val="22"/>
        </w:rPr>
        <w:t xml:space="preserve"> scheme.</w:t>
      </w:r>
    </w:p>
    <w:p w14:paraId="6ACB0C8D" w14:textId="77777777" w:rsidR="00CC341B" w:rsidRPr="00CC341B" w:rsidRDefault="00CC341B" w:rsidP="00CC341B">
      <w:pPr>
        <w:rPr>
          <w:rFonts w:asciiTheme="minorHAnsi" w:hAnsiTheme="minorHAnsi" w:cstheme="minorHAnsi"/>
          <w:bCs/>
          <w:sz w:val="22"/>
          <w:szCs w:val="22"/>
        </w:rPr>
      </w:pPr>
    </w:p>
    <w:p w14:paraId="0AAD6AFF"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You also need to make sure that you understand any costs of transferring – some private pension arrangements have early redemption penalties.</w:t>
      </w:r>
    </w:p>
    <w:p w14:paraId="39EE7029" w14:textId="77777777" w:rsidR="00CC341B" w:rsidRPr="00CC341B" w:rsidRDefault="00CC341B" w:rsidP="00CC341B">
      <w:pPr>
        <w:rPr>
          <w:rFonts w:asciiTheme="minorHAnsi" w:hAnsiTheme="minorHAnsi" w:cstheme="minorHAnsi"/>
          <w:b/>
          <w:bCs/>
          <w:sz w:val="22"/>
          <w:szCs w:val="22"/>
        </w:rPr>
      </w:pPr>
    </w:p>
    <w:p w14:paraId="0B519F3A"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In the end you need to:</w:t>
      </w:r>
    </w:p>
    <w:p w14:paraId="55562EBD" w14:textId="77777777" w:rsidR="00CC341B" w:rsidRPr="00CC341B" w:rsidRDefault="00CC341B" w:rsidP="00CC341B">
      <w:pPr>
        <w:rPr>
          <w:rFonts w:asciiTheme="minorHAnsi" w:hAnsiTheme="minorHAnsi" w:cstheme="minorHAnsi"/>
          <w:sz w:val="22"/>
          <w:szCs w:val="22"/>
        </w:rPr>
      </w:pPr>
    </w:p>
    <w:p w14:paraId="664BEB1D" w14:textId="77777777" w:rsidR="00CC341B" w:rsidRPr="00CC341B" w:rsidRDefault="00CC341B" w:rsidP="0028758E">
      <w:pPr>
        <w:numPr>
          <w:ilvl w:val="0"/>
          <w:numId w:val="6"/>
        </w:numPr>
        <w:tabs>
          <w:tab w:val="clear" w:pos="790"/>
        </w:tabs>
        <w:ind w:left="567" w:hanging="567"/>
        <w:rPr>
          <w:rFonts w:asciiTheme="minorHAnsi" w:hAnsiTheme="minorHAnsi" w:cstheme="minorHAnsi"/>
          <w:sz w:val="22"/>
          <w:szCs w:val="22"/>
        </w:rPr>
      </w:pPr>
      <w:r w:rsidRPr="00CC341B">
        <w:rPr>
          <w:rFonts w:asciiTheme="minorHAnsi" w:hAnsiTheme="minorHAnsi" w:cstheme="minorHAnsi"/>
          <w:sz w:val="22"/>
          <w:szCs w:val="22"/>
        </w:rPr>
        <w:t>Look at your personal circumstances and decide what is most likely to happen to you;</w:t>
      </w:r>
    </w:p>
    <w:p w14:paraId="0987AB4E" w14:textId="77777777" w:rsidR="00CC341B" w:rsidRPr="00CC341B" w:rsidRDefault="00CC341B" w:rsidP="0028758E">
      <w:pPr>
        <w:numPr>
          <w:ilvl w:val="0"/>
          <w:numId w:val="6"/>
        </w:numPr>
        <w:tabs>
          <w:tab w:val="clear" w:pos="790"/>
        </w:tabs>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Decide what is most important to you. </w:t>
      </w:r>
    </w:p>
    <w:p w14:paraId="34C374CD" w14:textId="77777777" w:rsidR="00CC341B" w:rsidRPr="00CC341B" w:rsidRDefault="00CC341B" w:rsidP="00CC341B">
      <w:pPr>
        <w:rPr>
          <w:rFonts w:asciiTheme="minorHAnsi" w:hAnsiTheme="minorHAnsi" w:cstheme="minorHAnsi"/>
          <w:bCs/>
          <w:sz w:val="22"/>
          <w:szCs w:val="22"/>
        </w:rPr>
      </w:pPr>
    </w:p>
    <w:p w14:paraId="4964AF6B"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You may wish to seek the help of an independent financial adviser.</w:t>
      </w:r>
    </w:p>
    <w:p w14:paraId="36AA78A2" w14:textId="77777777" w:rsidR="00CC341B" w:rsidRPr="00CC341B" w:rsidRDefault="00CC341B" w:rsidP="00CC341B">
      <w:pPr>
        <w:rPr>
          <w:rFonts w:asciiTheme="minorHAnsi" w:hAnsiTheme="minorHAnsi" w:cstheme="minorHAnsi"/>
          <w:b/>
          <w:bCs/>
          <w:sz w:val="22"/>
          <w:szCs w:val="22"/>
        </w:rPr>
      </w:pPr>
    </w:p>
    <w:p w14:paraId="44E2B3BF"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How do I get advice on whether to transfer?</w:t>
      </w:r>
    </w:p>
    <w:p w14:paraId="48167882"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Any decisions about your pension are an important financial decision and we always advise that you seek</w:t>
      </w:r>
      <w:r w:rsidR="00A62017">
        <w:rPr>
          <w:rFonts w:asciiTheme="minorHAnsi" w:hAnsiTheme="minorHAnsi" w:cstheme="minorHAnsi"/>
          <w:bCs/>
          <w:sz w:val="22"/>
          <w:szCs w:val="22"/>
        </w:rPr>
        <w:t xml:space="preserve"> independent financial advice. </w:t>
      </w:r>
      <w:r w:rsidRPr="00CC341B">
        <w:rPr>
          <w:rFonts w:asciiTheme="minorHAnsi" w:hAnsiTheme="minorHAnsi" w:cstheme="minorHAnsi"/>
          <w:bCs/>
          <w:sz w:val="22"/>
          <w:szCs w:val="22"/>
        </w:rPr>
        <w:t>You can use your local phone book or type “independent financial services” into any web browser to source advice.</w:t>
      </w:r>
    </w:p>
    <w:p w14:paraId="2119F011" w14:textId="77777777" w:rsidR="00CC341B" w:rsidRPr="00CC341B" w:rsidRDefault="00CC341B" w:rsidP="00CC341B">
      <w:pPr>
        <w:rPr>
          <w:rFonts w:asciiTheme="minorHAnsi" w:hAnsiTheme="minorHAnsi" w:cstheme="minorHAnsi"/>
          <w:bCs/>
          <w:sz w:val="22"/>
          <w:szCs w:val="22"/>
        </w:rPr>
      </w:pPr>
    </w:p>
    <w:p w14:paraId="7B1B71AC"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 xml:space="preserve">The </w:t>
      </w:r>
      <w:hyperlink r:id="rId16" w:history="1">
        <w:r w:rsidR="0028758E" w:rsidRPr="00293A77">
          <w:rPr>
            <w:rStyle w:val="Hyperlink"/>
            <w:rFonts w:asciiTheme="minorHAnsi" w:hAnsiTheme="minorHAnsi" w:cstheme="minorHAnsi"/>
            <w:bCs/>
            <w:sz w:val="22"/>
            <w:szCs w:val="22"/>
          </w:rPr>
          <w:t>Unbiased web</w:t>
        </w:r>
        <w:r w:rsidRPr="00293A77">
          <w:rPr>
            <w:rStyle w:val="Hyperlink"/>
            <w:rFonts w:asciiTheme="minorHAnsi" w:hAnsiTheme="minorHAnsi" w:cstheme="minorHAnsi"/>
            <w:bCs/>
            <w:sz w:val="22"/>
            <w:szCs w:val="22"/>
          </w:rPr>
          <w:t>site</w:t>
        </w:r>
      </w:hyperlink>
      <w:r w:rsidRPr="00CC341B">
        <w:rPr>
          <w:rFonts w:asciiTheme="minorHAnsi" w:hAnsiTheme="minorHAnsi" w:cstheme="minorHAnsi"/>
          <w:bCs/>
          <w:sz w:val="22"/>
          <w:szCs w:val="22"/>
        </w:rPr>
        <w:t xml:space="preserve"> has some useful questions to ask an advisor before employing them.</w:t>
      </w:r>
    </w:p>
    <w:p w14:paraId="66E4C7D9" w14:textId="77777777" w:rsidR="00CC341B" w:rsidRPr="00CC341B" w:rsidRDefault="00CC341B" w:rsidP="00CC341B">
      <w:pPr>
        <w:rPr>
          <w:rFonts w:asciiTheme="minorHAnsi" w:hAnsiTheme="minorHAnsi" w:cstheme="minorHAnsi"/>
          <w:bCs/>
          <w:sz w:val="22"/>
          <w:szCs w:val="22"/>
        </w:rPr>
      </w:pPr>
    </w:p>
    <w:p w14:paraId="71D3AD1D"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The Consumer Financial Education Body was established by the Financial Services Authority and the</w:t>
      </w:r>
      <w:r w:rsidR="00293A77">
        <w:rPr>
          <w:rFonts w:asciiTheme="minorHAnsi" w:hAnsiTheme="minorHAnsi" w:cstheme="minorHAnsi"/>
          <w:bCs/>
          <w:sz w:val="22"/>
          <w:szCs w:val="22"/>
        </w:rPr>
        <w:t xml:space="preserve"> </w:t>
      </w:r>
      <w:hyperlink r:id="rId17" w:history="1">
        <w:r w:rsidR="00293A77" w:rsidRPr="00293A77">
          <w:rPr>
            <w:rStyle w:val="Hyperlink"/>
            <w:rFonts w:asciiTheme="minorHAnsi" w:hAnsiTheme="minorHAnsi" w:cstheme="minorHAnsi"/>
            <w:bCs/>
            <w:sz w:val="22"/>
            <w:szCs w:val="22"/>
          </w:rPr>
          <w:t xml:space="preserve">Money Advice Service </w:t>
        </w:r>
        <w:r w:rsidRPr="00293A77">
          <w:rPr>
            <w:rStyle w:val="Hyperlink"/>
            <w:rFonts w:asciiTheme="minorHAnsi" w:hAnsiTheme="minorHAnsi" w:cstheme="minorHAnsi"/>
            <w:bCs/>
            <w:sz w:val="22"/>
            <w:szCs w:val="22"/>
          </w:rPr>
          <w:t>website</w:t>
        </w:r>
      </w:hyperlink>
      <w:r w:rsidR="00293A77">
        <w:rPr>
          <w:rFonts w:asciiTheme="minorHAnsi" w:hAnsiTheme="minorHAnsi" w:cstheme="minorHAnsi"/>
          <w:bCs/>
          <w:sz w:val="22"/>
          <w:szCs w:val="22"/>
        </w:rPr>
        <w:t>,</w:t>
      </w:r>
      <w:r w:rsidRPr="00CC341B">
        <w:rPr>
          <w:rFonts w:asciiTheme="minorHAnsi" w:hAnsiTheme="minorHAnsi" w:cstheme="minorHAnsi"/>
          <w:bCs/>
          <w:sz w:val="22"/>
          <w:szCs w:val="22"/>
        </w:rPr>
        <w:t>, has information on a wide range of topics, inclu</w:t>
      </w:r>
      <w:r w:rsidR="00A62017">
        <w:rPr>
          <w:rFonts w:asciiTheme="minorHAnsi" w:hAnsiTheme="minorHAnsi" w:cstheme="minorHAnsi"/>
          <w:bCs/>
          <w:sz w:val="22"/>
          <w:szCs w:val="22"/>
        </w:rPr>
        <w:t xml:space="preserve">ding getting financial advice. </w:t>
      </w:r>
      <w:r w:rsidRPr="00CC341B">
        <w:rPr>
          <w:rFonts w:asciiTheme="minorHAnsi" w:hAnsiTheme="minorHAnsi" w:cstheme="minorHAnsi"/>
          <w:bCs/>
          <w:sz w:val="22"/>
          <w:szCs w:val="22"/>
        </w:rPr>
        <w:t>They can also be contact</w:t>
      </w:r>
      <w:r w:rsidR="00293A77">
        <w:rPr>
          <w:rFonts w:asciiTheme="minorHAnsi" w:hAnsiTheme="minorHAnsi" w:cstheme="minorHAnsi"/>
          <w:bCs/>
          <w:sz w:val="22"/>
          <w:szCs w:val="22"/>
        </w:rPr>
        <w:t>ed by telephone on 0800 138 7777</w:t>
      </w:r>
      <w:r w:rsidRPr="00CC341B">
        <w:rPr>
          <w:rFonts w:asciiTheme="minorHAnsi" w:hAnsiTheme="minorHAnsi" w:cstheme="minorHAnsi"/>
          <w:bCs/>
          <w:sz w:val="22"/>
          <w:szCs w:val="22"/>
        </w:rPr>
        <w:t>.</w:t>
      </w:r>
    </w:p>
    <w:p w14:paraId="60A53735" w14:textId="77777777" w:rsidR="00CC341B" w:rsidRPr="00CC341B" w:rsidRDefault="00CC341B" w:rsidP="00CC341B">
      <w:pPr>
        <w:rPr>
          <w:rFonts w:asciiTheme="minorHAnsi" w:hAnsiTheme="minorHAnsi" w:cstheme="minorHAnsi"/>
          <w:b/>
          <w:bCs/>
          <w:sz w:val="22"/>
          <w:szCs w:val="22"/>
        </w:rPr>
      </w:pPr>
    </w:p>
    <w:p w14:paraId="3D43C7E4" w14:textId="77777777" w:rsidR="00CC341B" w:rsidRPr="00293A77" w:rsidRDefault="00CC341B" w:rsidP="00293A77">
      <w:pPr>
        <w:pStyle w:val="Heading1"/>
        <w:spacing w:before="0"/>
        <w:rPr>
          <w:rFonts w:asciiTheme="minorHAnsi" w:hAnsiTheme="minorHAnsi" w:cstheme="minorHAnsi"/>
          <w:b/>
          <w:color w:val="61207F"/>
          <w:sz w:val="22"/>
          <w:szCs w:val="22"/>
        </w:rPr>
      </w:pPr>
      <w:r w:rsidRPr="00293A77">
        <w:rPr>
          <w:rFonts w:asciiTheme="minorHAnsi" w:hAnsiTheme="minorHAnsi" w:cstheme="minorHAnsi"/>
          <w:b/>
          <w:color w:val="61207F"/>
          <w:sz w:val="22"/>
          <w:szCs w:val="22"/>
        </w:rPr>
        <w:t>What if I have comments, compliments or complaints about the service?</w:t>
      </w:r>
    </w:p>
    <w:p w14:paraId="6C585549"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We welcome and value your comments on the standard of service that we </w:t>
      </w:r>
      <w:r w:rsidR="00A62017">
        <w:rPr>
          <w:rFonts w:asciiTheme="minorHAnsi" w:hAnsiTheme="minorHAnsi" w:cstheme="minorHAnsi"/>
          <w:sz w:val="22"/>
          <w:szCs w:val="22"/>
        </w:rPr>
        <w:t>give</w:t>
      </w:r>
      <w:r w:rsidRPr="00CC341B">
        <w:rPr>
          <w:rFonts w:asciiTheme="minorHAnsi" w:hAnsiTheme="minorHAnsi" w:cstheme="minorHAnsi"/>
          <w:sz w:val="22"/>
          <w:szCs w:val="22"/>
        </w:rPr>
        <w:t>. If you</w:t>
      </w:r>
      <w:r w:rsidR="00A62017">
        <w:rPr>
          <w:rFonts w:asciiTheme="minorHAnsi" w:hAnsiTheme="minorHAnsi" w:cstheme="minorHAnsi"/>
          <w:sz w:val="22"/>
          <w:szCs w:val="22"/>
        </w:rPr>
        <w:t>’</w:t>
      </w:r>
      <w:r w:rsidRPr="00CC341B">
        <w:rPr>
          <w:rFonts w:asciiTheme="minorHAnsi" w:hAnsiTheme="minorHAnsi" w:cstheme="minorHAnsi"/>
          <w:sz w:val="22"/>
          <w:szCs w:val="22"/>
        </w:rPr>
        <w:t>ve any comments you wish to make</w:t>
      </w:r>
      <w:r w:rsidR="00293A77">
        <w:rPr>
          <w:rFonts w:asciiTheme="minorHAnsi" w:hAnsiTheme="minorHAnsi" w:cstheme="minorHAnsi"/>
          <w:sz w:val="22"/>
          <w:szCs w:val="22"/>
        </w:rPr>
        <w:t>,</w:t>
      </w:r>
      <w:r w:rsidRPr="00CC341B">
        <w:rPr>
          <w:rFonts w:asciiTheme="minorHAnsi" w:hAnsiTheme="minorHAnsi" w:cstheme="minorHAnsi"/>
          <w:sz w:val="22"/>
          <w:szCs w:val="22"/>
        </w:rPr>
        <w:t xml:space="preserve"> please contact </w:t>
      </w:r>
      <w:r w:rsidR="00293A77">
        <w:rPr>
          <w:rFonts w:asciiTheme="minorHAnsi" w:hAnsiTheme="minorHAnsi" w:cstheme="minorHAnsi"/>
          <w:sz w:val="22"/>
          <w:szCs w:val="22"/>
        </w:rPr>
        <w:t>us</w:t>
      </w:r>
      <w:r w:rsidRPr="00CC341B">
        <w:rPr>
          <w:rFonts w:asciiTheme="minorHAnsi" w:hAnsiTheme="minorHAnsi" w:cstheme="minorHAnsi"/>
          <w:sz w:val="22"/>
          <w:szCs w:val="22"/>
        </w:rPr>
        <w:t>.</w:t>
      </w:r>
    </w:p>
    <w:p w14:paraId="13CCBB19" w14:textId="77777777" w:rsidR="00CC341B" w:rsidRPr="00CC341B" w:rsidRDefault="00CC341B" w:rsidP="00CC341B">
      <w:pPr>
        <w:rPr>
          <w:rFonts w:asciiTheme="minorHAnsi" w:hAnsiTheme="minorHAnsi" w:cstheme="minorHAnsi"/>
          <w:b/>
          <w:bCs/>
          <w:sz w:val="22"/>
          <w:szCs w:val="22"/>
        </w:rPr>
      </w:pPr>
    </w:p>
    <w:p w14:paraId="30325F03" w14:textId="77777777" w:rsidR="00CC341B" w:rsidRPr="00BB0292" w:rsidRDefault="00293A77" w:rsidP="00BB0292">
      <w:pPr>
        <w:pStyle w:val="Heading1"/>
        <w:spacing w:before="0"/>
        <w:rPr>
          <w:rFonts w:asciiTheme="minorHAnsi" w:hAnsiTheme="minorHAnsi" w:cstheme="minorHAnsi"/>
          <w:b/>
          <w:color w:val="61207F"/>
          <w:sz w:val="22"/>
          <w:szCs w:val="22"/>
        </w:rPr>
      </w:pPr>
      <w:r w:rsidRPr="00BB0292">
        <w:rPr>
          <w:rFonts w:asciiTheme="minorHAnsi" w:hAnsiTheme="minorHAnsi" w:cstheme="minorHAnsi"/>
          <w:b/>
          <w:color w:val="61207F"/>
          <w:sz w:val="22"/>
          <w:szCs w:val="22"/>
        </w:rPr>
        <w:t>What do I do if I</w:t>
      </w:r>
      <w:r w:rsidR="00A62017">
        <w:rPr>
          <w:rFonts w:asciiTheme="minorHAnsi" w:hAnsiTheme="minorHAnsi" w:cstheme="minorHAnsi"/>
          <w:b/>
          <w:color w:val="61207F"/>
          <w:sz w:val="22"/>
          <w:szCs w:val="22"/>
        </w:rPr>
        <w:t>’</w:t>
      </w:r>
      <w:r w:rsidRPr="00BB0292">
        <w:rPr>
          <w:rFonts w:asciiTheme="minorHAnsi" w:hAnsiTheme="minorHAnsi" w:cstheme="minorHAnsi"/>
          <w:b/>
          <w:color w:val="61207F"/>
          <w:sz w:val="22"/>
          <w:szCs w:val="22"/>
        </w:rPr>
        <w:t>m</w:t>
      </w:r>
      <w:r w:rsidR="00CC341B" w:rsidRPr="00BB0292">
        <w:rPr>
          <w:rFonts w:asciiTheme="minorHAnsi" w:hAnsiTheme="minorHAnsi" w:cstheme="minorHAnsi"/>
          <w:b/>
          <w:color w:val="61207F"/>
          <w:sz w:val="22"/>
          <w:szCs w:val="22"/>
        </w:rPr>
        <w:t xml:space="preserve"> unhappy wit</w:t>
      </w:r>
      <w:r w:rsidRPr="00BB0292">
        <w:rPr>
          <w:rFonts w:asciiTheme="minorHAnsi" w:hAnsiTheme="minorHAnsi" w:cstheme="minorHAnsi"/>
          <w:b/>
          <w:color w:val="61207F"/>
          <w:sz w:val="22"/>
          <w:szCs w:val="22"/>
        </w:rPr>
        <w:t xml:space="preserve">h </w:t>
      </w:r>
      <w:r w:rsidR="00A62017">
        <w:rPr>
          <w:rFonts w:asciiTheme="minorHAnsi" w:hAnsiTheme="minorHAnsi" w:cstheme="minorHAnsi"/>
          <w:b/>
          <w:color w:val="61207F"/>
          <w:sz w:val="22"/>
          <w:szCs w:val="22"/>
        </w:rPr>
        <w:t>your</w:t>
      </w:r>
      <w:r w:rsidRPr="00BB0292">
        <w:rPr>
          <w:rFonts w:asciiTheme="minorHAnsi" w:hAnsiTheme="minorHAnsi" w:cstheme="minorHAnsi"/>
          <w:b/>
          <w:color w:val="61207F"/>
          <w:sz w:val="22"/>
          <w:szCs w:val="22"/>
        </w:rPr>
        <w:t xml:space="preserve"> service?</w:t>
      </w:r>
    </w:p>
    <w:p w14:paraId="1773C105"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While we always try to do things accurately and on time, we recognise that things can and do sometimes go wrong.  In that event there are several courses of action you can take:</w:t>
      </w:r>
    </w:p>
    <w:p w14:paraId="4EC0A8DE" w14:textId="77777777" w:rsidR="00CC341B" w:rsidRPr="00CC341B" w:rsidRDefault="00CC341B" w:rsidP="00CC341B">
      <w:pPr>
        <w:rPr>
          <w:rFonts w:asciiTheme="minorHAnsi" w:hAnsiTheme="minorHAnsi" w:cstheme="minorHAnsi"/>
          <w:sz w:val="22"/>
          <w:szCs w:val="22"/>
        </w:rPr>
      </w:pPr>
    </w:p>
    <w:p w14:paraId="501B3480" w14:textId="77777777" w:rsidR="006212BF" w:rsidRPr="00DE0ADB" w:rsidRDefault="006212BF" w:rsidP="006212BF">
      <w:pPr>
        <w:rPr>
          <w:rFonts w:asciiTheme="minorHAnsi" w:hAnsiTheme="minorHAnsi" w:cstheme="minorHAnsi"/>
          <w:sz w:val="22"/>
          <w:szCs w:val="22"/>
        </w:rPr>
      </w:pPr>
      <w:r w:rsidRPr="00DE0ADB">
        <w:rPr>
          <w:rFonts w:asciiTheme="minorHAnsi" w:hAnsiTheme="minorHAnsi" w:cstheme="minorHAnsi"/>
          <w:sz w:val="22"/>
          <w:szCs w:val="22"/>
        </w:rPr>
        <w:t xml:space="preserve">In the first instance please contact us at </w:t>
      </w:r>
      <w:hyperlink r:id="rId18" w:history="1">
        <w:r w:rsidRPr="004C5491">
          <w:rPr>
            <w:rStyle w:val="Hyperlink"/>
            <w:rFonts w:asciiTheme="minorHAnsi" w:hAnsiTheme="minorHAnsi" w:cstheme="minorHAnsi"/>
            <w:sz w:val="22"/>
            <w:szCs w:val="22"/>
          </w:rPr>
          <w:t>pensions@westnorthants.gov.uk</w:t>
        </w:r>
      </w:hyperlink>
      <w:r>
        <w:rPr>
          <w:rFonts w:asciiTheme="minorHAnsi" w:hAnsiTheme="minorHAnsi" w:cstheme="minorHAnsi"/>
          <w:sz w:val="22"/>
          <w:szCs w:val="22"/>
        </w:rPr>
        <w:t xml:space="preserve">. </w:t>
      </w:r>
      <w:r w:rsidRPr="00DE0ADB">
        <w:rPr>
          <w:rFonts w:asciiTheme="minorHAnsi" w:hAnsiTheme="minorHAnsi" w:cstheme="minorHAnsi"/>
          <w:sz w:val="22"/>
          <w:szCs w:val="22"/>
        </w:rPr>
        <w:t>Contact information for the person dealing with your case can usually be found on any correspondence you have received, and every effort will be made to clarify any misunderstanding or put right any error.</w:t>
      </w:r>
    </w:p>
    <w:p w14:paraId="3EB9E2E6" w14:textId="77777777" w:rsidR="006212BF" w:rsidRPr="00DE0ADB" w:rsidRDefault="006212BF" w:rsidP="006212BF">
      <w:pPr>
        <w:rPr>
          <w:rFonts w:asciiTheme="minorHAnsi" w:hAnsiTheme="minorHAnsi" w:cstheme="minorHAnsi"/>
          <w:sz w:val="22"/>
          <w:szCs w:val="22"/>
        </w:rPr>
      </w:pPr>
    </w:p>
    <w:p w14:paraId="7C426792" w14:textId="77777777" w:rsidR="006212BF" w:rsidRPr="00DE0ADB" w:rsidRDefault="006212BF" w:rsidP="006212BF">
      <w:pPr>
        <w:rPr>
          <w:rFonts w:asciiTheme="minorHAnsi" w:hAnsiTheme="minorHAnsi" w:cstheme="minorHAnsi"/>
          <w:sz w:val="22"/>
          <w:szCs w:val="22"/>
        </w:rPr>
      </w:pPr>
      <w:r w:rsidRPr="00DE0ADB">
        <w:rPr>
          <w:rFonts w:asciiTheme="minorHAnsi" w:hAnsiTheme="minorHAnsi" w:cstheme="minorHAnsi"/>
          <w:sz w:val="22"/>
          <w:szCs w:val="22"/>
        </w:rPr>
        <w:t>Where a disagreement cannot be resolved, you have the right to ask for it to be looked at again under the formal complaint</w:t>
      </w:r>
      <w:r w:rsidR="00A62017">
        <w:rPr>
          <w:rFonts w:asciiTheme="minorHAnsi" w:hAnsiTheme="minorHAnsi" w:cstheme="minorHAnsi"/>
          <w:sz w:val="22"/>
          <w:szCs w:val="22"/>
        </w:rPr>
        <w:t>s</w:t>
      </w:r>
      <w:r w:rsidRPr="00DE0ADB">
        <w:rPr>
          <w:rFonts w:asciiTheme="minorHAnsi" w:hAnsiTheme="minorHAnsi" w:cstheme="minorHAnsi"/>
          <w:sz w:val="22"/>
          <w:szCs w:val="22"/>
        </w:rPr>
        <w:t xml:space="preserve"> procedure. The complaint procedure’s official name is the "Internal Dispute Resolution Procedure”. Full details of the Internal Dispute Resolution Procedure will be </w:t>
      </w:r>
      <w:r w:rsidR="00A62017">
        <w:rPr>
          <w:rFonts w:asciiTheme="minorHAnsi" w:hAnsiTheme="minorHAnsi" w:cstheme="minorHAnsi"/>
          <w:sz w:val="22"/>
          <w:szCs w:val="22"/>
        </w:rPr>
        <w:t>given</w:t>
      </w:r>
      <w:r w:rsidRPr="00DE0ADB">
        <w:rPr>
          <w:rFonts w:asciiTheme="minorHAnsi" w:hAnsiTheme="minorHAnsi" w:cstheme="minorHAnsi"/>
          <w:sz w:val="22"/>
          <w:szCs w:val="22"/>
        </w:rPr>
        <w:t xml:space="preserve"> to you </w:t>
      </w:r>
      <w:r w:rsidR="00A62017">
        <w:rPr>
          <w:rFonts w:asciiTheme="minorHAnsi" w:hAnsiTheme="minorHAnsi" w:cstheme="minorHAnsi"/>
          <w:sz w:val="22"/>
          <w:szCs w:val="22"/>
        </w:rPr>
        <w:t>if you ask for it</w:t>
      </w:r>
      <w:r w:rsidRPr="00DE0ADB">
        <w:rPr>
          <w:rFonts w:asciiTheme="minorHAnsi" w:hAnsiTheme="minorHAnsi" w:cstheme="minorHAnsi"/>
          <w:sz w:val="22"/>
          <w:szCs w:val="22"/>
        </w:rPr>
        <w:t>.</w:t>
      </w:r>
    </w:p>
    <w:p w14:paraId="1A8C39F6" w14:textId="77777777" w:rsidR="006212BF" w:rsidRPr="00DE0ADB" w:rsidRDefault="006212BF" w:rsidP="006212BF">
      <w:pPr>
        <w:rPr>
          <w:rFonts w:asciiTheme="minorHAnsi" w:hAnsiTheme="minorHAnsi" w:cstheme="minorHAnsi"/>
          <w:sz w:val="22"/>
          <w:szCs w:val="22"/>
        </w:rPr>
      </w:pPr>
    </w:p>
    <w:p w14:paraId="109857D4" w14:textId="1AC386E5" w:rsidR="006212BF" w:rsidRPr="00DE0ADB" w:rsidRDefault="006212BF" w:rsidP="006212BF">
      <w:pPr>
        <w:rPr>
          <w:rFonts w:asciiTheme="minorHAnsi" w:hAnsiTheme="minorHAnsi" w:cstheme="minorHAnsi"/>
          <w:sz w:val="22"/>
          <w:szCs w:val="22"/>
          <w:lang w:val="en-US"/>
        </w:rPr>
      </w:pPr>
      <w:r w:rsidRPr="00DE0ADB">
        <w:rPr>
          <w:rFonts w:asciiTheme="minorHAnsi" w:hAnsiTheme="minorHAnsi" w:cstheme="minorHAnsi"/>
          <w:sz w:val="22"/>
          <w:szCs w:val="22"/>
          <w:lang w:val="en-US"/>
        </w:rPr>
        <w:t xml:space="preserve">You can also contact The Pensions Ombudsman (TPO) for </w:t>
      </w:r>
      <w:r w:rsidR="007B3080" w:rsidRPr="00DE0ADB">
        <w:rPr>
          <w:rFonts w:asciiTheme="minorHAnsi" w:hAnsiTheme="minorHAnsi" w:cstheme="minorHAnsi"/>
          <w:sz w:val="22"/>
          <w:szCs w:val="22"/>
          <w:lang w:val="en-US"/>
        </w:rPr>
        <w:t>help</w:t>
      </w:r>
      <w:r w:rsidRPr="00DE0ADB">
        <w:rPr>
          <w:rFonts w:asciiTheme="minorHAnsi" w:hAnsiTheme="minorHAnsi" w:cstheme="minorHAnsi"/>
          <w:sz w:val="22"/>
          <w:szCs w:val="22"/>
          <w:lang w:val="en-US"/>
        </w:rPr>
        <w:t xml:space="preserve"> and guidance in relation to resolving pension disputes, as they now deal with the part of that process that used to be handled by The Pensions Advisory Service (TPAS):</w:t>
      </w:r>
    </w:p>
    <w:p w14:paraId="3F6E221A" w14:textId="77777777" w:rsidR="006212BF" w:rsidRPr="00DE0ADB" w:rsidRDefault="006212BF" w:rsidP="006212BF">
      <w:pPr>
        <w:rPr>
          <w:rFonts w:asciiTheme="minorHAnsi" w:hAnsiTheme="minorHAnsi" w:cstheme="minorHAnsi"/>
          <w:iCs/>
          <w:sz w:val="22"/>
          <w:szCs w:val="22"/>
        </w:rPr>
      </w:pPr>
    </w:p>
    <w:p w14:paraId="7F1F2139"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The Pensions Ombudsman</w:t>
      </w:r>
    </w:p>
    <w:p w14:paraId="684A897B"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10 South Colonnade</w:t>
      </w:r>
    </w:p>
    <w:p w14:paraId="0E89249B"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Canary Wharf</w:t>
      </w:r>
    </w:p>
    <w:p w14:paraId="3E4DF785"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London</w:t>
      </w:r>
    </w:p>
    <w:p w14:paraId="501D7F69"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E14 4PU</w:t>
      </w:r>
    </w:p>
    <w:p w14:paraId="16ADADAC" w14:textId="77777777" w:rsidR="006212BF" w:rsidRPr="00DE0ADB" w:rsidRDefault="006212BF" w:rsidP="006212BF">
      <w:pPr>
        <w:tabs>
          <w:tab w:val="left" w:pos="1134"/>
        </w:tabs>
        <w:rPr>
          <w:rFonts w:asciiTheme="minorHAnsi" w:hAnsiTheme="minorHAnsi" w:cstheme="minorHAnsi"/>
          <w:iCs/>
          <w:sz w:val="22"/>
          <w:szCs w:val="22"/>
        </w:rPr>
      </w:pPr>
      <w:r w:rsidRPr="00DE0ADB">
        <w:rPr>
          <w:rFonts w:asciiTheme="minorHAnsi" w:hAnsiTheme="minorHAnsi" w:cstheme="minorHAnsi"/>
          <w:iCs/>
          <w:sz w:val="22"/>
          <w:szCs w:val="22"/>
        </w:rPr>
        <w:t>Telephone:</w:t>
      </w:r>
      <w:r w:rsidRPr="00DE0ADB">
        <w:rPr>
          <w:rFonts w:asciiTheme="minorHAnsi" w:hAnsiTheme="minorHAnsi" w:cstheme="minorHAnsi"/>
          <w:iCs/>
          <w:sz w:val="22"/>
          <w:szCs w:val="22"/>
        </w:rPr>
        <w:tab/>
        <w:t>0800 917 4487</w:t>
      </w:r>
    </w:p>
    <w:p w14:paraId="1FEC60C0" w14:textId="77777777" w:rsidR="006212BF" w:rsidRPr="00DE0ADB" w:rsidRDefault="006212BF" w:rsidP="006212BF">
      <w:pPr>
        <w:tabs>
          <w:tab w:val="left" w:pos="1134"/>
        </w:tabs>
        <w:rPr>
          <w:rFonts w:asciiTheme="minorHAnsi" w:hAnsiTheme="minorHAnsi" w:cstheme="minorHAnsi"/>
          <w:iCs/>
          <w:sz w:val="22"/>
          <w:szCs w:val="22"/>
        </w:rPr>
      </w:pPr>
      <w:r w:rsidRPr="00DE0ADB">
        <w:rPr>
          <w:rFonts w:asciiTheme="minorHAnsi" w:hAnsiTheme="minorHAnsi" w:cstheme="minorHAnsi"/>
          <w:iCs/>
          <w:sz w:val="22"/>
          <w:szCs w:val="22"/>
        </w:rPr>
        <w:t>Email:</w:t>
      </w:r>
      <w:r w:rsidRPr="00DE0ADB">
        <w:rPr>
          <w:rFonts w:asciiTheme="minorHAnsi" w:hAnsiTheme="minorHAnsi" w:cstheme="minorHAnsi"/>
          <w:iCs/>
          <w:sz w:val="22"/>
          <w:szCs w:val="22"/>
        </w:rPr>
        <w:tab/>
        <w:t>helpline@pensions-ombudsman.org.uk</w:t>
      </w:r>
    </w:p>
    <w:p w14:paraId="4A48613E" w14:textId="77777777" w:rsidR="006212BF" w:rsidRPr="00DE0ADB" w:rsidRDefault="006212BF" w:rsidP="006212BF">
      <w:pPr>
        <w:tabs>
          <w:tab w:val="left" w:pos="1134"/>
        </w:tabs>
        <w:rPr>
          <w:rFonts w:asciiTheme="minorHAnsi" w:hAnsiTheme="minorHAnsi" w:cstheme="minorHAnsi"/>
          <w:iCs/>
          <w:sz w:val="22"/>
          <w:szCs w:val="22"/>
        </w:rPr>
      </w:pPr>
      <w:hyperlink r:id="rId19" w:history="1">
        <w:r w:rsidRPr="00106975">
          <w:rPr>
            <w:rStyle w:val="Hyperlink"/>
            <w:rFonts w:asciiTheme="minorHAnsi" w:hAnsiTheme="minorHAnsi" w:cstheme="minorHAnsi"/>
            <w:iCs/>
            <w:sz w:val="22"/>
            <w:szCs w:val="22"/>
          </w:rPr>
          <w:t>TPO website</w:t>
        </w:r>
      </w:hyperlink>
      <w:r w:rsidRPr="00DE0ADB">
        <w:rPr>
          <w:rFonts w:asciiTheme="minorHAnsi" w:hAnsiTheme="minorHAnsi" w:cstheme="minorHAnsi"/>
          <w:iCs/>
          <w:sz w:val="22"/>
          <w:szCs w:val="22"/>
        </w:rPr>
        <w:tab/>
      </w:r>
    </w:p>
    <w:p w14:paraId="55C769E7" w14:textId="77777777" w:rsidR="006212BF" w:rsidRPr="00DE0ADB" w:rsidRDefault="006212BF" w:rsidP="006212BF">
      <w:pPr>
        <w:rPr>
          <w:rFonts w:asciiTheme="minorHAnsi" w:hAnsiTheme="minorHAnsi" w:cstheme="minorHAnsi"/>
          <w:iCs/>
          <w:sz w:val="22"/>
          <w:szCs w:val="22"/>
        </w:rPr>
      </w:pPr>
    </w:p>
    <w:p w14:paraId="5E36AFB6" w14:textId="77777777" w:rsidR="006212BF" w:rsidRPr="00DE0ADB" w:rsidRDefault="006212BF" w:rsidP="006212BF">
      <w:pPr>
        <w:rPr>
          <w:rFonts w:asciiTheme="minorHAnsi" w:hAnsiTheme="minorHAnsi" w:cstheme="minorHAnsi"/>
          <w:sz w:val="22"/>
          <w:szCs w:val="22"/>
          <w:lang w:val="en-US"/>
        </w:rPr>
      </w:pPr>
      <w:r w:rsidRPr="00DE0ADB">
        <w:rPr>
          <w:rFonts w:asciiTheme="minorHAnsi" w:hAnsiTheme="minorHAnsi" w:cstheme="minorHAnsi"/>
          <w:sz w:val="22"/>
          <w:szCs w:val="22"/>
          <w:lang w:val="en-US"/>
        </w:rPr>
        <w:lastRenderedPageBreak/>
        <w:t xml:space="preserve">The TPO would usually require that the IDRP process is followed before any formal complaint is referred to them for adjudication. </w:t>
      </w:r>
    </w:p>
    <w:p w14:paraId="72FFCF6D" w14:textId="77777777" w:rsidR="006212BF" w:rsidRPr="00DE0ADB" w:rsidRDefault="006212BF" w:rsidP="006212BF">
      <w:pPr>
        <w:rPr>
          <w:rFonts w:asciiTheme="minorHAnsi" w:hAnsiTheme="minorHAnsi" w:cstheme="minorHAnsi"/>
          <w:sz w:val="22"/>
          <w:szCs w:val="22"/>
          <w:lang w:val="en-US"/>
        </w:rPr>
      </w:pPr>
    </w:p>
    <w:p w14:paraId="5AC58188" w14:textId="77777777" w:rsidR="006212BF" w:rsidRPr="00DE0ADB" w:rsidRDefault="006212BF" w:rsidP="006212BF">
      <w:pPr>
        <w:rPr>
          <w:rFonts w:asciiTheme="minorHAnsi" w:hAnsiTheme="minorHAnsi" w:cstheme="minorHAnsi"/>
          <w:sz w:val="22"/>
          <w:szCs w:val="22"/>
          <w:lang w:val="en-US"/>
        </w:rPr>
      </w:pPr>
      <w:r w:rsidRPr="00DE0ADB">
        <w:rPr>
          <w:rFonts w:asciiTheme="minorHAnsi" w:hAnsiTheme="minorHAnsi" w:cstheme="minorHAnsi"/>
          <w:sz w:val="22"/>
          <w:szCs w:val="22"/>
          <w:lang w:val="en-US"/>
        </w:rPr>
        <w:t xml:space="preserve">TPAS are now part of the Money and Pensions Service (formerly the Single Financial Guidance Body) and </w:t>
      </w:r>
      <w:r w:rsidR="00A62017">
        <w:rPr>
          <w:rFonts w:asciiTheme="minorHAnsi" w:hAnsiTheme="minorHAnsi" w:cstheme="minorHAnsi"/>
          <w:sz w:val="22"/>
          <w:szCs w:val="22"/>
          <w:lang w:val="en-US"/>
        </w:rPr>
        <w:t>give</w:t>
      </w:r>
      <w:r w:rsidRPr="00DE0ADB">
        <w:rPr>
          <w:rFonts w:asciiTheme="minorHAnsi" w:hAnsiTheme="minorHAnsi" w:cstheme="minorHAnsi"/>
          <w:sz w:val="22"/>
          <w:szCs w:val="22"/>
          <w:lang w:val="en-US"/>
        </w:rPr>
        <w:t xml:space="preserve"> pension information and guidance. </w:t>
      </w:r>
      <w:r w:rsidR="00A62017">
        <w:rPr>
          <w:rFonts w:asciiTheme="minorHAnsi" w:hAnsiTheme="minorHAnsi" w:cstheme="minorHAnsi"/>
          <w:sz w:val="22"/>
          <w:szCs w:val="22"/>
          <w:lang w:val="en-US"/>
        </w:rPr>
        <w:t>T</w:t>
      </w:r>
      <w:r w:rsidRPr="00DE0ADB">
        <w:rPr>
          <w:rFonts w:asciiTheme="minorHAnsi" w:hAnsiTheme="minorHAnsi" w:cstheme="minorHAnsi"/>
          <w:sz w:val="22"/>
          <w:szCs w:val="22"/>
          <w:lang w:val="en-US"/>
        </w:rPr>
        <w:t>heir contact details are:</w:t>
      </w:r>
    </w:p>
    <w:p w14:paraId="66071ED6" w14:textId="77777777" w:rsidR="006212BF" w:rsidRPr="00DE0ADB" w:rsidRDefault="006212BF" w:rsidP="006212BF">
      <w:pPr>
        <w:rPr>
          <w:rFonts w:asciiTheme="minorHAnsi" w:hAnsiTheme="minorHAnsi" w:cstheme="minorHAnsi"/>
          <w:sz w:val="22"/>
          <w:szCs w:val="22"/>
          <w:lang w:val="en-US"/>
        </w:rPr>
      </w:pPr>
    </w:p>
    <w:p w14:paraId="3A36EF2E"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The Pensions Advisory Service</w:t>
      </w:r>
    </w:p>
    <w:p w14:paraId="68827FB7"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11 Belgrave Road</w:t>
      </w:r>
    </w:p>
    <w:p w14:paraId="716A7EAC"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London SW1V 1RB</w:t>
      </w:r>
    </w:p>
    <w:p w14:paraId="1D8A7B9B" w14:textId="77777777" w:rsidR="006212BF" w:rsidRPr="00DE0ADB" w:rsidRDefault="006212BF" w:rsidP="006212BF">
      <w:pPr>
        <w:tabs>
          <w:tab w:val="left" w:pos="1134"/>
        </w:tabs>
        <w:rPr>
          <w:rFonts w:asciiTheme="minorHAnsi" w:hAnsiTheme="minorHAnsi" w:cstheme="minorHAnsi"/>
          <w:iCs/>
          <w:sz w:val="22"/>
          <w:szCs w:val="22"/>
        </w:rPr>
      </w:pPr>
      <w:r w:rsidRPr="00DE0ADB">
        <w:rPr>
          <w:rFonts w:asciiTheme="minorHAnsi" w:hAnsiTheme="minorHAnsi" w:cstheme="minorHAnsi"/>
          <w:iCs/>
          <w:sz w:val="22"/>
          <w:szCs w:val="22"/>
        </w:rPr>
        <w:t>Telephone:</w:t>
      </w:r>
      <w:r w:rsidRPr="00DE0ADB">
        <w:rPr>
          <w:rFonts w:asciiTheme="minorHAnsi" w:hAnsiTheme="minorHAnsi" w:cstheme="minorHAnsi"/>
          <w:iCs/>
          <w:sz w:val="22"/>
          <w:szCs w:val="22"/>
        </w:rPr>
        <w:tab/>
        <w:t>0800 011 3797</w:t>
      </w:r>
    </w:p>
    <w:p w14:paraId="64B4AB2B" w14:textId="77777777" w:rsidR="006212BF" w:rsidRPr="00DE0ADB" w:rsidRDefault="006212BF" w:rsidP="006212BF">
      <w:pPr>
        <w:tabs>
          <w:tab w:val="left" w:pos="1134"/>
        </w:tabs>
        <w:rPr>
          <w:rFonts w:asciiTheme="minorHAnsi" w:hAnsiTheme="minorHAnsi" w:cstheme="minorHAnsi"/>
          <w:iCs/>
          <w:sz w:val="22"/>
          <w:szCs w:val="22"/>
        </w:rPr>
      </w:pPr>
      <w:r w:rsidRPr="00DE0ADB">
        <w:rPr>
          <w:rFonts w:asciiTheme="minorHAnsi" w:hAnsiTheme="minorHAnsi" w:cstheme="minorHAnsi"/>
          <w:iCs/>
          <w:sz w:val="22"/>
          <w:szCs w:val="22"/>
        </w:rPr>
        <w:t>Web chat:</w:t>
      </w:r>
      <w:r w:rsidRPr="00DE0ADB">
        <w:rPr>
          <w:rFonts w:asciiTheme="minorHAnsi" w:hAnsiTheme="minorHAnsi" w:cstheme="minorHAnsi"/>
          <w:iCs/>
          <w:sz w:val="22"/>
          <w:szCs w:val="22"/>
        </w:rPr>
        <w:tab/>
        <w:t>available 9am to 6:20pm, Monday to Friday, and Tuesday evening from 7pm to 9pm.</w:t>
      </w:r>
    </w:p>
    <w:p w14:paraId="021783DD" w14:textId="77777777" w:rsidR="006212BF" w:rsidRPr="00DE0ADB" w:rsidRDefault="006212BF" w:rsidP="006212BF">
      <w:pPr>
        <w:tabs>
          <w:tab w:val="left" w:pos="1134"/>
        </w:tabs>
        <w:rPr>
          <w:rFonts w:asciiTheme="minorHAnsi" w:hAnsiTheme="minorHAnsi" w:cstheme="minorHAnsi"/>
          <w:sz w:val="22"/>
          <w:szCs w:val="22"/>
        </w:rPr>
      </w:pPr>
      <w:hyperlink r:id="rId20" w:history="1">
        <w:r w:rsidRPr="00106975">
          <w:rPr>
            <w:rStyle w:val="Hyperlink"/>
            <w:rFonts w:asciiTheme="minorHAnsi" w:hAnsiTheme="minorHAnsi" w:cstheme="minorHAnsi"/>
            <w:iCs/>
            <w:sz w:val="22"/>
            <w:szCs w:val="22"/>
          </w:rPr>
          <w:t>TPAS website</w:t>
        </w:r>
      </w:hyperlink>
      <w:r w:rsidRPr="00DE0ADB">
        <w:rPr>
          <w:rFonts w:asciiTheme="minorHAnsi" w:hAnsiTheme="minorHAnsi" w:cstheme="minorHAnsi"/>
          <w:iCs/>
          <w:sz w:val="22"/>
          <w:szCs w:val="22"/>
        </w:rPr>
        <w:t xml:space="preserve"> </w:t>
      </w:r>
    </w:p>
    <w:p w14:paraId="5B2A76B2"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br w:type="page"/>
      </w:r>
    </w:p>
    <w:p w14:paraId="07187A77" w14:textId="77777777" w:rsidR="00993D1D" w:rsidRPr="006212BF" w:rsidRDefault="00993D1D" w:rsidP="00993D1D">
      <w:pPr>
        <w:pStyle w:val="Heading1"/>
        <w:spacing w:before="0"/>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The t</w:t>
      </w:r>
      <w:r w:rsidRPr="006212BF">
        <w:rPr>
          <w:rFonts w:asciiTheme="minorHAnsi" w:hAnsiTheme="minorHAnsi" w:cstheme="minorHAnsi"/>
          <w:b/>
          <w:color w:val="61207F"/>
          <w:sz w:val="22"/>
          <w:szCs w:val="22"/>
        </w:rPr>
        <w:t>ransfer in process and timescales</w:t>
      </w:r>
    </w:p>
    <w:p w14:paraId="511ECBA5" w14:textId="77777777" w:rsidR="00316B63" w:rsidRDefault="00316B63">
      <w:pPr>
        <w:rPr>
          <w:rFonts w:asciiTheme="minorHAnsi" w:hAnsiTheme="minorHAnsi" w:cstheme="minorHAnsi"/>
          <w:bCs/>
          <w:sz w:val="22"/>
          <w:szCs w:val="22"/>
        </w:rPr>
      </w:pPr>
    </w:p>
    <w:p w14:paraId="25775D6C" w14:textId="77777777" w:rsidR="00993D1D" w:rsidRDefault="00993D1D">
      <w:pPr>
        <w:rPr>
          <w:rFonts w:asciiTheme="minorHAnsi" w:hAnsiTheme="minorHAnsi" w:cstheme="minorHAnsi"/>
          <w:bCs/>
          <w:sz w:val="22"/>
          <w:szCs w:val="22"/>
        </w:rPr>
      </w:pPr>
      <w:r>
        <w:rPr>
          <w:noProof/>
        </w:rPr>
        <mc:AlternateContent>
          <mc:Choice Requires="wpc">
            <w:drawing>
              <wp:inline distT="0" distB="0" distL="0" distR="0" wp14:anchorId="450CE483" wp14:editId="1AA74278">
                <wp:extent cx="6553200" cy="7572374"/>
                <wp:effectExtent l="0" t="0" r="0" b="0"/>
                <wp:docPr id="83" name="Canvas 83" descr="Detailed flowchart of the transfer in process and timescales" title="The transfer in process and timescal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2"/>
                        <wps:cNvSpPr>
                          <a:spLocks noChangeArrowheads="1"/>
                        </wps:cNvSpPr>
                        <wps:spPr bwMode="auto">
                          <a:xfrm>
                            <a:off x="1952625" y="257176"/>
                            <a:ext cx="2752724" cy="438149"/>
                          </a:xfrm>
                          <a:prstGeom prst="rect">
                            <a:avLst/>
                          </a:prstGeom>
                          <a:solidFill>
                            <a:srgbClr val="FFFFFF"/>
                          </a:solidFill>
                          <a:ln w="9525">
                            <a:solidFill>
                              <a:srgbClr val="000000"/>
                            </a:solidFill>
                            <a:miter lim="800000"/>
                            <a:headEnd/>
                            <a:tailEnd/>
                          </a:ln>
                        </wps:spPr>
                        <wps:txbx>
                          <w:txbxContent>
                            <w:p w14:paraId="3641D575" w14:textId="77777777" w:rsidR="00CB5C36" w:rsidRDefault="00CB5C36" w:rsidP="00993D1D">
                              <w:pPr>
                                <w:pStyle w:val="NormalWeb"/>
                                <w:spacing w:before="0" w:beforeAutospacing="0" w:after="0" w:afterAutospacing="0"/>
                                <w:jc w:val="center"/>
                              </w:pPr>
                              <w:r>
                                <w:rPr>
                                  <w:rFonts w:ascii="Calibri" w:eastAsia="Times New Roman" w:hAnsi="Calibri" w:cs="Arial"/>
                                  <w:sz w:val="22"/>
                                  <w:szCs w:val="22"/>
                                </w:rPr>
                                <w:t>Completed transfer form(s) and transfer information received by us</w:t>
                              </w:r>
                              <w:r>
                                <w:rPr>
                                  <w:rFonts w:ascii="Arial" w:eastAsia="Times New Roman" w:hAnsi="Arial" w:cs="Arial"/>
                                </w:rPr>
                                <w:t>.</w:t>
                              </w:r>
                            </w:p>
                          </w:txbxContent>
                        </wps:txbx>
                        <wps:bodyPr rot="0" vert="horz" wrap="square" lIns="91440" tIns="45720" rIns="91440" bIns="45720" anchor="t" anchorCtr="0" upright="1">
                          <a:noAutofit/>
                        </wps:bodyPr>
                      </wps:wsp>
                      <wps:wsp>
                        <wps:cNvPr id="3" name="Text Box 3"/>
                        <wps:cNvSpPr txBox="1"/>
                        <wps:spPr>
                          <a:xfrm>
                            <a:off x="2352675" y="914400"/>
                            <a:ext cx="1952625" cy="428625"/>
                          </a:xfrm>
                          <a:prstGeom prst="rect">
                            <a:avLst/>
                          </a:prstGeom>
                          <a:solidFill>
                            <a:schemeClr val="lt1"/>
                          </a:solidFill>
                          <a:ln w="6350">
                            <a:solidFill>
                              <a:prstClr val="black"/>
                            </a:solidFill>
                          </a:ln>
                        </wps:spPr>
                        <wps:txbx>
                          <w:txbxContent>
                            <w:p w14:paraId="145F12A3" w14:textId="77777777" w:rsidR="00CB5C36" w:rsidRDefault="00CB5C36" w:rsidP="00993D1D">
                              <w:pPr>
                                <w:jc w:val="center"/>
                              </w:pPr>
                              <w:r w:rsidRPr="006212BF">
                                <w:rPr>
                                  <w:rFonts w:asciiTheme="minorHAnsi" w:hAnsiTheme="minorHAnsi" w:cs="Arial"/>
                                  <w:sz w:val="22"/>
                                  <w:szCs w:val="22"/>
                                </w:rPr>
                                <w:t>Can the application proceed?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362075" y="1390650"/>
                            <a:ext cx="409575" cy="333375"/>
                          </a:xfrm>
                          <a:prstGeom prst="rect">
                            <a:avLst/>
                          </a:prstGeom>
                          <a:solidFill>
                            <a:schemeClr val="lt1"/>
                          </a:solidFill>
                          <a:ln w="6350">
                            <a:solidFill>
                              <a:prstClr val="black"/>
                            </a:solidFill>
                          </a:ln>
                        </wps:spPr>
                        <wps:txbx>
                          <w:txbxContent>
                            <w:p w14:paraId="1AA8D391" w14:textId="77777777" w:rsidR="00CB5C36" w:rsidRDefault="00CB5C36" w:rsidP="00993D1D">
                              <w:r w:rsidRPr="007975B5">
                                <w:rPr>
                                  <w:rFonts w:asciiTheme="minorHAnsi" w:hAnsiTheme="minorHAnsi" w:cstheme="minorHAnsi"/>
                                  <w:sz w:val="22"/>
                                  <w:szCs w:val="22"/>
                                </w:rPr>
                                <w:t>Ye</w:t>
                              </w: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10"/>
                        <wps:cNvSpPr txBox="1"/>
                        <wps:spPr>
                          <a:xfrm>
                            <a:off x="4904400" y="1418250"/>
                            <a:ext cx="409575" cy="333375"/>
                          </a:xfrm>
                          <a:prstGeom prst="rect">
                            <a:avLst/>
                          </a:prstGeom>
                          <a:solidFill>
                            <a:schemeClr val="lt1"/>
                          </a:solidFill>
                          <a:ln w="6350">
                            <a:solidFill>
                              <a:prstClr val="black"/>
                            </a:solidFill>
                          </a:ln>
                        </wps:spPr>
                        <wps:txbx>
                          <w:txbxContent>
                            <w:p w14:paraId="12B8E548" w14:textId="77777777" w:rsidR="00CB5C36" w:rsidRDefault="00CB5C36" w:rsidP="00993D1D">
                              <w:pPr>
                                <w:pStyle w:val="NormalWeb"/>
                                <w:spacing w:before="0" w:beforeAutospacing="0" w:after="160" w:afterAutospacing="0" w:line="256" w:lineRule="auto"/>
                              </w:pPr>
                              <w:r>
                                <w:rPr>
                                  <w:rFonts w:ascii="Calibri" w:eastAsia="Calibri" w:hAnsi="Calibri"/>
                                  <w:sz w:val="22"/>
                                  <w:szCs w:val="22"/>
                                </w:rPr>
                                <w:t> 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52425" y="2084575"/>
                            <a:ext cx="2352675" cy="715425"/>
                          </a:xfrm>
                          <a:prstGeom prst="rect">
                            <a:avLst/>
                          </a:prstGeom>
                          <a:solidFill>
                            <a:schemeClr val="lt1"/>
                          </a:solidFill>
                          <a:ln w="6350">
                            <a:solidFill>
                              <a:prstClr val="black"/>
                            </a:solidFill>
                          </a:ln>
                        </wps:spPr>
                        <wps:txbx>
                          <w:txbxContent>
                            <w:p w14:paraId="00979616"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You will be advised of prospective amount of earned pension and/or membership credit within 2 weeks.</w:t>
                              </w:r>
                            </w:p>
                            <w:p w14:paraId="52657167" w14:textId="77777777" w:rsidR="00CB5C36" w:rsidRDefault="00CB5C36" w:rsidP="00993D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14"/>
                        <wps:cNvSpPr txBox="1"/>
                        <wps:spPr>
                          <a:xfrm>
                            <a:off x="4248150" y="2094974"/>
                            <a:ext cx="1752600" cy="857775"/>
                          </a:xfrm>
                          <a:prstGeom prst="rect">
                            <a:avLst/>
                          </a:prstGeom>
                          <a:solidFill>
                            <a:schemeClr val="lt1"/>
                          </a:solidFill>
                          <a:ln w="6350">
                            <a:solidFill>
                              <a:prstClr val="black"/>
                            </a:solidFill>
                          </a:ln>
                        </wps:spPr>
                        <wps:txbx>
                          <w:txbxContent>
                            <w:p w14:paraId="0F651B2A"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will be advised of reason within 5 working days and may be asked for more information.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14"/>
                        <wps:cNvSpPr txBox="1"/>
                        <wps:spPr>
                          <a:xfrm>
                            <a:off x="428625" y="3065563"/>
                            <a:ext cx="2189775" cy="733425"/>
                          </a:xfrm>
                          <a:prstGeom prst="rect">
                            <a:avLst/>
                          </a:prstGeom>
                          <a:solidFill>
                            <a:schemeClr val="lt1"/>
                          </a:solidFill>
                          <a:ln w="6350">
                            <a:solidFill>
                              <a:prstClr val="black"/>
                            </a:solidFill>
                          </a:ln>
                        </wps:spPr>
                        <wps:txbx>
                          <w:txbxContent>
                            <w:p w14:paraId="2298DC88" w14:textId="77777777" w:rsidR="00CB5C36" w:rsidRPr="00D251F4" w:rsidRDefault="00CB5C36" w:rsidP="00993D1D">
                              <w:pPr>
                                <w:jc w:val="center"/>
                              </w:pPr>
                              <w:r>
                                <w:rPr>
                                  <w:rFonts w:ascii="Calibri" w:eastAsia="Calibri" w:hAnsi="Calibri"/>
                                  <w:sz w:val="22"/>
                                  <w:szCs w:val="22"/>
                                </w:rPr>
                                <w:t> </w:t>
                              </w:r>
                              <w:r w:rsidRPr="006212BF">
                                <w:rPr>
                                  <w:rFonts w:asciiTheme="minorHAnsi" w:hAnsiTheme="minorHAnsi" w:cs="Arial"/>
                                  <w:sz w:val="22"/>
                                  <w:szCs w:val="22"/>
                                </w:rPr>
                                <w:t>You elect to transfer previous pension rights and return documents by the requested date.</w:t>
                              </w:r>
                            </w:p>
                            <w:p w14:paraId="5D51182F" w14:textId="77777777" w:rsidR="00CB5C36" w:rsidRPr="006212BF" w:rsidRDefault="00CB5C36" w:rsidP="00993D1D">
                              <w:pPr>
                                <w:jc w:val="center"/>
                                <w:rPr>
                                  <w:rFonts w:asciiTheme="minorHAnsi" w:hAnsiTheme="minorHAnsi" w:cs="Arial"/>
                                  <w:sz w:val="22"/>
                                  <w:szCs w:val="22"/>
                                </w:rPr>
                              </w:pPr>
                            </w:p>
                            <w:p w14:paraId="0B19A78E" w14:textId="77777777" w:rsidR="00CB5C36" w:rsidRDefault="00CB5C36" w:rsidP="00993D1D">
                              <w:pPr>
                                <w:pStyle w:val="NormalWeb"/>
                                <w:spacing w:before="0" w:beforeAutospacing="0" w:after="160" w:afterAutospacing="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600075" y="4067175"/>
                            <a:ext cx="1838325" cy="533400"/>
                          </a:xfrm>
                          <a:prstGeom prst="rect">
                            <a:avLst/>
                          </a:prstGeom>
                          <a:solidFill>
                            <a:schemeClr val="lt1"/>
                          </a:solidFill>
                          <a:ln w="6350">
                            <a:solidFill>
                              <a:prstClr val="black"/>
                            </a:solidFill>
                          </a:ln>
                        </wps:spPr>
                        <wps:txbx>
                          <w:txbxContent>
                            <w:p w14:paraId="456E3F13"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 xml:space="preserve">Fully completed forms and documents received by </w:t>
                              </w:r>
                              <w:r>
                                <w:rPr>
                                  <w:rFonts w:asciiTheme="minorHAnsi" w:hAnsiTheme="minorHAnsi" w:cs="Arial"/>
                                  <w:sz w:val="22"/>
                                  <w:szCs w:val="22"/>
                                </w:rPr>
                                <w:t>us</w:t>
                              </w:r>
                              <w:r w:rsidRPr="006212BF">
                                <w:rPr>
                                  <w:rFonts w:asciiTheme="minorHAnsi" w:hAnsiTheme="minorHAnsi" w:cs="Arial"/>
                                  <w:sz w:val="22"/>
                                  <w:szCs w:val="22"/>
                                </w:rPr>
                                <w:t>.</w:t>
                              </w:r>
                            </w:p>
                            <w:p w14:paraId="3176990A" w14:textId="77777777" w:rsidR="00CB5C36" w:rsidRDefault="00CB5C36" w:rsidP="00993D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352425" y="4895030"/>
                            <a:ext cx="2495550" cy="381000"/>
                          </a:xfrm>
                          <a:prstGeom prst="rect">
                            <a:avLst/>
                          </a:prstGeom>
                          <a:solidFill>
                            <a:schemeClr val="lt1"/>
                          </a:solidFill>
                          <a:ln w="6350">
                            <a:solidFill>
                              <a:prstClr val="black"/>
                            </a:solidFill>
                          </a:ln>
                        </wps:spPr>
                        <wps:txbx>
                          <w:txbxContent>
                            <w:p w14:paraId="1B59983F"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Can the application to transfer proceed?</w:t>
                              </w:r>
                            </w:p>
                            <w:p w14:paraId="5732613B" w14:textId="77777777" w:rsidR="00CB5C36" w:rsidRDefault="00CB5C36" w:rsidP="00993D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10"/>
                        <wps:cNvSpPr txBox="1"/>
                        <wps:spPr>
                          <a:xfrm>
                            <a:off x="551475" y="5466375"/>
                            <a:ext cx="409575" cy="332740"/>
                          </a:xfrm>
                          <a:prstGeom prst="rect">
                            <a:avLst/>
                          </a:prstGeom>
                          <a:solidFill>
                            <a:schemeClr val="lt1"/>
                          </a:solidFill>
                          <a:ln w="6350">
                            <a:solidFill>
                              <a:prstClr val="black"/>
                            </a:solidFill>
                          </a:ln>
                        </wps:spPr>
                        <wps:txbx>
                          <w:txbxContent>
                            <w:p w14:paraId="34D39DCA" w14:textId="77777777" w:rsidR="00CB5C36" w:rsidRDefault="00CB5C36" w:rsidP="00993D1D">
                              <w:pPr>
                                <w:pStyle w:val="NormalWeb"/>
                                <w:spacing w:before="0" w:beforeAutospacing="0" w:after="160" w:afterAutospacing="0" w:line="256" w:lineRule="auto"/>
                              </w:pPr>
                              <w:r>
                                <w:rPr>
                                  <w:rFonts w:ascii="Calibri" w:eastAsia="Calibri" w:hAnsi="Calibri"/>
                                  <w:sz w:val="22"/>
                                  <w:szCs w:val="2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Text Box 10"/>
                        <wps:cNvSpPr txBox="1"/>
                        <wps:spPr>
                          <a:xfrm>
                            <a:off x="2161200" y="5484857"/>
                            <a:ext cx="409575" cy="332740"/>
                          </a:xfrm>
                          <a:prstGeom prst="rect">
                            <a:avLst/>
                          </a:prstGeom>
                          <a:solidFill>
                            <a:schemeClr val="lt1"/>
                          </a:solidFill>
                          <a:ln w="6350">
                            <a:solidFill>
                              <a:prstClr val="black"/>
                            </a:solidFill>
                          </a:ln>
                        </wps:spPr>
                        <wps:txbx>
                          <w:txbxContent>
                            <w:p w14:paraId="3491D09C" w14:textId="77777777" w:rsidR="00CB5C36" w:rsidRDefault="00CB5C36" w:rsidP="00993D1D">
                              <w:pPr>
                                <w:pStyle w:val="NormalWeb"/>
                                <w:spacing w:before="0" w:beforeAutospacing="0" w:after="160" w:afterAutospacing="0" w:line="254" w:lineRule="auto"/>
                              </w:pPr>
                              <w:r>
                                <w:rPr>
                                  <w:rFonts w:ascii="Calibri" w:eastAsia="Calibri" w:hAnsi="Calibri"/>
                                  <w:sz w:val="22"/>
                                  <w:szCs w:val="22"/>
                                </w:rPr>
                                <w:t> 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Text Box 18"/>
                        <wps:cNvSpPr txBox="1"/>
                        <wps:spPr>
                          <a:xfrm>
                            <a:off x="3561375" y="4866060"/>
                            <a:ext cx="2448900" cy="477465"/>
                          </a:xfrm>
                          <a:prstGeom prst="rect">
                            <a:avLst/>
                          </a:prstGeom>
                          <a:solidFill>
                            <a:schemeClr val="lt1"/>
                          </a:solidFill>
                          <a:ln w="6350">
                            <a:solidFill>
                              <a:prstClr val="black"/>
                            </a:solidFill>
                          </a:ln>
                        </wps:spPr>
                        <wps:txbx>
                          <w:txbxContent>
                            <w:p w14:paraId="735F675D"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need to return any missing documents within 2 weeks.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Text Box 18"/>
                        <wps:cNvSpPr txBox="1"/>
                        <wps:spPr>
                          <a:xfrm>
                            <a:off x="2133599" y="6054920"/>
                            <a:ext cx="3324226" cy="412054"/>
                          </a:xfrm>
                          <a:prstGeom prst="rect">
                            <a:avLst/>
                          </a:prstGeom>
                          <a:solidFill>
                            <a:schemeClr val="lt1"/>
                          </a:solidFill>
                          <a:ln w="6350">
                            <a:solidFill>
                              <a:prstClr val="black"/>
                            </a:solidFill>
                          </a:ln>
                        </wps:spPr>
                        <wps:txbx>
                          <w:txbxContent>
                            <w:p w14:paraId="5190ABD8"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will be advised of reason within 5 working days and further information will be requested if applicable.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8" name="Text Box 18"/>
                        <wps:cNvSpPr txBox="1"/>
                        <wps:spPr>
                          <a:xfrm>
                            <a:off x="446700" y="6675501"/>
                            <a:ext cx="2171700" cy="487299"/>
                          </a:xfrm>
                          <a:prstGeom prst="rect">
                            <a:avLst/>
                          </a:prstGeom>
                          <a:solidFill>
                            <a:schemeClr val="lt1"/>
                          </a:solidFill>
                          <a:ln w="6350">
                            <a:solidFill>
                              <a:prstClr val="black"/>
                            </a:solidFill>
                          </a:ln>
                        </wps:spPr>
                        <wps:txbx>
                          <w:txbxContent>
                            <w:p w14:paraId="227F7746" w14:textId="77777777" w:rsidR="00CB5C36" w:rsidRPr="00387588" w:rsidRDefault="00CB5C36" w:rsidP="00993D1D">
                              <w:pPr>
                                <w:jc w:val="center"/>
                                <w:rPr>
                                  <w:rFonts w:ascii="Arial" w:hAnsi="Arial" w:cs="Arial"/>
                                </w:rPr>
                              </w:pPr>
                              <w:r>
                                <w:rPr>
                                  <w:rFonts w:ascii="Calibri" w:eastAsia="Calibri" w:hAnsi="Calibri"/>
                                  <w:sz w:val="22"/>
                                  <w:szCs w:val="22"/>
                                </w:rPr>
                                <w:t> </w:t>
                              </w:r>
                              <w:r>
                                <w:rPr>
                                  <w:rFonts w:asciiTheme="minorHAnsi" w:hAnsiTheme="minorHAnsi" w:cs="Arial"/>
                                  <w:sz w:val="22"/>
                                  <w:szCs w:val="22"/>
                                </w:rPr>
                                <w:t>We will apply</w:t>
                              </w:r>
                              <w:r w:rsidRPr="006212BF">
                                <w:rPr>
                                  <w:rFonts w:asciiTheme="minorHAnsi" w:hAnsiTheme="minorHAnsi" w:cs="Arial"/>
                                  <w:sz w:val="22"/>
                                  <w:szCs w:val="22"/>
                                </w:rPr>
                                <w:t xml:space="preserve"> for payment of </w:t>
                              </w:r>
                              <w:r>
                                <w:rPr>
                                  <w:rFonts w:asciiTheme="minorHAnsi" w:hAnsiTheme="minorHAnsi" w:cs="Arial"/>
                                  <w:sz w:val="22"/>
                                  <w:szCs w:val="22"/>
                                </w:rPr>
                                <w:t xml:space="preserve">the </w:t>
                              </w:r>
                              <w:r w:rsidRPr="006212BF">
                                <w:rPr>
                                  <w:rFonts w:asciiTheme="minorHAnsi" w:hAnsiTheme="minorHAnsi" w:cs="Arial"/>
                                  <w:sz w:val="22"/>
                                  <w:szCs w:val="22"/>
                                </w:rPr>
                                <w:t>transfer within 2</w:t>
                              </w:r>
                              <w:r w:rsidRPr="00387588">
                                <w:rPr>
                                  <w:rFonts w:ascii="Arial" w:hAnsi="Arial" w:cs="Arial"/>
                                </w:rPr>
                                <w:t xml:space="preserve"> </w:t>
                              </w:r>
                              <w:r w:rsidRPr="006212BF">
                                <w:rPr>
                                  <w:rFonts w:asciiTheme="minorHAnsi" w:hAnsiTheme="minorHAnsi" w:cs="Arial"/>
                                  <w:sz w:val="22"/>
                                  <w:szCs w:val="22"/>
                                </w:rPr>
                                <w:t>working days</w:t>
                              </w:r>
                              <w:r w:rsidRPr="00387588">
                                <w:rPr>
                                  <w:rFonts w:ascii="Arial" w:hAnsi="Arial" w:cs="Arial"/>
                                </w:rPr>
                                <w:t>.</w:t>
                              </w:r>
                            </w:p>
                            <w:p w14:paraId="0F0F799F" w14:textId="77777777" w:rsidR="00CB5C36" w:rsidRDefault="00CB5C36" w:rsidP="00993D1D">
                              <w:pPr>
                                <w:pStyle w:val="NormalWeb"/>
                                <w:spacing w:before="0" w:beforeAutospacing="0" w:after="160" w:afterAutospacing="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9" name="Straight Arrow Connector 69"/>
                        <wps:cNvCnPr/>
                        <wps:spPr>
                          <a:xfrm>
                            <a:off x="3314700" y="733425"/>
                            <a:ext cx="0" cy="180898"/>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flipH="1">
                            <a:off x="1571625" y="1152525"/>
                            <a:ext cx="723900" cy="209550"/>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a:off x="4352925" y="1114425"/>
                            <a:ext cx="790575" cy="276109"/>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a:off x="1562100" y="1762125"/>
                            <a:ext cx="0" cy="304800"/>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5114925" y="1800225"/>
                            <a:ext cx="0" cy="247650"/>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a:off x="1524000" y="2847975"/>
                            <a:ext cx="0" cy="207807"/>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H="1">
                            <a:off x="1519238" y="3857302"/>
                            <a:ext cx="4762" cy="209532"/>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a:off x="1524000" y="4667250"/>
                            <a:ext cx="0" cy="198403"/>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wps:spPr>
                          <a:xfrm flipH="1">
                            <a:off x="800100" y="5305425"/>
                            <a:ext cx="200025" cy="123825"/>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a:off x="2247900" y="5314950"/>
                            <a:ext cx="142875" cy="133350"/>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a:off x="2362200" y="5857875"/>
                            <a:ext cx="9525" cy="161925"/>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flipH="1" flipV="1">
                            <a:off x="4785825" y="5343078"/>
                            <a:ext cx="14775" cy="686247"/>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flipH="1">
                            <a:off x="2886075" y="5086350"/>
                            <a:ext cx="638175" cy="9525"/>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752475" y="5866909"/>
                            <a:ext cx="0" cy="790509"/>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50CE483" id="Canvas 83" o:spid="_x0000_s1026" editas="canvas" alt="Title: The transfer in process and timescales - Description: Detailed flowchart of the transfer in process and timescales" style="width:516pt;height:596.25pt;mso-position-horizontal-relative:char;mso-position-vertical-relative:line" coordsize="65532,7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etailed flowchart of the transfer in process and timescales" style="position:absolute;width:65532;height:75717;visibility:visible;mso-wrap-style:square">
                  <v:fill o:detectmouseclick="t"/>
                  <v:path o:connecttype="none"/>
                </v:shape>
                <v:rect id="Rectangle 2" o:spid="_x0000_s1028" style="position:absolute;left:19526;top:2571;width:27527;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3641D575" w14:textId="77777777" w:rsidR="00CB5C36" w:rsidRDefault="00CB5C36" w:rsidP="00993D1D">
                        <w:pPr>
                          <w:pStyle w:val="NormalWeb"/>
                          <w:spacing w:before="0" w:beforeAutospacing="0" w:after="0" w:afterAutospacing="0"/>
                          <w:jc w:val="center"/>
                        </w:pPr>
                        <w:r>
                          <w:rPr>
                            <w:rFonts w:ascii="Calibri" w:eastAsia="Times New Roman" w:hAnsi="Calibri" w:cs="Arial"/>
                            <w:sz w:val="22"/>
                            <w:szCs w:val="22"/>
                          </w:rPr>
                          <w:t>Completed transfer form(s) and transfer information received by us</w:t>
                        </w:r>
                        <w:r>
                          <w:rPr>
                            <w:rFonts w:ascii="Arial" w:eastAsia="Times New Roman" w:hAnsi="Arial" w:cs="Arial"/>
                          </w:rPr>
                          <w:t>.</w:t>
                        </w:r>
                      </w:p>
                    </w:txbxContent>
                  </v:textbox>
                </v:rect>
                <v:shapetype id="_x0000_t202" coordsize="21600,21600" o:spt="202" path="m,l,21600r21600,l21600,xe">
                  <v:stroke joinstyle="miter"/>
                  <v:path gradientshapeok="t" o:connecttype="rect"/>
                </v:shapetype>
                <v:shape id="Text Box 3" o:spid="_x0000_s1029" type="#_x0000_t202" style="position:absolute;left:23526;top:9144;width:1952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45F12A3" w14:textId="77777777" w:rsidR="00CB5C36" w:rsidRDefault="00CB5C36" w:rsidP="00993D1D">
                        <w:pPr>
                          <w:jc w:val="center"/>
                        </w:pPr>
                        <w:r w:rsidRPr="006212BF">
                          <w:rPr>
                            <w:rFonts w:asciiTheme="minorHAnsi" w:hAnsiTheme="minorHAnsi" w:cs="Arial"/>
                            <w:sz w:val="22"/>
                            <w:szCs w:val="22"/>
                          </w:rPr>
                          <w:t>Can the application proceed?</w:t>
                        </w:r>
                      </w:p>
                    </w:txbxContent>
                  </v:textbox>
                </v:shape>
                <v:shape id="Text Box 4" o:spid="_x0000_s1030" type="#_x0000_t202" style="position:absolute;left:13620;top:13906;width:409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1AA8D391" w14:textId="77777777" w:rsidR="00CB5C36" w:rsidRDefault="00CB5C36" w:rsidP="00993D1D">
                        <w:r w:rsidRPr="007975B5">
                          <w:rPr>
                            <w:rFonts w:asciiTheme="minorHAnsi" w:hAnsiTheme="minorHAnsi" w:cstheme="minorHAnsi"/>
                            <w:sz w:val="22"/>
                            <w:szCs w:val="22"/>
                          </w:rPr>
                          <w:t>Ye</w:t>
                        </w:r>
                        <w:r>
                          <w:t>s</w:t>
                        </w:r>
                      </w:p>
                    </w:txbxContent>
                  </v:textbox>
                </v:shape>
                <v:shape id="Text Box 10" o:spid="_x0000_s1031" type="#_x0000_t202" style="position:absolute;left:49044;top:14182;width:409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2B8E548" w14:textId="77777777" w:rsidR="00CB5C36" w:rsidRDefault="00CB5C36" w:rsidP="00993D1D">
                        <w:pPr>
                          <w:pStyle w:val="NormalWeb"/>
                          <w:spacing w:before="0" w:beforeAutospacing="0" w:after="160" w:afterAutospacing="0" w:line="256" w:lineRule="auto"/>
                        </w:pPr>
                        <w:r>
                          <w:rPr>
                            <w:rFonts w:ascii="Calibri" w:eastAsia="Calibri" w:hAnsi="Calibri"/>
                            <w:sz w:val="22"/>
                            <w:szCs w:val="22"/>
                          </w:rPr>
                          <w:t> No</w:t>
                        </w:r>
                      </w:p>
                    </w:txbxContent>
                  </v:textbox>
                </v:shape>
                <v:shape id="Text Box 6" o:spid="_x0000_s1032" type="#_x0000_t202" style="position:absolute;left:3524;top:20845;width:23527;height:7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0979616"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You will be advised of prospective amount of earned pension and/or membership credit within 2 weeks.</w:t>
                        </w:r>
                      </w:p>
                      <w:p w14:paraId="52657167" w14:textId="77777777" w:rsidR="00CB5C36" w:rsidRDefault="00CB5C36" w:rsidP="00993D1D"/>
                    </w:txbxContent>
                  </v:textbox>
                </v:shape>
                <v:shape id="Text Box 14" o:spid="_x0000_s1033" type="#_x0000_t202" style="position:absolute;left:42481;top:20949;width:17526;height:8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0F651B2A"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will be advised of reason within 5 working days and may be asked for more information.</w:t>
                        </w:r>
                      </w:p>
                    </w:txbxContent>
                  </v:textbox>
                </v:shape>
                <v:shape id="Text Box 14" o:spid="_x0000_s1034" type="#_x0000_t202" style="position:absolute;left:4286;top:30655;width:2189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" fillcolor="white [3201]" strokeweight=".5pt">
                  <v:textbox>
                    <w:txbxContent>
                      <w:p w14:paraId="2298DC88" w14:textId="77777777" w:rsidR="00CB5C36" w:rsidRPr="00D251F4" w:rsidRDefault="00CB5C36" w:rsidP="00993D1D">
                        <w:pPr>
                          <w:jc w:val="center"/>
                        </w:pPr>
                        <w:r>
                          <w:rPr>
                            <w:rFonts w:ascii="Calibri" w:eastAsia="Calibri" w:hAnsi="Calibri"/>
                            <w:sz w:val="22"/>
                            <w:szCs w:val="22"/>
                          </w:rPr>
                          <w:t> </w:t>
                        </w:r>
                        <w:r w:rsidRPr="006212BF">
                          <w:rPr>
                            <w:rFonts w:asciiTheme="minorHAnsi" w:hAnsiTheme="minorHAnsi" w:cs="Arial"/>
                            <w:sz w:val="22"/>
                            <w:szCs w:val="22"/>
                          </w:rPr>
                          <w:t>You elect to transfer previous pension rights and return documents by the requested date.</w:t>
                        </w:r>
                      </w:p>
                      <w:p w14:paraId="5D51182F" w14:textId="77777777" w:rsidR="00CB5C36" w:rsidRPr="006212BF" w:rsidRDefault="00CB5C36" w:rsidP="00993D1D">
                        <w:pPr>
                          <w:jc w:val="center"/>
                          <w:rPr>
                            <w:rFonts w:asciiTheme="minorHAnsi" w:hAnsiTheme="minorHAnsi" w:cs="Arial"/>
                            <w:sz w:val="22"/>
                            <w:szCs w:val="22"/>
                          </w:rPr>
                        </w:pPr>
                      </w:p>
                      <w:p w14:paraId="0B19A78E" w14:textId="77777777" w:rsidR="00CB5C36" w:rsidRDefault="00CB5C36" w:rsidP="00993D1D">
                        <w:pPr>
                          <w:pStyle w:val="NormalWeb"/>
                          <w:spacing w:before="0" w:beforeAutospacing="0" w:after="160" w:afterAutospacing="0" w:line="256" w:lineRule="auto"/>
                        </w:pPr>
                      </w:p>
                    </w:txbxContent>
                  </v:textbox>
                </v:shape>
                <v:shape id="Text Box 62" o:spid="_x0000_s1035" type="#_x0000_t202" style="position:absolute;left:6000;top:40671;width:1838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" fillcolor="white [3201]" strokeweight=".5pt">
                  <v:textbox>
                    <w:txbxContent>
                      <w:p w14:paraId="456E3F13"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 xml:space="preserve">Fully completed forms and documents received by </w:t>
                        </w:r>
                        <w:r>
                          <w:rPr>
                            <w:rFonts w:asciiTheme="minorHAnsi" w:hAnsiTheme="minorHAnsi" w:cs="Arial"/>
                            <w:sz w:val="22"/>
                            <w:szCs w:val="22"/>
                          </w:rPr>
                          <w:t>us</w:t>
                        </w:r>
                        <w:r w:rsidRPr="006212BF">
                          <w:rPr>
                            <w:rFonts w:asciiTheme="minorHAnsi" w:hAnsiTheme="minorHAnsi" w:cs="Arial"/>
                            <w:sz w:val="22"/>
                            <w:szCs w:val="22"/>
                          </w:rPr>
                          <w:t>.</w:t>
                        </w:r>
                      </w:p>
                      <w:p w14:paraId="3176990A" w14:textId="77777777" w:rsidR="00CB5C36" w:rsidRDefault="00CB5C36" w:rsidP="00993D1D"/>
                    </w:txbxContent>
                  </v:textbox>
                </v:shape>
                <v:shape id="Text Box 63" o:spid="_x0000_s1036" type="#_x0000_t202" style="position:absolute;left:3524;top:48950;width:2495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ZowgAAANsAAAAPAAAAZHJzL2Rvd25yZXYueG1sRI9BawIx&#10;FITvhf6H8Aq91Wwr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DPg4ZowgAAANsAAAAPAAAA&#10;AAAAAAAAAAAAAAcCAABkcnMvZG93bnJldi54bWxQSwUGAAAAAAMAAwC3AAAA9gIAAAAA&#10;" fillcolor="white [3201]" strokeweight=".5pt">
                  <v:textbox>
                    <w:txbxContent>
                      <w:p w14:paraId="1B59983F"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Can the application to transfer proceed?</w:t>
                        </w:r>
                      </w:p>
                      <w:p w14:paraId="5732613B" w14:textId="77777777" w:rsidR="00CB5C36" w:rsidRDefault="00CB5C36" w:rsidP="00993D1D"/>
                    </w:txbxContent>
                  </v:textbox>
                </v:shape>
                <v:shape id="Text Box 10" o:spid="_x0000_s1037" type="#_x0000_t202" style="position:absolute;left:5514;top:54663;width:4096;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34D39DCA" w14:textId="77777777" w:rsidR="00CB5C36" w:rsidRDefault="00CB5C36" w:rsidP="00993D1D">
                        <w:pPr>
                          <w:pStyle w:val="NormalWeb"/>
                          <w:spacing w:before="0" w:beforeAutospacing="0" w:after="160" w:afterAutospacing="0" w:line="256" w:lineRule="auto"/>
                        </w:pPr>
                        <w:r>
                          <w:rPr>
                            <w:rFonts w:ascii="Calibri" w:eastAsia="Calibri" w:hAnsi="Calibri"/>
                            <w:sz w:val="22"/>
                            <w:szCs w:val="22"/>
                          </w:rPr>
                          <w:t>Yes</w:t>
                        </w:r>
                      </w:p>
                    </w:txbxContent>
                  </v:textbox>
                </v:shape>
                <v:shape id="Text Box 10" o:spid="_x0000_s1038" type="#_x0000_t202" style="position:absolute;left:21612;top:54848;width:409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3491D09C" w14:textId="77777777" w:rsidR="00CB5C36" w:rsidRDefault="00CB5C36" w:rsidP="00993D1D">
                        <w:pPr>
                          <w:pStyle w:val="NormalWeb"/>
                          <w:spacing w:before="0" w:beforeAutospacing="0" w:after="160" w:afterAutospacing="0" w:line="254" w:lineRule="auto"/>
                        </w:pPr>
                        <w:r>
                          <w:rPr>
                            <w:rFonts w:ascii="Calibri" w:eastAsia="Calibri" w:hAnsi="Calibri"/>
                            <w:sz w:val="22"/>
                            <w:szCs w:val="22"/>
                          </w:rPr>
                          <w:t> No</w:t>
                        </w:r>
                      </w:p>
                    </w:txbxContent>
                  </v:textbox>
                </v:shape>
                <v:shape id="Text Box 18" o:spid="_x0000_s1039" type="#_x0000_t202" style="position:absolute;left:35613;top:48660;width:24489;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735F675D"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need to return any missing documents within 2 weeks.</w:t>
                        </w:r>
                      </w:p>
                    </w:txbxContent>
                  </v:textbox>
                </v:shape>
                <v:shape id="Text Box 18" o:spid="_x0000_s1040" type="#_x0000_t202" style="position:absolute;left:21335;top:60549;width:33243;height:4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14:paraId="5190ABD8"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will be advised of reason within 5 working days and further information will be requested if applicable.</w:t>
                        </w:r>
                      </w:p>
                    </w:txbxContent>
                  </v:textbox>
                </v:shape>
                <v:shape id="Text Box 18" o:spid="_x0000_s1041" type="#_x0000_t202" style="position:absolute;left:4467;top:66755;width:21717;height:4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" fillcolor="white [3201]" strokeweight=".5pt">
                  <v:textbox>
                    <w:txbxContent>
                      <w:p w14:paraId="227F7746" w14:textId="77777777" w:rsidR="00CB5C36" w:rsidRPr="00387588" w:rsidRDefault="00CB5C36" w:rsidP="00993D1D">
                        <w:pPr>
                          <w:jc w:val="center"/>
                          <w:rPr>
                            <w:rFonts w:ascii="Arial" w:hAnsi="Arial" w:cs="Arial"/>
                          </w:rPr>
                        </w:pPr>
                        <w:r>
                          <w:rPr>
                            <w:rFonts w:ascii="Calibri" w:eastAsia="Calibri" w:hAnsi="Calibri"/>
                            <w:sz w:val="22"/>
                            <w:szCs w:val="22"/>
                          </w:rPr>
                          <w:t> </w:t>
                        </w:r>
                        <w:r>
                          <w:rPr>
                            <w:rFonts w:asciiTheme="minorHAnsi" w:hAnsiTheme="minorHAnsi" w:cs="Arial"/>
                            <w:sz w:val="22"/>
                            <w:szCs w:val="22"/>
                          </w:rPr>
                          <w:t>We will apply</w:t>
                        </w:r>
                        <w:r w:rsidRPr="006212BF">
                          <w:rPr>
                            <w:rFonts w:asciiTheme="minorHAnsi" w:hAnsiTheme="minorHAnsi" w:cs="Arial"/>
                            <w:sz w:val="22"/>
                            <w:szCs w:val="22"/>
                          </w:rPr>
                          <w:t xml:space="preserve"> for payment of </w:t>
                        </w:r>
                        <w:r>
                          <w:rPr>
                            <w:rFonts w:asciiTheme="minorHAnsi" w:hAnsiTheme="minorHAnsi" w:cs="Arial"/>
                            <w:sz w:val="22"/>
                            <w:szCs w:val="22"/>
                          </w:rPr>
                          <w:t xml:space="preserve">the </w:t>
                        </w:r>
                        <w:r w:rsidRPr="006212BF">
                          <w:rPr>
                            <w:rFonts w:asciiTheme="minorHAnsi" w:hAnsiTheme="minorHAnsi" w:cs="Arial"/>
                            <w:sz w:val="22"/>
                            <w:szCs w:val="22"/>
                          </w:rPr>
                          <w:t>transfer within 2</w:t>
                        </w:r>
                        <w:r w:rsidRPr="00387588">
                          <w:rPr>
                            <w:rFonts w:ascii="Arial" w:hAnsi="Arial" w:cs="Arial"/>
                          </w:rPr>
                          <w:t xml:space="preserve"> </w:t>
                        </w:r>
                        <w:r w:rsidRPr="006212BF">
                          <w:rPr>
                            <w:rFonts w:asciiTheme="minorHAnsi" w:hAnsiTheme="minorHAnsi" w:cs="Arial"/>
                            <w:sz w:val="22"/>
                            <w:szCs w:val="22"/>
                          </w:rPr>
                          <w:t>working days</w:t>
                        </w:r>
                        <w:r w:rsidRPr="00387588">
                          <w:rPr>
                            <w:rFonts w:ascii="Arial" w:hAnsi="Arial" w:cs="Arial"/>
                          </w:rPr>
                          <w:t>.</w:t>
                        </w:r>
                      </w:p>
                      <w:p w14:paraId="0F0F799F" w14:textId="77777777" w:rsidR="00CB5C36" w:rsidRDefault="00CB5C36" w:rsidP="00993D1D">
                        <w:pPr>
                          <w:pStyle w:val="NormalWeb"/>
                          <w:spacing w:before="0" w:beforeAutospacing="0" w:after="160" w:afterAutospacing="0" w:line="256" w:lineRule="auto"/>
                        </w:pPr>
                      </w:p>
                    </w:txbxContent>
                  </v:textbox>
                </v:shape>
                <v:shapetype id="_x0000_t32" coordsize="21600,21600" o:spt="32" o:oned="t" path="m,l21600,21600e" filled="f">
                  <v:path arrowok="t" fillok="f" o:connecttype="none"/>
                  <o:lock v:ext="edit" shapetype="t"/>
                </v:shapetype>
                <v:shape id="Straight Arrow Connector 69" o:spid="_x0000_s1042" type="#_x0000_t32" style="position:absolute;left:33147;top:7334;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" strokecolor="#244d7a" strokeweight="3pt">
                  <v:stroke endarrow="block" joinstyle="miter"/>
                </v:shape>
                <v:shape id="Straight Arrow Connector 70" o:spid="_x0000_s1043" type="#_x0000_t32" style="position:absolute;left:15716;top:11525;width:7239;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" strokecolor="#244d7a" strokeweight="3pt">
                  <v:stroke endarrow="block" joinstyle="miter"/>
                </v:shape>
                <v:shape id="Straight Arrow Connector 71" o:spid="_x0000_s1044" type="#_x0000_t32" style="position:absolute;left:43529;top:11144;width:7906;height:27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" strokecolor="#244d7a" strokeweight="3pt">
                  <v:stroke endarrow="block" joinstyle="miter"/>
                </v:shape>
                <v:shape id="Straight Arrow Connector 72" o:spid="_x0000_s1045" type="#_x0000_t32" style="position:absolute;left:15621;top:17621;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" strokecolor="#244d7a" strokeweight="3pt">
                  <v:stroke endarrow="block" joinstyle="miter"/>
                </v:shape>
                <v:shape id="Straight Arrow Connector 73" o:spid="_x0000_s1046" type="#_x0000_t32" style="position:absolute;left:51149;top:18002;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" strokecolor="#244d7a" strokeweight="3pt">
                  <v:stroke endarrow="block" joinstyle="miter"/>
                </v:shape>
                <v:shape id="Straight Arrow Connector 74" o:spid="_x0000_s1047" type="#_x0000_t32" style="position:absolute;left:15240;top:28479;width:0;height:20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" strokecolor="#244d7a" strokeweight="3pt">
                  <v:stroke endarrow="block" joinstyle="miter"/>
                </v:shape>
                <v:shape id="Straight Arrow Connector 75" o:spid="_x0000_s1048" type="#_x0000_t32" style="position:absolute;left:15192;top:38573;width:48;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" strokecolor="#244d7a" strokeweight="3pt">
                  <v:stroke endarrow="block" joinstyle="miter"/>
                </v:shape>
                <v:shape id="Straight Arrow Connector 76" o:spid="_x0000_s1049" type="#_x0000_t32" style="position:absolute;left:15240;top:4667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" strokecolor="#244d7a" strokeweight="3pt">
                  <v:stroke endarrow="block" joinstyle="miter"/>
                </v:shape>
                <v:shape id="Straight Arrow Connector 77" o:spid="_x0000_s1050" type="#_x0000_t32" style="position:absolute;left:8001;top:53054;width:2000;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" strokecolor="#244d7a" strokeweight="3pt">
                  <v:stroke endarrow="block" joinstyle="miter"/>
                </v:shape>
                <v:shape id="Straight Arrow Connector 78" o:spid="_x0000_s1051" type="#_x0000_t32" style="position:absolute;left:22479;top:53149;width:1428;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" strokecolor="#244d7a" strokeweight="3pt">
                  <v:stroke endarrow="block" joinstyle="miter"/>
                </v:shape>
                <v:shape id="Straight Arrow Connector 79" o:spid="_x0000_s1052" type="#_x0000_t32" style="position:absolute;left:23622;top:58578;width:95;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" strokecolor="#244d7a" strokeweight="3pt">
                  <v:stroke endarrow="block" joinstyle="miter"/>
                </v:shape>
                <v:shape id="Straight Arrow Connector 80" o:spid="_x0000_s1053" type="#_x0000_t32" style="position:absolute;left:47858;top:53430;width:148;height:68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" strokecolor="#244d7a" strokeweight="3pt">
                  <v:stroke endarrow="block" joinstyle="miter"/>
                </v:shape>
                <v:shape id="Straight Arrow Connector 81" o:spid="_x0000_s1054" type="#_x0000_t32" style="position:absolute;left:28860;top:50863;width:6382;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" strokecolor="#244d7a" strokeweight="3pt">
                  <v:stroke endarrow="block" joinstyle="miter"/>
                </v:shape>
                <v:shape id="Straight Arrow Connector 82" o:spid="_x0000_s1055" type="#_x0000_t32" style="position:absolute;left:7524;top:58669;width:0;height:7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" strokecolor="#244d7a" strokeweight="3pt">
                  <v:stroke endarrow="block" joinstyle="miter"/>
                </v:shape>
                <w10:anchorlock/>
              </v:group>
            </w:pict>
          </mc:Fallback>
        </mc:AlternateContent>
      </w:r>
    </w:p>
    <w:p w14:paraId="6F47C1F6" w14:textId="77777777" w:rsidR="004663D0" w:rsidRDefault="004663D0">
      <w:pPr>
        <w:rPr>
          <w:rFonts w:asciiTheme="minorHAnsi" w:hAnsiTheme="minorHAnsi" w:cstheme="minorHAnsi"/>
          <w:bCs/>
          <w:sz w:val="22"/>
          <w:szCs w:val="22"/>
        </w:rPr>
        <w:sectPr w:rsidR="004663D0" w:rsidSect="00A67CFA">
          <w:footerReference w:type="default" r:id="rId21"/>
          <w:type w:val="oddPage"/>
          <w:pgSz w:w="11906" w:h="16838"/>
          <w:pgMar w:top="720" w:right="720" w:bottom="720" w:left="720" w:header="708" w:footer="283" w:gutter="0"/>
          <w:pgNumType w:start="1"/>
          <w:cols w:space="708"/>
          <w:docGrid w:linePitch="360"/>
        </w:sectPr>
      </w:pPr>
    </w:p>
    <w:tbl>
      <w:tblPr>
        <w:tblStyle w:val="TableGrid"/>
        <w:tblW w:w="0" w:type="auto"/>
        <w:tblLook w:val="04A0" w:firstRow="1" w:lastRow="0" w:firstColumn="1" w:lastColumn="0" w:noHBand="0" w:noVBand="1"/>
        <w:tblCaption w:val="Scheme admin details and member details"/>
        <w:tblDescription w:val="Scheme admin details and member details"/>
      </w:tblPr>
      <w:tblGrid>
        <w:gridCol w:w="5098"/>
        <w:gridCol w:w="5358"/>
      </w:tblGrid>
      <w:tr w:rsidR="00051B87" w:rsidRPr="00051B87" w14:paraId="6347B23F" w14:textId="77777777" w:rsidTr="00051B87">
        <w:trPr>
          <w:trHeight w:val="2994"/>
          <w:tblHeader/>
        </w:trPr>
        <w:tc>
          <w:tcPr>
            <w:tcW w:w="5098" w:type="dxa"/>
          </w:tcPr>
          <w:p w14:paraId="2EE8F061" w14:textId="77777777" w:rsidR="00051B87" w:rsidRPr="00051B87" w:rsidRDefault="00051B87" w:rsidP="00051B87">
            <w:pPr>
              <w:rPr>
                <w:rFonts w:asciiTheme="minorHAnsi" w:hAnsiTheme="minorHAnsi" w:cstheme="minorHAnsi"/>
                <w:bCs/>
                <w:i/>
                <w:sz w:val="22"/>
                <w:szCs w:val="22"/>
              </w:rPr>
            </w:pPr>
            <w:r w:rsidRPr="00051B87">
              <w:rPr>
                <w:rFonts w:asciiTheme="minorHAnsi" w:hAnsiTheme="minorHAnsi" w:cstheme="minorHAnsi"/>
                <w:bCs/>
                <w:i/>
                <w:sz w:val="22"/>
                <w:szCs w:val="22"/>
              </w:rPr>
              <w:lastRenderedPageBreak/>
              <w:t>Pension scheme administrator details</w:t>
            </w:r>
          </w:p>
        </w:tc>
        <w:tc>
          <w:tcPr>
            <w:tcW w:w="5358" w:type="dxa"/>
          </w:tcPr>
          <w:p w14:paraId="395A9660" w14:textId="77777777" w:rsidR="00051B87" w:rsidRPr="00051B87" w:rsidRDefault="00051B87" w:rsidP="00051B87">
            <w:pPr>
              <w:rPr>
                <w:rFonts w:asciiTheme="minorHAnsi" w:hAnsiTheme="minorHAnsi" w:cstheme="minorHAnsi"/>
                <w:bCs/>
                <w:i/>
                <w:sz w:val="22"/>
                <w:szCs w:val="22"/>
              </w:rPr>
            </w:pPr>
            <w:r w:rsidRPr="00051B87">
              <w:rPr>
                <w:rFonts w:asciiTheme="minorHAnsi" w:hAnsiTheme="minorHAnsi" w:cstheme="minorHAnsi"/>
                <w:bCs/>
                <w:i/>
                <w:sz w:val="22"/>
                <w:szCs w:val="22"/>
              </w:rPr>
              <w:t>Member details</w:t>
            </w:r>
          </w:p>
        </w:tc>
      </w:tr>
    </w:tbl>
    <w:p w14:paraId="508DFEC4" w14:textId="77777777" w:rsidR="00051B87" w:rsidRDefault="00051B87" w:rsidP="004663D0">
      <w:pPr>
        <w:rPr>
          <w:rFonts w:asciiTheme="minorHAnsi" w:hAnsiTheme="minorHAnsi" w:cstheme="minorHAnsi"/>
          <w:bCs/>
          <w:sz w:val="22"/>
          <w:szCs w:val="22"/>
        </w:rPr>
      </w:pPr>
    </w:p>
    <w:p w14:paraId="727383E9" w14:textId="77777777" w:rsidR="00051B87" w:rsidRPr="004663D0" w:rsidRDefault="00051B87" w:rsidP="004663D0">
      <w:pPr>
        <w:rPr>
          <w:rFonts w:asciiTheme="minorHAnsi" w:hAnsiTheme="minorHAnsi" w:cstheme="minorHAnsi"/>
          <w:bCs/>
          <w:sz w:val="22"/>
          <w:szCs w:val="22"/>
        </w:rPr>
      </w:pPr>
    </w:p>
    <w:p w14:paraId="54987243"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 xml:space="preserve">Dear </w:t>
      </w:r>
    </w:p>
    <w:p w14:paraId="77644E7A" w14:textId="77777777" w:rsidR="004663D0" w:rsidRPr="004663D0" w:rsidRDefault="004663D0" w:rsidP="004663D0">
      <w:pPr>
        <w:rPr>
          <w:rFonts w:asciiTheme="minorHAnsi" w:hAnsiTheme="minorHAnsi" w:cstheme="minorHAnsi"/>
          <w:bCs/>
          <w:sz w:val="22"/>
          <w:szCs w:val="22"/>
        </w:rPr>
      </w:pPr>
    </w:p>
    <w:p w14:paraId="5E238BDD" w14:textId="77777777" w:rsidR="004663D0" w:rsidRPr="004663D0" w:rsidRDefault="004663D0" w:rsidP="004663D0">
      <w:pPr>
        <w:rPr>
          <w:rFonts w:asciiTheme="minorHAnsi" w:hAnsiTheme="minorHAnsi" w:cstheme="minorHAnsi"/>
          <w:b/>
          <w:bCs/>
          <w:sz w:val="22"/>
          <w:szCs w:val="22"/>
        </w:rPr>
      </w:pPr>
      <w:r w:rsidRPr="004663D0">
        <w:rPr>
          <w:rFonts w:asciiTheme="minorHAnsi" w:hAnsiTheme="minorHAnsi" w:cstheme="minorHAnsi"/>
          <w:b/>
          <w:bCs/>
          <w:sz w:val="22"/>
          <w:szCs w:val="22"/>
        </w:rPr>
        <w:t>Local Government Pension Scheme (LGPS)</w:t>
      </w:r>
    </w:p>
    <w:p w14:paraId="14B98CB5" w14:textId="77777777" w:rsidR="004663D0" w:rsidRPr="004663D0" w:rsidRDefault="004663D0" w:rsidP="004663D0">
      <w:pPr>
        <w:rPr>
          <w:rFonts w:asciiTheme="minorHAnsi" w:hAnsiTheme="minorHAnsi" w:cstheme="minorHAnsi"/>
          <w:b/>
          <w:bCs/>
          <w:sz w:val="22"/>
          <w:szCs w:val="22"/>
        </w:rPr>
      </w:pPr>
      <w:r w:rsidRPr="004663D0">
        <w:rPr>
          <w:rFonts w:asciiTheme="minorHAnsi" w:hAnsiTheme="minorHAnsi" w:cstheme="minorHAnsi"/>
          <w:b/>
          <w:bCs/>
          <w:sz w:val="22"/>
          <w:szCs w:val="22"/>
        </w:rPr>
        <w:t>Transfer Out Quotation Request</w:t>
      </w:r>
    </w:p>
    <w:p w14:paraId="2D57B30D" w14:textId="77777777" w:rsidR="004663D0" w:rsidRPr="004663D0" w:rsidRDefault="004663D0" w:rsidP="004663D0">
      <w:pPr>
        <w:rPr>
          <w:rFonts w:asciiTheme="minorHAnsi" w:hAnsiTheme="minorHAnsi" w:cstheme="minorHAnsi"/>
          <w:bCs/>
          <w:sz w:val="22"/>
          <w:szCs w:val="22"/>
        </w:rPr>
      </w:pPr>
    </w:p>
    <w:p w14:paraId="187CD583"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I</w:t>
      </w:r>
      <w:r w:rsidR="00A62017">
        <w:rPr>
          <w:rFonts w:asciiTheme="minorHAnsi" w:hAnsiTheme="minorHAnsi" w:cstheme="minorHAnsi"/>
          <w:bCs/>
          <w:sz w:val="22"/>
          <w:szCs w:val="22"/>
        </w:rPr>
        <w:t>’</w:t>
      </w:r>
      <w:r w:rsidRPr="004663D0">
        <w:rPr>
          <w:rFonts w:asciiTheme="minorHAnsi" w:hAnsiTheme="minorHAnsi" w:cstheme="minorHAnsi"/>
          <w:bCs/>
          <w:sz w:val="22"/>
          <w:szCs w:val="22"/>
        </w:rPr>
        <w:t xml:space="preserve">m </w:t>
      </w:r>
      <w:r w:rsidR="00A62017">
        <w:rPr>
          <w:rFonts w:asciiTheme="minorHAnsi" w:hAnsiTheme="minorHAnsi" w:cstheme="minorHAnsi"/>
          <w:bCs/>
          <w:sz w:val="22"/>
          <w:szCs w:val="22"/>
        </w:rPr>
        <w:t>thinking about</w:t>
      </w:r>
      <w:r w:rsidRPr="004663D0">
        <w:rPr>
          <w:rFonts w:asciiTheme="minorHAnsi" w:hAnsiTheme="minorHAnsi" w:cstheme="minorHAnsi"/>
          <w:bCs/>
          <w:sz w:val="22"/>
          <w:szCs w:val="22"/>
        </w:rPr>
        <w:t xml:space="preserve"> transferring my pension rights with you to the LGPS, administered </w:t>
      </w:r>
      <w:r w:rsidR="00E84D3D">
        <w:rPr>
          <w:rFonts w:asciiTheme="minorHAnsi" w:hAnsiTheme="minorHAnsi" w:cstheme="minorHAnsi"/>
          <w:bCs/>
          <w:sz w:val="22"/>
          <w:szCs w:val="22"/>
        </w:rPr>
        <w:t>in partnership by West Northamptonshire Council and Cambridgeshire County Council,</w:t>
      </w:r>
      <w:r w:rsidRPr="004663D0">
        <w:rPr>
          <w:rFonts w:asciiTheme="minorHAnsi" w:hAnsiTheme="minorHAnsi" w:cstheme="minorHAnsi"/>
          <w:bCs/>
          <w:sz w:val="22"/>
          <w:szCs w:val="22"/>
        </w:rPr>
        <w:t xml:space="preserve"> and am required to obtain information from you.</w:t>
      </w:r>
    </w:p>
    <w:p w14:paraId="0817C9A0" w14:textId="77777777" w:rsidR="004663D0" w:rsidRPr="004663D0" w:rsidRDefault="004663D0" w:rsidP="004663D0">
      <w:pPr>
        <w:rPr>
          <w:rFonts w:asciiTheme="minorHAnsi" w:hAnsiTheme="minorHAnsi" w:cstheme="minorHAnsi"/>
          <w:bCs/>
          <w:sz w:val="22"/>
          <w:szCs w:val="22"/>
        </w:rPr>
      </w:pPr>
    </w:p>
    <w:p w14:paraId="139EBA19"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 xml:space="preserve">Please provide all the information requested in Part B of the ‘Transfer Quotation’ form in your standard format. </w:t>
      </w:r>
    </w:p>
    <w:p w14:paraId="4B5602AF" w14:textId="77777777" w:rsidR="004663D0" w:rsidRPr="004663D0" w:rsidRDefault="004663D0" w:rsidP="004663D0">
      <w:pPr>
        <w:rPr>
          <w:rFonts w:asciiTheme="minorHAnsi" w:hAnsiTheme="minorHAnsi" w:cstheme="minorHAnsi"/>
          <w:bCs/>
          <w:sz w:val="22"/>
          <w:szCs w:val="22"/>
        </w:rPr>
      </w:pPr>
    </w:p>
    <w:p w14:paraId="3DB1D6DB"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Once completed please send it directly to me at my home</w:t>
      </w:r>
      <w:r w:rsidRPr="004663D0">
        <w:rPr>
          <w:rFonts w:asciiTheme="minorHAnsi" w:hAnsiTheme="minorHAnsi" w:cstheme="minorHAnsi"/>
          <w:b/>
          <w:bCs/>
          <w:sz w:val="22"/>
          <w:szCs w:val="22"/>
        </w:rPr>
        <w:t xml:space="preserve"> </w:t>
      </w:r>
      <w:r w:rsidRPr="004663D0">
        <w:rPr>
          <w:rFonts w:asciiTheme="minorHAnsi" w:hAnsiTheme="minorHAnsi" w:cstheme="minorHAnsi"/>
          <w:bCs/>
          <w:sz w:val="22"/>
          <w:szCs w:val="22"/>
        </w:rPr>
        <w:t>address that I</w:t>
      </w:r>
      <w:r w:rsidR="00A62017">
        <w:rPr>
          <w:rFonts w:asciiTheme="minorHAnsi" w:hAnsiTheme="minorHAnsi" w:cstheme="minorHAnsi"/>
          <w:bCs/>
          <w:sz w:val="22"/>
          <w:szCs w:val="22"/>
        </w:rPr>
        <w:t>’</w:t>
      </w:r>
      <w:r w:rsidRPr="004663D0">
        <w:rPr>
          <w:rFonts w:asciiTheme="minorHAnsi" w:hAnsiTheme="minorHAnsi" w:cstheme="minorHAnsi"/>
          <w:bCs/>
          <w:sz w:val="22"/>
          <w:szCs w:val="22"/>
        </w:rPr>
        <w:t xml:space="preserve">ve given above. </w:t>
      </w:r>
    </w:p>
    <w:p w14:paraId="6A8C5CE2" w14:textId="77777777" w:rsidR="004663D0" w:rsidRPr="004663D0" w:rsidRDefault="004663D0" w:rsidP="004663D0">
      <w:pPr>
        <w:rPr>
          <w:rFonts w:asciiTheme="minorHAnsi" w:hAnsiTheme="minorHAnsi" w:cstheme="minorHAnsi"/>
          <w:bCs/>
          <w:sz w:val="22"/>
          <w:szCs w:val="22"/>
        </w:rPr>
      </w:pPr>
    </w:p>
    <w:p w14:paraId="25D43553"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 xml:space="preserve">This information should be provided without delay to </w:t>
      </w:r>
      <w:r w:rsidR="00A62017">
        <w:rPr>
          <w:rFonts w:asciiTheme="minorHAnsi" w:hAnsiTheme="minorHAnsi" w:cstheme="minorHAnsi"/>
          <w:bCs/>
          <w:sz w:val="22"/>
          <w:szCs w:val="22"/>
        </w:rPr>
        <w:t>make sure</w:t>
      </w:r>
      <w:r w:rsidRPr="004663D0">
        <w:rPr>
          <w:rFonts w:asciiTheme="minorHAnsi" w:hAnsiTheme="minorHAnsi" w:cstheme="minorHAnsi"/>
          <w:bCs/>
          <w:sz w:val="22"/>
          <w:szCs w:val="22"/>
        </w:rPr>
        <w:t xml:space="preserve"> that the time limits of the LGPS are complied with.  If you</w:t>
      </w:r>
      <w:r w:rsidR="00A62017">
        <w:rPr>
          <w:rFonts w:asciiTheme="minorHAnsi" w:hAnsiTheme="minorHAnsi" w:cstheme="minorHAnsi"/>
          <w:bCs/>
          <w:sz w:val="22"/>
          <w:szCs w:val="22"/>
        </w:rPr>
        <w:t>’</w:t>
      </w:r>
      <w:r w:rsidRPr="004663D0">
        <w:rPr>
          <w:rFonts w:asciiTheme="minorHAnsi" w:hAnsiTheme="minorHAnsi" w:cstheme="minorHAnsi"/>
          <w:bCs/>
          <w:sz w:val="22"/>
          <w:szCs w:val="22"/>
        </w:rPr>
        <w:t>re unable to supply this information within 4 weeks, please let me know why not and when you expect to be able to provide it.</w:t>
      </w:r>
    </w:p>
    <w:p w14:paraId="590E8838" w14:textId="77777777" w:rsidR="004663D0" w:rsidRPr="004663D0" w:rsidRDefault="004663D0" w:rsidP="004663D0">
      <w:pPr>
        <w:rPr>
          <w:rFonts w:asciiTheme="minorHAnsi" w:hAnsiTheme="minorHAnsi" w:cstheme="minorHAnsi"/>
          <w:bCs/>
          <w:sz w:val="22"/>
          <w:szCs w:val="22"/>
        </w:rPr>
      </w:pPr>
    </w:p>
    <w:p w14:paraId="1D8CA8BC"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Please advise if you require an</w:t>
      </w:r>
      <w:r w:rsidR="00A62017">
        <w:rPr>
          <w:rFonts w:asciiTheme="minorHAnsi" w:hAnsiTheme="minorHAnsi" w:cstheme="minorHAnsi"/>
          <w:bCs/>
          <w:sz w:val="22"/>
          <w:szCs w:val="22"/>
        </w:rPr>
        <w:t xml:space="preserve">y further information from me. </w:t>
      </w:r>
      <w:r w:rsidRPr="004663D0">
        <w:rPr>
          <w:rFonts w:asciiTheme="minorHAnsi" w:hAnsiTheme="minorHAnsi" w:cstheme="minorHAnsi"/>
          <w:b/>
          <w:bCs/>
          <w:sz w:val="22"/>
          <w:szCs w:val="22"/>
        </w:rPr>
        <w:t>Please don</w:t>
      </w:r>
      <w:r w:rsidR="00A62017">
        <w:rPr>
          <w:rFonts w:asciiTheme="minorHAnsi" w:hAnsiTheme="minorHAnsi" w:cstheme="minorHAnsi"/>
          <w:b/>
          <w:bCs/>
          <w:sz w:val="22"/>
          <w:szCs w:val="22"/>
        </w:rPr>
        <w:t>’</w:t>
      </w:r>
      <w:r w:rsidRPr="004663D0">
        <w:rPr>
          <w:rFonts w:asciiTheme="minorHAnsi" w:hAnsiTheme="minorHAnsi" w:cstheme="minorHAnsi"/>
          <w:b/>
          <w:bCs/>
          <w:sz w:val="22"/>
          <w:szCs w:val="22"/>
        </w:rPr>
        <w:t>t send payment at this stage.</w:t>
      </w:r>
      <w:r w:rsidRPr="004663D0">
        <w:rPr>
          <w:rFonts w:asciiTheme="minorHAnsi" w:hAnsiTheme="minorHAnsi" w:cstheme="minorHAnsi"/>
          <w:bCs/>
          <w:sz w:val="22"/>
          <w:szCs w:val="22"/>
        </w:rPr>
        <w:t xml:space="preserve"> </w:t>
      </w:r>
    </w:p>
    <w:p w14:paraId="3831E65A" w14:textId="77777777" w:rsidR="004663D0" w:rsidRPr="004663D0" w:rsidRDefault="004663D0" w:rsidP="004663D0">
      <w:pPr>
        <w:rPr>
          <w:rFonts w:asciiTheme="minorHAnsi" w:hAnsiTheme="minorHAnsi" w:cstheme="minorHAnsi"/>
          <w:bCs/>
          <w:sz w:val="22"/>
          <w:szCs w:val="22"/>
        </w:rPr>
      </w:pPr>
    </w:p>
    <w:p w14:paraId="6D5ECB0E"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
          <w:bCs/>
          <w:sz w:val="22"/>
          <w:szCs w:val="22"/>
        </w:rPr>
        <w:t>Please note:</w:t>
      </w:r>
      <w:r w:rsidRPr="004663D0">
        <w:rPr>
          <w:rFonts w:asciiTheme="minorHAnsi" w:hAnsiTheme="minorHAnsi" w:cstheme="minorHAnsi"/>
          <w:bCs/>
          <w:sz w:val="22"/>
          <w:szCs w:val="22"/>
        </w:rPr>
        <w:t xml:space="preserve">  The LGPS can</w:t>
      </w:r>
      <w:r w:rsidR="00A62017">
        <w:rPr>
          <w:rFonts w:asciiTheme="minorHAnsi" w:hAnsiTheme="minorHAnsi" w:cstheme="minorHAnsi"/>
          <w:bCs/>
          <w:sz w:val="22"/>
          <w:szCs w:val="22"/>
        </w:rPr>
        <w:t>’</w:t>
      </w:r>
      <w:r w:rsidRPr="004663D0">
        <w:rPr>
          <w:rFonts w:asciiTheme="minorHAnsi" w:hAnsiTheme="minorHAnsi" w:cstheme="minorHAnsi"/>
          <w:bCs/>
          <w:sz w:val="22"/>
          <w:szCs w:val="22"/>
        </w:rPr>
        <w:t>t accept a transfer of a pension credit that has resulted, either directly or indirectly from a Pension Sharing Order following divorce or dissolution of a civil partnership.</w:t>
      </w:r>
    </w:p>
    <w:p w14:paraId="68A0D969" w14:textId="77777777" w:rsidR="004663D0" w:rsidRPr="004663D0" w:rsidRDefault="004663D0" w:rsidP="004663D0">
      <w:pPr>
        <w:rPr>
          <w:rFonts w:asciiTheme="minorHAnsi" w:hAnsiTheme="minorHAnsi" w:cstheme="minorHAnsi"/>
          <w:bCs/>
          <w:sz w:val="22"/>
          <w:szCs w:val="22"/>
        </w:rPr>
      </w:pPr>
    </w:p>
    <w:p w14:paraId="7DC17EC3"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If you</w:t>
      </w:r>
      <w:r w:rsidR="00A62017">
        <w:rPr>
          <w:rFonts w:asciiTheme="minorHAnsi" w:hAnsiTheme="minorHAnsi" w:cstheme="minorHAnsi"/>
          <w:bCs/>
          <w:sz w:val="22"/>
          <w:szCs w:val="22"/>
        </w:rPr>
        <w:t>’</w:t>
      </w:r>
      <w:r w:rsidRPr="004663D0">
        <w:rPr>
          <w:rFonts w:asciiTheme="minorHAnsi" w:hAnsiTheme="minorHAnsi" w:cstheme="minorHAnsi"/>
          <w:bCs/>
          <w:sz w:val="22"/>
          <w:szCs w:val="22"/>
        </w:rPr>
        <w:t>ve any queries regarding this letter or on any other related matter, please don</w:t>
      </w:r>
      <w:r w:rsidR="00A62017">
        <w:rPr>
          <w:rFonts w:asciiTheme="minorHAnsi" w:hAnsiTheme="minorHAnsi" w:cstheme="minorHAnsi"/>
          <w:bCs/>
          <w:sz w:val="22"/>
          <w:szCs w:val="22"/>
        </w:rPr>
        <w:t>’</w:t>
      </w:r>
      <w:r w:rsidRPr="004663D0">
        <w:rPr>
          <w:rFonts w:asciiTheme="minorHAnsi" w:hAnsiTheme="minorHAnsi" w:cstheme="minorHAnsi"/>
          <w:bCs/>
          <w:sz w:val="22"/>
          <w:szCs w:val="22"/>
        </w:rPr>
        <w:t>t hesitate to contact me.</w:t>
      </w:r>
    </w:p>
    <w:p w14:paraId="0328F515" w14:textId="77777777" w:rsidR="004663D0" w:rsidRPr="004663D0" w:rsidRDefault="004663D0" w:rsidP="004663D0">
      <w:pPr>
        <w:rPr>
          <w:rFonts w:asciiTheme="minorHAnsi" w:hAnsiTheme="minorHAnsi" w:cstheme="minorHAnsi"/>
          <w:bCs/>
          <w:sz w:val="22"/>
          <w:szCs w:val="22"/>
        </w:rPr>
      </w:pPr>
    </w:p>
    <w:p w14:paraId="554ECC04"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Yours faithfully</w:t>
      </w:r>
    </w:p>
    <w:p w14:paraId="4E10EE46" w14:textId="77777777" w:rsidR="00EE0D17" w:rsidRDefault="00EE0D17">
      <w:pPr>
        <w:rPr>
          <w:rFonts w:asciiTheme="minorHAnsi" w:hAnsiTheme="minorHAnsi" w:cstheme="minorHAnsi"/>
          <w:bCs/>
          <w:sz w:val="22"/>
          <w:szCs w:val="22"/>
        </w:rPr>
      </w:pPr>
    </w:p>
    <w:p w14:paraId="4AF5A7CC" w14:textId="450CB24B" w:rsidR="000775ED" w:rsidRDefault="000775ED">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1320B733" w14:textId="6920CBBC" w:rsidR="000775ED" w:rsidRDefault="000775ED">
      <w:pPr>
        <w:spacing w:after="160" w:line="259" w:lineRule="auto"/>
        <w:rPr>
          <w:rFonts w:asciiTheme="minorHAnsi" w:hAnsiTheme="minorHAnsi" w:cstheme="minorHAnsi"/>
          <w:bCs/>
          <w:sz w:val="22"/>
          <w:szCs w:val="22"/>
        </w:rPr>
      </w:pPr>
      <w:r>
        <w:rPr>
          <w:rFonts w:asciiTheme="minorHAnsi" w:hAnsiTheme="minorHAnsi" w:cstheme="minorHAnsi"/>
          <w:bCs/>
          <w:sz w:val="22"/>
          <w:szCs w:val="22"/>
        </w:rPr>
        <w:lastRenderedPageBreak/>
        <w:br w:type="page"/>
      </w:r>
    </w:p>
    <w:p w14:paraId="2A34CB95" w14:textId="77777777" w:rsidR="000775ED" w:rsidRDefault="000775ED">
      <w:pPr>
        <w:rPr>
          <w:rFonts w:asciiTheme="minorHAnsi" w:hAnsiTheme="minorHAnsi" w:cstheme="minorHAnsi"/>
          <w:bCs/>
          <w:sz w:val="22"/>
          <w:szCs w:val="22"/>
        </w:rPr>
        <w:sectPr w:rsidR="000775ED" w:rsidSect="004663D0">
          <w:type w:val="oddPage"/>
          <w:pgSz w:w="11906" w:h="16838"/>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E0D17" w:rsidRPr="00F85392" w14:paraId="75686E20" w14:textId="77777777" w:rsidTr="009046D2">
        <w:trPr>
          <w:tblHeader/>
        </w:trPr>
        <w:tc>
          <w:tcPr>
            <w:tcW w:w="8500" w:type="dxa"/>
          </w:tcPr>
          <w:p w14:paraId="607C76A0" w14:textId="77777777" w:rsidR="00EC01C4" w:rsidRPr="003819E4" w:rsidRDefault="00EC01C4" w:rsidP="00EC01C4">
            <w:pPr>
              <w:pStyle w:val="Default"/>
              <w:jc w:val="right"/>
              <w:rPr>
                <w:b/>
                <w:color w:val="244D7A"/>
                <w:sz w:val="26"/>
                <w:szCs w:val="26"/>
              </w:rPr>
            </w:pPr>
            <w:r w:rsidRPr="003819E4">
              <w:rPr>
                <w:b/>
                <w:color w:val="244D7A"/>
                <w:sz w:val="26"/>
                <w:szCs w:val="26"/>
              </w:rPr>
              <w:lastRenderedPageBreak/>
              <w:t>Cambridgeshire</w:t>
            </w:r>
          </w:p>
          <w:p w14:paraId="3AC5284E" w14:textId="77777777" w:rsidR="00EE0D17" w:rsidRPr="003819E4" w:rsidRDefault="00EE0D17" w:rsidP="009046D2">
            <w:pPr>
              <w:pStyle w:val="Default"/>
              <w:jc w:val="right"/>
              <w:rPr>
                <w:color w:val="244D7A"/>
                <w:sz w:val="26"/>
                <w:szCs w:val="26"/>
              </w:rPr>
            </w:pPr>
            <w:r w:rsidRPr="003819E4">
              <w:rPr>
                <w:color w:val="244D7A"/>
                <w:sz w:val="26"/>
                <w:szCs w:val="26"/>
              </w:rPr>
              <w:t>Pension Fund</w:t>
            </w:r>
          </w:p>
        </w:tc>
        <w:tc>
          <w:tcPr>
            <w:tcW w:w="1957" w:type="dxa"/>
          </w:tcPr>
          <w:p w14:paraId="6F2DF0E0" w14:textId="77777777" w:rsidR="00EC01C4" w:rsidRPr="003819E4" w:rsidRDefault="00EC01C4" w:rsidP="00EC01C4">
            <w:pPr>
              <w:pStyle w:val="Default"/>
              <w:jc w:val="right"/>
              <w:rPr>
                <w:b/>
                <w:color w:val="244D7A"/>
                <w:sz w:val="26"/>
                <w:szCs w:val="26"/>
              </w:rPr>
            </w:pPr>
            <w:r w:rsidRPr="003819E4">
              <w:rPr>
                <w:b/>
                <w:color w:val="244D7A"/>
                <w:sz w:val="26"/>
                <w:szCs w:val="26"/>
              </w:rPr>
              <w:t>Northamptonshire</w:t>
            </w:r>
          </w:p>
          <w:p w14:paraId="224CBFD7" w14:textId="77777777" w:rsidR="00EE0D17" w:rsidRPr="003819E4" w:rsidRDefault="00EE0D17" w:rsidP="009046D2">
            <w:pPr>
              <w:pStyle w:val="Default"/>
              <w:jc w:val="right"/>
              <w:rPr>
                <w:color w:val="244D7A"/>
                <w:sz w:val="26"/>
                <w:szCs w:val="26"/>
              </w:rPr>
            </w:pPr>
            <w:r w:rsidRPr="003819E4">
              <w:rPr>
                <w:color w:val="244D7A"/>
                <w:sz w:val="26"/>
                <w:szCs w:val="26"/>
              </w:rPr>
              <w:t>Pension Fund</w:t>
            </w:r>
          </w:p>
        </w:tc>
      </w:tr>
    </w:tbl>
    <w:p w14:paraId="4255A55B" w14:textId="77777777" w:rsidR="00EE0D17" w:rsidRDefault="00EE0D17" w:rsidP="00EE0D17">
      <w:pPr>
        <w:rPr>
          <w:rFonts w:asciiTheme="minorHAnsi" w:hAnsiTheme="minorHAnsi" w:cstheme="minorHAnsi"/>
        </w:rPr>
      </w:pPr>
    </w:p>
    <w:p w14:paraId="6AB564E7" w14:textId="77777777" w:rsidR="00EE0D17" w:rsidRPr="00EE0D17" w:rsidRDefault="00EE0D17" w:rsidP="00EE0D17">
      <w:pPr>
        <w:tabs>
          <w:tab w:val="center" w:pos="5245"/>
          <w:tab w:val="right" w:pos="10466"/>
        </w:tabs>
        <w:rPr>
          <w:rFonts w:asciiTheme="minorHAnsi" w:hAnsiTheme="minorHAnsi" w:cstheme="minorHAnsi"/>
          <w:b/>
        </w:rPr>
      </w:pPr>
      <w:r w:rsidRPr="00EE0D17">
        <w:rPr>
          <w:rFonts w:asciiTheme="minorHAnsi" w:hAnsiTheme="minorHAnsi" w:cstheme="minorHAnsi"/>
          <w:b/>
        </w:rPr>
        <w:tab/>
        <w:t>Local Government Pension Scheme</w:t>
      </w:r>
      <w:r>
        <w:rPr>
          <w:rFonts w:asciiTheme="minorHAnsi" w:hAnsiTheme="minorHAnsi" w:cstheme="minorHAnsi"/>
          <w:b/>
        </w:rPr>
        <w:t xml:space="preserve"> – transfer quotation</w:t>
      </w:r>
      <w:r w:rsidRPr="00EE0D17">
        <w:rPr>
          <w:rFonts w:asciiTheme="minorHAnsi" w:hAnsiTheme="minorHAnsi" w:cstheme="minorHAnsi"/>
          <w:b/>
        </w:rPr>
        <w:tab/>
      </w:r>
      <w:r>
        <w:rPr>
          <w:rFonts w:asciiTheme="minorHAnsi" w:hAnsiTheme="minorHAnsi" w:cstheme="minorHAnsi"/>
          <w:b/>
        </w:rPr>
        <w:t>TVIN</w:t>
      </w:r>
      <w:r w:rsidRPr="00EE0D17">
        <w:rPr>
          <w:rFonts w:asciiTheme="minorHAnsi" w:hAnsiTheme="minorHAnsi" w:cstheme="minorHAnsi"/>
          <w:b/>
        </w:rPr>
        <w:t>1</w:t>
      </w:r>
    </w:p>
    <w:p w14:paraId="4BECF1BF" w14:textId="77777777" w:rsidR="00EE0D17" w:rsidRPr="00EE0D17" w:rsidRDefault="00EE0D17" w:rsidP="00EE0D17">
      <w:pPr>
        <w:tabs>
          <w:tab w:val="center" w:pos="5245"/>
          <w:tab w:val="right" w:pos="10466"/>
        </w:tabs>
        <w:rPr>
          <w:rFonts w:asciiTheme="minorHAnsi" w:hAnsiTheme="minorHAnsi" w:cstheme="minorHAnsi"/>
          <w:b/>
        </w:rPr>
      </w:pPr>
    </w:p>
    <w:p w14:paraId="5C030194" w14:textId="77777777" w:rsidR="00993D1D" w:rsidRDefault="00EE0D17">
      <w:pPr>
        <w:rPr>
          <w:rFonts w:asciiTheme="minorHAnsi" w:hAnsiTheme="minorHAnsi" w:cstheme="minorHAnsi"/>
          <w:bCs/>
          <w:sz w:val="22"/>
          <w:szCs w:val="22"/>
        </w:rPr>
      </w:pPr>
      <w:r w:rsidRPr="00EE0D17">
        <w:rPr>
          <w:rFonts w:asciiTheme="minorHAnsi" w:hAnsiTheme="minorHAnsi" w:cstheme="minorHAnsi"/>
          <w:bCs/>
          <w:sz w:val="22"/>
          <w:szCs w:val="22"/>
        </w:rPr>
        <w:t xml:space="preserve">Please complete and then forward the form to your </w:t>
      </w:r>
      <w:r w:rsidR="00FB726B">
        <w:rPr>
          <w:rFonts w:asciiTheme="minorHAnsi" w:hAnsiTheme="minorHAnsi" w:cstheme="minorHAnsi"/>
          <w:bCs/>
          <w:sz w:val="22"/>
          <w:szCs w:val="22"/>
        </w:rPr>
        <w:t>last</w:t>
      </w:r>
      <w:r w:rsidRPr="00EE0D17">
        <w:rPr>
          <w:rFonts w:asciiTheme="minorHAnsi" w:hAnsiTheme="minorHAnsi" w:cstheme="minorHAnsi"/>
          <w:bCs/>
          <w:sz w:val="22"/>
          <w:szCs w:val="22"/>
        </w:rPr>
        <w:t xml:space="preserve"> pension provider to complete Part B.</w:t>
      </w:r>
    </w:p>
    <w:p w14:paraId="7A6078C2" w14:textId="77777777" w:rsidR="00EE0D17" w:rsidRDefault="00EE0D17">
      <w:pPr>
        <w:rPr>
          <w:rFonts w:asciiTheme="minorHAnsi" w:hAnsiTheme="minorHAnsi" w:cstheme="minorHAnsi"/>
          <w:bCs/>
          <w:sz w:val="22"/>
          <w:szCs w:val="22"/>
        </w:rPr>
      </w:pPr>
    </w:p>
    <w:p w14:paraId="62059D31" w14:textId="77777777" w:rsidR="00EE0D17" w:rsidRPr="00EE0D17" w:rsidRDefault="00EE0D17">
      <w:pPr>
        <w:rPr>
          <w:rFonts w:asciiTheme="minorHAnsi" w:hAnsiTheme="minorHAnsi" w:cstheme="minorHAnsi"/>
          <w:b/>
          <w:color w:val="61207F"/>
          <w:sz w:val="22"/>
          <w:szCs w:val="22"/>
        </w:rPr>
      </w:pPr>
      <w:r w:rsidRPr="00EE0D17">
        <w:rPr>
          <w:rFonts w:asciiTheme="minorHAnsi" w:hAnsiTheme="minorHAnsi" w:cstheme="minorHAnsi"/>
          <w:b/>
          <w:color w:val="61207F"/>
          <w:sz w:val="22"/>
          <w:szCs w:val="22"/>
        </w:rPr>
        <w:t>Part A – Information about you</w:t>
      </w:r>
    </w:p>
    <w:p w14:paraId="0C6C3E3D" w14:textId="77777777" w:rsidR="00EE0D17" w:rsidRDefault="00EE0D17">
      <w:pPr>
        <w:rPr>
          <w:rFonts w:asciiTheme="minorHAnsi" w:hAnsiTheme="minorHAnsi" w:cstheme="minorHAnsi"/>
          <w:bCs/>
          <w:sz w:val="22"/>
          <w:szCs w:val="22"/>
        </w:rPr>
      </w:pPr>
    </w:p>
    <w:p w14:paraId="2F9C710B" w14:textId="77777777" w:rsidR="00EE0D17" w:rsidRPr="00EE0D17" w:rsidRDefault="00EE0D17">
      <w:pPr>
        <w:rPr>
          <w:rFonts w:asciiTheme="minorHAnsi" w:hAnsiTheme="minorHAnsi" w:cstheme="minorHAnsi"/>
          <w:b/>
          <w:color w:val="61207F"/>
          <w:sz w:val="22"/>
          <w:szCs w:val="22"/>
        </w:rPr>
      </w:pPr>
      <w:r w:rsidRPr="00EE0D17">
        <w:rPr>
          <w:rFonts w:asciiTheme="minorHAnsi" w:hAnsiTheme="minorHAnsi" w:cstheme="minorHAnsi"/>
          <w:b/>
          <w:color w:val="61207F"/>
          <w:sz w:val="22"/>
          <w:szCs w:val="22"/>
        </w:rPr>
        <w:t>Section 1 – Personal details</w:t>
      </w:r>
    </w:p>
    <w:p w14:paraId="1FA98665" w14:textId="77777777" w:rsidR="00EE0D17" w:rsidRDefault="00EE0D17">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Personal details"/>
        <w:tblDescription w:val="Member's personal details"/>
      </w:tblPr>
      <w:tblGrid>
        <w:gridCol w:w="2972"/>
        <w:gridCol w:w="7484"/>
      </w:tblGrid>
      <w:tr w:rsidR="00EE0D17" w:rsidRPr="004471B6" w14:paraId="6B433A57" w14:textId="77777777" w:rsidTr="009046D2">
        <w:trPr>
          <w:trHeight w:val="397"/>
          <w:tblHeader/>
        </w:trPr>
        <w:tc>
          <w:tcPr>
            <w:tcW w:w="2972" w:type="dxa"/>
            <w:shd w:val="clear" w:color="auto" w:fill="244D7A"/>
          </w:tcPr>
          <w:p w14:paraId="45958A89" w14:textId="77777777" w:rsidR="00EE0D17" w:rsidRPr="00A62017" w:rsidRDefault="00EE0D17" w:rsidP="009046D2">
            <w:pPr>
              <w:pStyle w:val="Heading3"/>
              <w:rPr>
                <w:b/>
                <w:color w:val="FFFFFF" w:themeColor="background1"/>
                <w:sz w:val="22"/>
                <w:szCs w:val="22"/>
              </w:rPr>
            </w:pPr>
            <w:r w:rsidRPr="00A62017">
              <w:rPr>
                <w:b/>
                <w:color w:val="FFFFFF" w:themeColor="background1"/>
                <w:sz w:val="22"/>
                <w:szCs w:val="22"/>
              </w:rPr>
              <w:t>Question</w:t>
            </w:r>
          </w:p>
        </w:tc>
        <w:tc>
          <w:tcPr>
            <w:tcW w:w="7484" w:type="dxa"/>
            <w:shd w:val="clear" w:color="auto" w:fill="244D7A"/>
          </w:tcPr>
          <w:p w14:paraId="14F08C4E" w14:textId="77777777" w:rsidR="00EE0D17" w:rsidRPr="00A62017" w:rsidRDefault="00EE0D17" w:rsidP="009046D2">
            <w:pPr>
              <w:pStyle w:val="Heading3"/>
              <w:rPr>
                <w:b/>
                <w:color w:val="FFFFFF" w:themeColor="background1"/>
                <w:sz w:val="22"/>
                <w:szCs w:val="22"/>
              </w:rPr>
            </w:pPr>
            <w:r w:rsidRPr="00A62017">
              <w:rPr>
                <w:b/>
                <w:color w:val="FFFFFF" w:themeColor="background1"/>
                <w:sz w:val="22"/>
                <w:szCs w:val="22"/>
              </w:rPr>
              <w:t>Answer</w:t>
            </w:r>
          </w:p>
        </w:tc>
      </w:tr>
      <w:tr w:rsidR="00EE0D17" w:rsidRPr="004471B6" w14:paraId="6007FBBB" w14:textId="77777777" w:rsidTr="009046D2">
        <w:trPr>
          <w:trHeight w:val="397"/>
        </w:trPr>
        <w:tc>
          <w:tcPr>
            <w:tcW w:w="2972" w:type="dxa"/>
          </w:tcPr>
          <w:p w14:paraId="0D2209AE" w14:textId="77777777" w:rsidR="00EE0D17" w:rsidRPr="004471B6" w:rsidRDefault="00EE0D17" w:rsidP="009046D2">
            <w:pPr>
              <w:ind w:right="261"/>
              <w:rPr>
                <w:rFonts w:ascii="Calibri" w:hAnsi="Calibri" w:cs="Calibri"/>
                <w:sz w:val="22"/>
                <w:szCs w:val="22"/>
              </w:rPr>
            </w:pPr>
            <w:r>
              <w:rPr>
                <w:rFonts w:ascii="Calibri" w:hAnsi="Calibri" w:cs="Calibri"/>
                <w:sz w:val="22"/>
                <w:szCs w:val="22"/>
              </w:rPr>
              <w:t>Surname</w:t>
            </w:r>
          </w:p>
        </w:tc>
        <w:tc>
          <w:tcPr>
            <w:tcW w:w="7484" w:type="dxa"/>
          </w:tcPr>
          <w:p w14:paraId="6DDA053E" w14:textId="77777777" w:rsidR="00EE0D17" w:rsidRPr="00EE0D17" w:rsidRDefault="00EE0D17" w:rsidP="009046D2">
            <w:pPr>
              <w:rPr>
                <w:rFonts w:asciiTheme="minorHAnsi" w:hAnsiTheme="minorHAnsi" w:cstheme="minorHAnsi"/>
                <w:sz w:val="22"/>
                <w:szCs w:val="22"/>
              </w:rPr>
            </w:pPr>
          </w:p>
        </w:tc>
      </w:tr>
      <w:tr w:rsidR="00EE0D17" w:rsidRPr="004471B6" w14:paraId="1E034FA7" w14:textId="77777777" w:rsidTr="009046D2">
        <w:trPr>
          <w:trHeight w:val="397"/>
        </w:trPr>
        <w:tc>
          <w:tcPr>
            <w:tcW w:w="2972" w:type="dxa"/>
          </w:tcPr>
          <w:p w14:paraId="2D511777" w14:textId="77777777" w:rsidR="00EE0D17" w:rsidRDefault="00EE0D17" w:rsidP="009046D2">
            <w:pPr>
              <w:ind w:right="261"/>
              <w:rPr>
                <w:rFonts w:ascii="Calibri" w:hAnsi="Calibri" w:cs="Calibri"/>
                <w:sz w:val="22"/>
                <w:szCs w:val="22"/>
              </w:rPr>
            </w:pPr>
            <w:r>
              <w:rPr>
                <w:rFonts w:ascii="Calibri" w:hAnsi="Calibri" w:cs="Calibri"/>
                <w:sz w:val="22"/>
                <w:szCs w:val="22"/>
              </w:rPr>
              <w:t>First names(s)</w:t>
            </w:r>
          </w:p>
        </w:tc>
        <w:tc>
          <w:tcPr>
            <w:tcW w:w="7484" w:type="dxa"/>
          </w:tcPr>
          <w:p w14:paraId="1AFE049A" w14:textId="77777777" w:rsidR="00EE0D17" w:rsidRPr="00EE0D17" w:rsidRDefault="00EE0D17" w:rsidP="009046D2">
            <w:pPr>
              <w:rPr>
                <w:rFonts w:asciiTheme="minorHAnsi" w:hAnsiTheme="minorHAnsi" w:cstheme="minorHAnsi"/>
                <w:sz w:val="22"/>
                <w:szCs w:val="22"/>
              </w:rPr>
            </w:pPr>
          </w:p>
        </w:tc>
      </w:tr>
      <w:tr w:rsidR="00EE0D17" w:rsidRPr="004471B6" w14:paraId="772A5B74" w14:textId="77777777" w:rsidTr="009046D2">
        <w:trPr>
          <w:trHeight w:val="397"/>
        </w:trPr>
        <w:tc>
          <w:tcPr>
            <w:tcW w:w="2972" w:type="dxa"/>
          </w:tcPr>
          <w:p w14:paraId="00138CFE" w14:textId="77777777" w:rsidR="00EE0D17" w:rsidRDefault="00EE0D17" w:rsidP="009046D2">
            <w:pPr>
              <w:ind w:right="261"/>
              <w:rPr>
                <w:rFonts w:ascii="Calibri" w:hAnsi="Calibri" w:cs="Calibri"/>
                <w:sz w:val="22"/>
                <w:szCs w:val="22"/>
              </w:rPr>
            </w:pPr>
            <w:r>
              <w:rPr>
                <w:rFonts w:ascii="Calibri" w:hAnsi="Calibri" w:cs="Calibri"/>
                <w:sz w:val="22"/>
                <w:szCs w:val="22"/>
              </w:rPr>
              <w:t>Title</w:t>
            </w:r>
          </w:p>
        </w:tc>
        <w:tc>
          <w:tcPr>
            <w:tcW w:w="7484" w:type="dxa"/>
          </w:tcPr>
          <w:p w14:paraId="09149F27" w14:textId="77777777" w:rsidR="00EE0D17" w:rsidRPr="00EE0D17" w:rsidRDefault="00EE0D17" w:rsidP="009046D2">
            <w:pPr>
              <w:rPr>
                <w:rFonts w:asciiTheme="minorHAnsi" w:hAnsiTheme="minorHAnsi" w:cstheme="minorHAnsi"/>
                <w:sz w:val="22"/>
                <w:szCs w:val="22"/>
              </w:rPr>
            </w:pPr>
          </w:p>
        </w:tc>
      </w:tr>
      <w:tr w:rsidR="00EE0D17" w:rsidRPr="004471B6" w14:paraId="7B1029D7" w14:textId="77777777" w:rsidTr="009046D2">
        <w:trPr>
          <w:trHeight w:val="397"/>
        </w:trPr>
        <w:tc>
          <w:tcPr>
            <w:tcW w:w="2972" w:type="dxa"/>
          </w:tcPr>
          <w:p w14:paraId="2F037928" w14:textId="77777777" w:rsidR="00EE0D17" w:rsidRDefault="00EE0D17" w:rsidP="009046D2">
            <w:pPr>
              <w:ind w:right="261"/>
              <w:rPr>
                <w:rFonts w:ascii="Calibri" w:hAnsi="Calibri" w:cs="Calibri"/>
                <w:sz w:val="22"/>
                <w:szCs w:val="22"/>
              </w:rPr>
            </w:pPr>
            <w:r>
              <w:rPr>
                <w:rFonts w:ascii="Calibri" w:hAnsi="Calibri" w:cs="Calibri"/>
                <w:sz w:val="22"/>
                <w:szCs w:val="22"/>
              </w:rPr>
              <w:t>Previous surname(s)</w:t>
            </w:r>
          </w:p>
        </w:tc>
        <w:tc>
          <w:tcPr>
            <w:tcW w:w="7484" w:type="dxa"/>
          </w:tcPr>
          <w:p w14:paraId="334BB94A" w14:textId="77777777" w:rsidR="00EE0D17" w:rsidRPr="00EE0D17" w:rsidRDefault="00EE0D17" w:rsidP="009046D2">
            <w:pPr>
              <w:rPr>
                <w:rFonts w:asciiTheme="minorHAnsi" w:hAnsiTheme="minorHAnsi" w:cstheme="minorHAnsi"/>
                <w:sz w:val="22"/>
                <w:szCs w:val="22"/>
              </w:rPr>
            </w:pPr>
          </w:p>
        </w:tc>
      </w:tr>
      <w:tr w:rsidR="00EE0D17" w:rsidRPr="004471B6" w14:paraId="53D99B3C" w14:textId="77777777" w:rsidTr="009046D2">
        <w:trPr>
          <w:trHeight w:val="397"/>
        </w:trPr>
        <w:tc>
          <w:tcPr>
            <w:tcW w:w="2972" w:type="dxa"/>
          </w:tcPr>
          <w:p w14:paraId="362214C4" w14:textId="77777777" w:rsidR="00EE0D17" w:rsidRDefault="00EE0D17" w:rsidP="009046D2">
            <w:pPr>
              <w:ind w:right="261"/>
              <w:rPr>
                <w:rFonts w:ascii="Calibri" w:hAnsi="Calibri" w:cs="Calibri"/>
                <w:sz w:val="22"/>
                <w:szCs w:val="22"/>
              </w:rPr>
            </w:pPr>
            <w:r>
              <w:rPr>
                <w:rFonts w:ascii="Calibri" w:hAnsi="Calibri" w:cs="Calibri"/>
                <w:sz w:val="22"/>
                <w:szCs w:val="22"/>
              </w:rPr>
              <w:t>Date of birth</w:t>
            </w:r>
          </w:p>
        </w:tc>
        <w:tc>
          <w:tcPr>
            <w:tcW w:w="7484" w:type="dxa"/>
          </w:tcPr>
          <w:p w14:paraId="54838030" w14:textId="77777777" w:rsidR="00EE0D17" w:rsidRPr="00EE0D17" w:rsidRDefault="00EE0D17" w:rsidP="009046D2">
            <w:pPr>
              <w:rPr>
                <w:rFonts w:asciiTheme="minorHAnsi" w:hAnsiTheme="minorHAnsi" w:cstheme="minorHAnsi"/>
                <w:sz w:val="22"/>
                <w:szCs w:val="22"/>
              </w:rPr>
            </w:pPr>
          </w:p>
        </w:tc>
      </w:tr>
      <w:tr w:rsidR="00EE0D17" w:rsidRPr="004471B6" w14:paraId="4C40272D" w14:textId="77777777" w:rsidTr="009046D2">
        <w:trPr>
          <w:trHeight w:val="397"/>
        </w:trPr>
        <w:tc>
          <w:tcPr>
            <w:tcW w:w="2972" w:type="dxa"/>
          </w:tcPr>
          <w:p w14:paraId="5E2538EB" w14:textId="77777777" w:rsidR="00EE0D17" w:rsidRDefault="00EE0D17" w:rsidP="009046D2">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55056D55" w14:textId="77777777" w:rsidR="00EE0D17" w:rsidRPr="00EE0D17" w:rsidRDefault="00EE0D17" w:rsidP="009046D2">
            <w:pPr>
              <w:rPr>
                <w:rFonts w:asciiTheme="minorHAnsi" w:hAnsiTheme="minorHAnsi" w:cstheme="minorHAnsi"/>
                <w:sz w:val="22"/>
                <w:szCs w:val="22"/>
              </w:rPr>
            </w:pPr>
          </w:p>
        </w:tc>
      </w:tr>
      <w:tr w:rsidR="00EE0D17" w:rsidRPr="004471B6" w14:paraId="75623313" w14:textId="77777777" w:rsidTr="009046D2">
        <w:trPr>
          <w:trHeight w:val="397"/>
        </w:trPr>
        <w:tc>
          <w:tcPr>
            <w:tcW w:w="2972" w:type="dxa"/>
          </w:tcPr>
          <w:p w14:paraId="542BC642" w14:textId="77777777" w:rsidR="00EE0D17" w:rsidRDefault="00EE0D17" w:rsidP="009046D2">
            <w:pPr>
              <w:ind w:right="261"/>
              <w:rPr>
                <w:rFonts w:ascii="Calibri" w:hAnsi="Calibri" w:cs="Calibri"/>
                <w:sz w:val="22"/>
                <w:szCs w:val="22"/>
              </w:rPr>
            </w:pPr>
            <w:r>
              <w:rPr>
                <w:rFonts w:ascii="Calibri" w:hAnsi="Calibri" w:cs="Calibri"/>
                <w:sz w:val="22"/>
                <w:szCs w:val="22"/>
              </w:rPr>
              <w:t>Address</w:t>
            </w:r>
          </w:p>
        </w:tc>
        <w:tc>
          <w:tcPr>
            <w:tcW w:w="7484" w:type="dxa"/>
          </w:tcPr>
          <w:p w14:paraId="2E61B4CF" w14:textId="77777777" w:rsidR="00EE0D17" w:rsidRPr="00EE0D17" w:rsidRDefault="00EE0D17" w:rsidP="009046D2">
            <w:pPr>
              <w:rPr>
                <w:rFonts w:asciiTheme="minorHAnsi" w:hAnsiTheme="minorHAnsi" w:cstheme="minorHAnsi"/>
                <w:sz w:val="22"/>
                <w:szCs w:val="22"/>
              </w:rPr>
            </w:pPr>
          </w:p>
        </w:tc>
      </w:tr>
      <w:tr w:rsidR="00EE0D17" w:rsidRPr="004471B6" w14:paraId="603A7F7A" w14:textId="77777777" w:rsidTr="009046D2">
        <w:trPr>
          <w:trHeight w:val="397"/>
        </w:trPr>
        <w:tc>
          <w:tcPr>
            <w:tcW w:w="2972" w:type="dxa"/>
          </w:tcPr>
          <w:p w14:paraId="534E63DA" w14:textId="77777777" w:rsidR="00EE0D17" w:rsidRDefault="00EE0D17" w:rsidP="009046D2">
            <w:pPr>
              <w:ind w:right="261"/>
              <w:rPr>
                <w:rFonts w:ascii="Calibri" w:hAnsi="Calibri" w:cs="Calibri"/>
                <w:sz w:val="22"/>
                <w:szCs w:val="22"/>
              </w:rPr>
            </w:pPr>
            <w:r>
              <w:rPr>
                <w:rFonts w:ascii="Calibri" w:hAnsi="Calibri" w:cs="Calibri"/>
                <w:sz w:val="22"/>
                <w:szCs w:val="22"/>
              </w:rPr>
              <w:t>Post code</w:t>
            </w:r>
          </w:p>
        </w:tc>
        <w:tc>
          <w:tcPr>
            <w:tcW w:w="7484" w:type="dxa"/>
          </w:tcPr>
          <w:p w14:paraId="01597718" w14:textId="77777777" w:rsidR="00EE0D17" w:rsidRPr="00EE0D17" w:rsidRDefault="00EE0D17" w:rsidP="009046D2">
            <w:pPr>
              <w:rPr>
                <w:rFonts w:asciiTheme="minorHAnsi" w:hAnsiTheme="minorHAnsi" w:cstheme="minorHAnsi"/>
                <w:sz w:val="22"/>
                <w:szCs w:val="22"/>
              </w:rPr>
            </w:pPr>
          </w:p>
        </w:tc>
      </w:tr>
      <w:tr w:rsidR="00EE0D17" w:rsidRPr="004471B6" w14:paraId="652A76E7" w14:textId="77777777" w:rsidTr="009046D2">
        <w:trPr>
          <w:trHeight w:val="397"/>
        </w:trPr>
        <w:tc>
          <w:tcPr>
            <w:tcW w:w="2972" w:type="dxa"/>
          </w:tcPr>
          <w:p w14:paraId="3F394828" w14:textId="77777777" w:rsidR="00EE0D17" w:rsidRDefault="00EE0D17" w:rsidP="009046D2">
            <w:pPr>
              <w:ind w:right="261"/>
              <w:rPr>
                <w:rFonts w:ascii="Calibri" w:hAnsi="Calibri" w:cs="Calibri"/>
                <w:sz w:val="22"/>
                <w:szCs w:val="22"/>
              </w:rPr>
            </w:pPr>
            <w:r>
              <w:rPr>
                <w:rFonts w:ascii="Calibri" w:hAnsi="Calibri" w:cs="Calibri"/>
                <w:sz w:val="22"/>
                <w:szCs w:val="22"/>
              </w:rPr>
              <w:t>Home email address</w:t>
            </w:r>
          </w:p>
        </w:tc>
        <w:tc>
          <w:tcPr>
            <w:tcW w:w="7484" w:type="dxa"/>
          </w:tcPr>
          <w:p w14:paraId="13920DDC" w14:textId="77777777" w:rsidR="00EE0D17" w:rsidRPr="00EE0D17" w:rsidRDefault="00EE0D17" w:rsidP="009046D2">
            <w:pPr>
              <w:rPr>
                <w:rFonts w:asciiTheme="minorHAnsi" w:hAnsiTheme="minorHAnsi" w:cstheme="minorHAnsi"/>
                <w:sz w:val="22"/>
                <w:szCs w:val="22"/>
              </w:rPr>
            </w:pPr>
          </w:p>
        </w:tc>
      </w:tr>
      <w:tr w:rsidR="00EE0D17" w:rsidRPr="004471B6" w14:paraId="252443AD" w14:textId="77777777" w:rsidTr="009046D2">
        <w:trPr>
          <w:trHeight w:val="397"/>
        </w:trPr>
        <w:tc>
          <w:tcPr>
            <w:tcW w:w="2972" w:type="dxa"/>
          </w:tcPr>
          <w:p w14:paraId="29206EC9" w14:textId="77777777" w:rsidR="00EE0D17" w:rsidRDefault="00EE0D17" w:rsidP="009046D2">
            <w:pPr>
              <w:ind w:right="261"/>
              <w:rPr>
                <w:rFonts w:ascii="Calibri" w:hAnsi="Calibri" w:cs="Calibri"/>
                <w:sz w:val="22"/>
                <w:szCs w:val="22"/>
              </w:rPr>
            </w:pPr>
            <w:r>
              <w:rPr>
                <w:rFonts w:ascii="Calibri" w:hAnsi="Calibri" w:cs="Calibri"/>
                <w:sz w:val="22"/>
                <w:szCs w:val="22"/>
              </w:rPr>
              <w:t>Home phone number</w:t>
            </w:r>
          </w:p>
        </w:tc>
        <w:tc>
          <w:tcPr>
            <w:tcW w:w="7484" w:type="dxa"/>
          </w:tcPr>
          <w:p w14:paraId="5C46D9F4" w14:textId="77777777" w:rsidR="00EE0D17" w:rsidRPr="00EE0D17" w:rsidRDefault="00EE0D17" w:rsidP="009046D2">
            <w:pPr>
              <w:rPr>
                <w:rFonts w:asciiTheme="minorHAnsi" w:hAnsiTheme="minorHAnsi" w:cstheme="minorHAnsi"/>
                <w:sz w:val="22"/>
                <w:szCs w:val="22"/>
              </w:rPr>
            </w:pPr>
          </w:p>
        </w:tc>
      </w:tr>
      <w:tr w:rsidR="00EE0D17" w:rsidRPr="004471B6" w14:paraId="308D1C6F" w14:textId="77777777" w:rsidTr="009046D2">
        <w:trPr>
          <w:trHeight w:val="397"/>
        </w:trPr>
        <w:tc>
          <w:tcPr>
            <w:tcW w:w="2972" w:type="dxa"/>
          </w:tcPr>
          <w:p w14:paraId="7B451C1C" w14:textId="77777777" w:rsidR="00EE0D17" w:rsidRDefault="00EE0D17" w:rsidP="009046D2">
            <w:pPr>
              <w:ind w:right="261"/>
              <w:rPr>
                <w:rFonts w:ascii="Calibri" w:hAnsi="Calibri" w:cs="Calibri"/>
                <w:sz w:val="22"/>
                <w:szCs w:val="22"/>
              </w:rPr>
            </w:pPr>
            <w:r>
              <w:rPr>
                <w:rFonts w:ascii="Calibri" w:hAnsi="Calibri" w:cs="Calibri"/>
                <w:sz w:val="22"/>
                <w:szCs w:val="22"/>
              </w:rPr>
              <w:t>Mobile phone number</w:t>
            </w:r>
          </w:p>
        </w:tc>
        <w:tc>
          <w:tcPr>
            <w:tcW w:w="7484" w:type="dxa"/>
          </w:tcPr>
          <w:p w14:paraId="25545D54" w14:textId="77777777" w:rsidR="00EE0D17" w:rsidRPr="00EE0D17" w:rsidRDefault="00EE0D17" w:rsidP="009046D2">
            <w:pPr>
              <w:rPr>
                <w:rFonts w:asciiTheme="minorHAnsi" w:hAnsiTheme="minorHAnsi" w:cstheme="minorHAnsi"/>
                <w:sz w:val="22"/>
                <w:szCs w:val="22"/>
              </w:rPr>
            </w:pPr>
          </w:p>
        </w:tc>
      </w:tr>
      <w:tr w:rsidR="00EE0D17" w:rsidRPr="004471B6" w14:paraId="2EAE841C" w14:textId="77777777" w:rsidTr="009046D2">
        <w:trPr>
          <w:trHeight w:val="397"/>
        </w:trPr>
        <w:tc>
          <w:tcPr>
            <w:tcW w:w="2972" w:type="dxa"/>
          </w:tcPr>
          <w:p w14:paraId="30889BA7" w14:textId="77777777" w:rsidR="00EE0D17" w:rsidRDefault="00EE0D17" w:rsidP="009046D2">
            <w:pPr>
              <w:ind w:right="261"/>
              <w:rPr>
                <w:rFonts w:ascii="Calibri" w:hAnsi="Calibri" w:cs="Calibri"/>
                <w:sz w:val="22"/>
                <w:szCs w:val="22"/>
              </w:rPr>
            </w:pPr>
            <w:r>
              <w:rPr>
                <w:rFonts w:ascii="Calibri" w:hAnsi="Calibri" w:cs="Calibri"/>
                <w:sz w:val="22"/>
                <w:szCs w:val="22"/>
              </w:rPr>
              <w:t>Work phone number</w:t>
            </w:r>
          </w:p>
        </w:tc>
        <w:tc>
          <w:tcPr>
            <w:tcW w:w="7484" w:type="dxa"/>
          </w:tcPr>
          <w:p w14:paraId="03C81A88" w14:textId="77777777" w:rsidR="00EE0D17" w:rsidRPr="00EE0D17" w:rsidRDefault="00EE0D17" w:rsidP="009046D2">
            <w:pPr>
              <w:rPr>
                <w:rFonts w:asciiTheme="minorHAnsi" w:hAnsiTheme="minorHAnsi" w:cstheme="minorHAnsi"/>
                <w:sz w:val="22"/>
                <w:szCs w:val="22"/>
              </w:rPr>
            </w:pPr>
          </w:p>
        </w:tc>
      </w:tr>
    </w:tbl>
    <w:p w14:paraId="780F028E" w14:textId="77777777" w:rsidR="00EE0D17" w:rsidRDefault="00EE0D17">
      <w:pPr>
        <w:rPr>
          <w:rFonts w:asciiTheme="minorHAnsi" w:hAnsiTheme="minorHAnsi" w:cstheme="minorHAnsi"/>
          <w:bCs/>
          <w:sz w:val="22"/>
          <w:szCs w:val="22"/>
        </w:rPr>
      </w:pPr>
    </w:p>
    <w:p w14:paraId="72E2005D" w14:textId="77777777" w:rsidR="00EE0D17" w:rsidRPr="00EE0D17" w:rsidRDefault="00EE0D17">
      <w:pPr>
        <w:rPr>
          <w:rFonts w:asciiTheme="minorHAnsi" w:hAnsiTheme="minorHAnsi" w:cstheme="minorHAnsi"/>
          <w:b/>
          <w:color w:val="61207F"/>
          <w:sz w:val="22"/>
          <w:szCs w:val="22"/>
        </w:rPr>
      </w:pPr>
      <w:r w:rsidRPr="00EE0D17">
        <w:rPr>
          <w:rFonts w:asciiTheme="minorHAnsi" w:hAnsiTheme="minorHAnsi" w:cstheme="minorHAnsi"/>
          <w:b/>
          <w:color w:val="61207F"/>
          <w:sz w:val="22"/>
          <w:szCs w:val="22"/>
        </w:rPr>
        <w:t>Scheme 2 – Scheme details</w:t>
      </w:r>
    </w:p>
    <w:p w14:paraId="6334D683" w14:textId="77777777" w:rsidR="00EE0D17" w:rsidRDefault="00EE0D17">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Pension scheme details"/>
        <w:tblDescription w:val="Details of the pension scheme that the member wishes to investigate transferring"/>
      </w:tblPr>
      <w:tblGrid>
        <w:gridCol w:w="4531"/>
        <w:gridCol w:w="5925"/>
      </w:tblGrid>
      <w:tr w:rsidR="007B08D6" w:rsidRPr="004471B6" w14:paraId="582678A4" w14:textId="77777777" w:rsidTr="007B08D6">
        <w:trPr>
          <w:trHeight w:val="397"/>
          <w:tblHeader/>
        </w:trPr>
        <w:tc>
          <w:tcPr>
            <w:tcW w:w="4531" w:type="dxa"/>
            <w:shd w:val="clear" w:color="auto" w:fill="244D7A"/>
          </w:tcPr>
          <w:p w14:paraId="7D163AA0" w14:textId="77777777" w:rsidR="007B08D6" w:rsidRPr="00A62017" w:rsidRDefault="007B08D6" w:rsidP="009046D2">
            <w:pPr>
              <w:pStyle w:val="Heading3"/>
              <w:rPr>
                <w:b/>
                <w:color w:val="FFFFFF" w:themeColor="background1"/>
                <w:sz w:val="22"/>
                <w:szCs w:val="22"/>
              </w:rPr>
            </w:pPr>
            <w:r w:rsidRPr="00A62017">
              <w:rPr>
                <w:b/>
                <w:color w:val="FFFFFF" w:themeColor="background1"/>
                <w:sz w:val="22"/>
                <w:szCs w:val="22"/>
              </w:rPr>
              <w:t>Question</w:t>
            </w:r>
          </w:p>
        </w:tc>
        <w:tc>
          <w:tcPr>
            <w:tcW w:w="5925" w:type="dxa"/>
            <w:shd w:val="clear" w:color="auto" w:fill="244D7A"/>
          </w:tcPr>
          <w:p w14:paraId="58D40090" w14:textId="77777777" w:rsidR="007B08D6" w:rsidRPr="00A62017" w:rsidRDefault="007B08D6" w:rsidP="009046D2">
            <w:pPr>
              <w:pStyle w:val="Heading3"/>
              <w:rPr>
                <w:b/>
                <w:color w:val="FFFFFF" w:themeColor="background1"/>
                <w:sz w:val="22"/>
                <w:szCs w:val="22"/>
              </w:rPr>
            </w:pPr>
            <w:r w:rsidRPr="00A62017">
              <w:rPr>
                <w:b/>
                <w:color w:val="FFFFFF" w:themeColor="background1"/>
                <w:sz w:val="22"/>
                <w:szCs w:val="22"/>
              </w:rPr>
              <w:t>Answer</w:t>
            </w:r>
          </w:p>
        </w:tc>
      </w:tr>
      <w:tr w:rsidR="007B08D6" w:rsidRPr="004471B6" w14:paraId="00DCB6C1" w14:textId="77777777" w:rsidTr="007B08D6">
        <w:trPr>
          <w:trHeight w:val="397"/>
        </w:trPr>
        <w:tc>
          <w:tcPr>
            <w:tcW w:w="4531" w:type="dxa"/>
          </w:tcPr>
          <w:p w14:paraId="56EF0DBC" w14:textId="77777777" w:rsidR="007B08D6" w:rsidRPr="004471B6" w:rsidRDefault="007B08D6" w:rsidP="009046D2">
            <w:pPr>
              <w:ind w:right="261"/>
              <w:rPr>
                <w:rFonts w:ascii="Calibri" w:hAnsi="Calibri" w:cs="Calibri"/>
                <w:sz w:val="22"/>
                <w:szCs w:val="22"/>
              </w:rPr>
            </w:pPr>
            <w:r>
              <w:rPr>
                <w:rFonts w:ascii="Calibri" w:hAnsi="Calibri" w:cs="Calibri"/>
                <w:sz w:val="22"/>
                <w:szCs w:val="22"/>
              </w:rPr>
              <w:t>Member of your scheme from</w:t>
            </w:r>
          </w:p>
        </w:tc>
        <w:tc>
          <w:tcPr>
            <w:tcW w:w="5925" w:type="dxa"/>
          </w:tcPr>
          <w:p w14:paraId="2BEEBD30" w14:textId="77777777" w:rsidR="007B08D6" w:rsidRPr="00EE0D17" w:rsidRDefault="007B08D6" w:rsidP="009046D2">
            <w:pPr>
              <w:rPr>
                <w:rFonts w:asciiTheme="minorHAnsi" w:hAnsiTheme="minorHAnsi" w:cstheme="minorHAnsi"/>
                <w:sz w:val="22"/>
                <w:szCs w:val="22"/>
              </w:rPr>
            </w:pPr>
          </w:p>
        </w:tc>
      </w:tr>
      <w:tr w:rsidR="007B08D6" w:rsidRPr="004471B6" w14:paraId="1EAF9B2F" w14:textId="77777777" w:rsidTr="007B08D6">
        <w:trPr>
          <w:trHeight w:val="397"/>
        </w:trPr>
        <w:tc>
          <w:tcPr>
            <w:tcW w:w="4531" w:type="dxa"/>
          </w:tcPr>
          <w:p w14:paraId="2E5BB533" w14:textId="77777777" w:rsidR="007B08D6" w:rsidRDefault="007B08D6" w:rsidP="009046D2">
            <w:pPr>
              <w:ind w:right="261"/>
              <w:rPr>
                <w:rFonts w:ascii="Calibri" w:hAnsi="Calibri" w:cs="Calibri"/>
                <w:sz w:val="22"/>
                <w:szCs w:val="22"/>
              </w:rPr>
            </w:pPr>
            <w:r>
              <w:rPr>
                <w:rFonts w:ascii="Calibri" w:hAnsi="Calibri" w:cs="Calibri"/>
                <w:sz w:val="22"/>
                <w:szCs w:val="22"/>
              </w:rPr>
              <w:t>Member of your scheme to</w:t>
            </w:r>
          </w:p>
        </w:tc>
        <w:tc>
          <w:tcPr>
            <w:tcW w:w="5925" w:type="dxa"/>
          </w:tcPr>
          <w:p w14:paraId="0F432A04" w14:textId="77777777" w:rsidR="007B08D6" w:rsidRPr="00EE0D17" w:rsidRDefault="007B08D6" w:rsidP="009046D2">
            <w:pPr>
              <w:rPr>
                <w:rFonts w:asciiTheme="minorHAnsi" w:hAnsiTheme="minorHAnsi" w:cstheme="minorHAnsi"/>
                <w:sz w:val="22"/>
                <w:szCs w:val="22"/>
              </w:rPr>
            </w:pPr>
          </w:p>
        </w:tc>
      </w:tr>
      <w:tr w:rsidR="007B08D6" w:rsidRPr="004471B6" w14:paraId="68AC2F70" w14:textId="77777777" w:rsidTr="007B08D6">
        <w:trPr>
          <w:trHeight w:val="397"/>
        </w:trPr>
        <w:tc>
          <w:tcPr>
            <w:tcW w:w="4531" w:type="dxa"/>
          </w:tcPr>
          <w:p w14:paraId="51E10CFD" w14:textId="77777777" w:rsidR="007B08D6" w:rsidRDefault="007B08D6" w:rsidP="009046D2">
            <w:pPr>
              <w:ind w:right="261"/>
              <w:rPr>
                <w:rFonts w:ascii="Calibri" w:hAnsi="Calibri" w:cs="Calibri"/>
                <w:sz w:val="22"/>
                <w:szCs w:val="22"/>
              </w:rPr>
            </w:pPr>
            <w:r>
              <w:rPr>
                <w:rFonts w:ascii="Calibri" w:hAnsi="Calibri" w:cs="Calibri"/>
                <w:sz w:val="22"/>
                <w:szCs w:val="22"/>
              </w:rPr>
              <w:t>Pension plan / policy number in your scheme</w:t>
            </w:r>
          </w:p>
        </w:tc>
        <w:tc>
          <w:tcPr>
            <w:tcW w:w="5925" w:type="dxa"/>
          </w:tcPr>
          <w:p w14:paraId="41BC1CDD" w14:textId="77777777" w:rsidR="007B08D6" w:rsidRPr="00EE0D17" w:rsidRDefault="007B08D6" w:rsidP="009046D2">
            <w:pPr>
              <w:rPr>
                <w:rFonts w:asciiTheme="minorHAnsi" w:hAnsiTheme="minorHAnsi" w:cstheme="minorHAnsi"/>
                <w:sz w:val="22"/>
                <w:szCs w:val="22"/>
              </w:rPr>
            </w:pPr>
          </w:p>
        </w:tc>
      </w:tr>
    </w:tbl>
    <w:p w14:paraId="30A4BDC5" w14:textId="77777777" w:rsidR="00EE0D17" w:rsidRDefault="00EE0D17">
      <w:pPr>
        <w:rPr>
          <w:rFonts w:asciiTheme="minorHAnsi" w:hAnsiTheme="minorHAnsi" w:cstheme="minorHAnsi"/>
          <w:bCs/>
          <w:sz w:val="22"/>
          <w:szCs w:val="22"/>
        </w:rPr>
      </w:pPr>
    </w:p>
    <w:p w14:paraId="3B10FF7D" w14:textId="77777777" w:rsidR="007B08D6" w:rsidRPr="00F110C7" w:rsidRDefault="007B08D6">
      <w:pPr>
        <w:rPr>
          <w:rFonts w:asciiTheme="minorHAnsi" w:hAnsiTheme="minorHAnsi" w:cstheme="minorHAnsi"/>
          <w:b/>
          <w:color w:val="61207F"/>
          <w:sz w:val="22"/>
          <w:szCs w:val="22"/>
        </w:rPr>
      </w:pPr>
      <w:r w:rsidRPr="00F110C7">
        <w:rPr>
          <w:rFonts w:asciiTheme="minorHAnsi" w:hAnsiTheme="minorHAnsi" w:cstheme="minorHAnsi"/>
          <w:b/>
          <w:color w:val="61207F"/>
          <w:sz w:val="22"/>
          <w:szCs w:val="22"/>
        </w:rPr>
        <w:t>Section 3 – Other previous public service membership details</w:t>
      </w:r>
    </w:p>
    <w:p w14:paraId="16263ED9" w14:textId="77777777" w:rsidR="00F110C7" w:rsidRDefault="00F110C7">
      <w:pPr>
        <w:rPr>
          <w:rFonts w:asciiTheme="minorHAnsi" w:hAnsiTheme="minorHAnsi" w:cstheme="minorHAnsi"/>
          <w:bCs/>
          <w:sz w:val="22"/>
          <w:szCs w:val="22"/>
        </w:rPr>
      </w:pPr>
    </w:p>
    <w:p w14:paraId="5445B58A" w14:textId="77777777" w:rsidR="00F110C7" w:rsidRPr="00F110C7" w:rsidRDefault="00F110C7" w:rsidP="00F110C7">
      <w:pPr>
        <w:rPr>
          <w:rFonts w:asciiTheme="minorHAnsi" w:hAnsiTheme="minorHAnsi" w:cstheme="minorHAnsi"/>
          <w:bCs/>
          <w:sz w:val="22"/>
          <w:szCs w:val="22"/>
        </w:rPr>
      </w:pPr>
      <w:r w:rsidRPr="00F110C7">
        <w:rPr>
          <w:rFonts w:asciiTheme="minorHAnsi" w:hAnsiTheme="minorHAnsi" w:cstheme="minorHAnsi"/>
          <w:bCs/>
          <w:sz w:val="22"/>
          <w:szCs w:val="22"/>
        </w:rPr>
        <w:t>Please list all your previous membership of a public service pension scheme, as a result of employment as a civil servant, judiciary, health service worker, local government worker for Scotland and Northern Ireland, teacher, fire and rescue worker or member of a police force for England, Wales and Scotland or member of the armed forces.</w:t>
      </w:r>
    </w:p>
    <w:p w14:paraId="11525D81" w14:textId="77777777" w:rsidR="00F110C7" w:rsidRDefault="00F110C7">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Other previous public service membership details"/>
        <w:tblDescription w:val="Details of previous public servce pension scheme membership"/>
      </w:tblPr>
      <w:tblGrid>
        <w:gridCol w:w="921"/>
        <w:gridCol w:w="5878"/>
        <w:gridCol w:w="1845"/>
        <w:gridCol w:w="1812"/>
      </w:tblGrid>
      <w:tr w:rsidR="00F110C7" w:rsidRPr="003A704B" w14:paraId="23D1FBE4" w14:textId="77777777" w:rsidTr="009046D2">
        <w:trPr>
          <w:trHeight w:val="397"/>
          <w:tblHeader/>
        </w:trPr>
        <w:tc>
          <w:tcPr>
            <w:tcW w:w="921" w:type="dxa"/>
            <w:shd w:val="clear" w:color="auto" w:fill="244D7A"/>
          </w:tcPr>
          <w:p w14:paraId="1FD9E6B2"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Scheme</w:t>
            </w:r>
          </w:p>
        </w:tc>
        <w:tc>
          <w:tcPr>
            <w:tcW w:w="5878" w:type="dxa"/>
            <w:shd w:val="clear" w:color="auto" w:fill="244D7A"/>
          </w:tcPr>
          <w:p w14:paraId="0574036C"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Name of scheme</w:t>
            </w:r>
          </w:p>
        </w:tc>
        <w:tc>
          <w:tcPr>
            <w:tcW w:w="1845" w:type="dxa"/>
            <w:shd w:val="clear" w:color="auto" w:fill="244D7A"/>
          </w:tcPr>
          <w:p w14:paraId="4EB40805"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Date from</w:t>
            </w:r>
          </w:p>
        </w:tc>
        <w:tc>
          <w:tcPr>
            <w:tcW w:w="1812" w:type="dxa"/>
            <w:shd w:val="clear" w:color="auto" w:fill="244D7A"/>
          </w:tcPr>
          <w:p w14:paraId="6BA49416"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Date to</w:t>
            </w:r>
          </w:p>
        </w:tc>
      </w:tr>
      <w:tr w:rsidR="00F110C7" w14:paraId="5A74D7A6" w14:textId="77777777" w:rsidTr="009046D2">
        <w:trPr>
          <w:trHeight w:val="397"/>
        </w:trPr>
        <w:tc>
          <w:tcPr>
            <w:tcW w:w="921" w:type="dxa"/>
          </w:tcPr>
          <w:p w14:paraId="49B922E2" w14:textId="77777777" w:rsidR="00F110C7" w:rsidRPr="004471B6" w:rsidRDefault="00F110C7" w:rsidP="009046D2">
            <w:pPr>
              <w:ind w:right="261"/>
              <w:rPr>
                <w:rFonts w:ascii="Calibri" w:hAnsi="Calibri" w:cs="Calibri"/>
                <w:sz w:val="22"/>
                <w:szCs w:val="22"/>
              </w:rPr>
            </w:pPr>
            <w:r>
              <w:rPr>
                <w:rFonts w:ascii="Calibri" w:hAnsi="Calibri" w:cs="Calibri"/>
                <w:sz w:val="22"/>
                <w:szCs w:val="22"/>
              </w:rPr>
              <w:t>1</w:t>
            </w:r>
          </w:p>
        </w:tc>
        <w:tc>
          <w:tcPr>
            <w:tcW w:w="5878" w:type="dxa"/>
          </w:tcPr>
          <w:p w14:paraId="5E7C15C3" w14:textId="77777777" w:rsidR="00F110C7" w:rsidRPr="0010058F" w:rsidRDefault="00F110C7" w:rsidP="009046D2">
            <w:pPr>
              <w:ind w:right="261"/>
              <w:rPr>
                <w:rFonts w:ascii="Calibri" w:hAnsi="Calibri" w:cs="Calibri"/>
                <w:sz w:val="22"/>
                <w:szCs w:val="22"/>
              </w:rPr>
            </w:pPr>
          </w:p>
        </w:tc>
        <w:tc>
          <w:tcPr>
            <w:tcW w:w="1845" w:type="dxa"/>
          </w:tcPr>
          <w:p w14:paraId="595BB5A0" w14:textId="77777777" w:rsidR="00F110C7" w:rsidRPr="0010058F" w:rsidRDefault="00F110C7" w:rsidP="009046D2">
            <w:pPr>
              <w:ind w:right="261"/>
              <w:rPr>
                <w:rFonts w:ascii="Calibri" w:hAnsi="Calibri" w:cs="Calibri"/>
                <w:sz w:val="22"/>
                <w:szCs w:val="22"/>
              </w:rPr>
            </w:pPr>
          </w:p>
        </w:tc>
        <w:tc>
          <w:tcPr>
            <w:tcW w:w="1812" w:type="dxa"/>
          </w:tcPr>
          <w:p w14:paraId="2E53A886" w14:textId="77777777" w:rsidR="00F110C7" w:rsidRPr="0010058F" w:rsidRDefault="00F110C7" w:rsidP="009046D2">
            <w:pPr>
              <w:ind w:right="261"/>
              <w:rPr>
                <w:rFonts w:ascii="Calibri" w:hAnsi="Calibri" w:cs="Calibri"/>
                <w:sz w:val="22"/>
                <w:szCs w:val="22"/>
              </w:rPr>
            </w:pPr>
          </w:p>
        </w:tc>
      </w:tr>
      <w:tr w:rsidR="00F110C7" w14:paraId="4F802CAE" w14:textId="77777777" w:rsidTr="009046D2">
        <w:trPr>
          <w:trHeight w:val="397"/>
        </w:trPr>
        <w:tc>
          <w:tcPr>
            <w:tcW w:w="921" w:type="dxa"/>
          </w:tcPr>
          <w:p w14:paraId="4F81D345" w14:textId="77777777" w:rsidR="00F110C7" w:rsidRDefault="00F110C7" w:rsidP="009046D2">
            <w:pPr>
              <w:ind w:right="261"/>
              <w:rPr>
                <w:rFonts w:ascii="Calibri" w:hAnsi="Calibri" w:cs="Calibri"/>
                <w:sz w:val="22"/>
                <w:szCs w:val="22"/>
              </w:rPr>
            </w:pPr>
            <w:r>
              <w:rPr>
                <w:rFonts w:ascii="Calibri" w:hAnsi="Calibri" w:cs="Calibri"/>
                <w:sz w:val="22"/>
                <w:szCs w:val="22"/>
              </w:rPr>
              <w:t>2</w:t>
            </w:r>
          </w:p>
        </w:tc>
        <w:tc>
          <w:tcPr>
            <w:tcW w:w="5878" w:type="dxa"/>
          </w:tcPr>
          <w:p w14:paraId="4292E159" w14:textId="77777777" w:rsidR="00F110C7" w:rsidRPr="0010058F" w:rsidRDefault="00F110C7" w:rsidP="009046D2">
            <w:pPr>
              <w:ind w:right="261"/>
              <w:rPr>
                <w:rFonts w:ascii="Calibri" w:hAnsi="Calibri" w:cs="Calibri"/>
                <w:sz w:val="22"/>
                <w:szCs w:val="22"/>
              </w:rPr>
            </w:pPr>
          </w:p>
        </w:tc>
        <w:tc>
          <w:tcPr>
            <w:tcW w:w="1845" w:type="dxa"/>
          </w:tcPr>
          <w:p w14:paraId="17DBE0A9" w14:textId="77777777" w:rsidR="00F110C7" w:rsidRPr="0010058F" w:rsidRDefault="00F110C7" w:rsidP="009046D2">
            <w:pPr>
              <w:ind w:right="261"/>
              <w:rPr>
                <w:rFonts w:ascii="Calibri" w:hAnsi="Calibri" w:cs="Calibri"/>
                <w:sz w:val="22"/>
                <w:szCs w:val="22"/>
              </w:rPr>
            </w:pPr>
          </w:p>
        </w:tc>
        <w:tc>
          <w:tcPr>
            <w:tcW w:w="1812" w:type="dxa"/>
          </w:tcPr>
          <w:p w14:paraId="69467840" w14:textId="77777777" w:rsidR="00F110C7" w:rsidRPr="0010058F" w:rsidRDefault="00F110C7" w:rsidP="009046D2">
            <w:pPr>
              <w:ind w:right="261"/>
              <w:rPr>
                <w:rFonts w:ascii="Calibri" w:hAnsi="Calibri" w:cs="Calibri"/>
                <w:sz w:val="22"/>
                <w:szCs w:val="22"/>
              </w:rPr>
            </w:pPr>
          </w:p>
        </w:tc>
      </w:tr>
      <w:tr w:rsidR="00F110C7" w14:paraId="5B63E027" w14:textId="77777777" w:rsidTr="009046D2">
        <w:trPr>
          <w:trHeight w:val="397"/>
        </w:trPr>
        <w:tc>
          <w:tcPr>
            <w:tcW w:w="921" w:type="dxa"/>
          </w:tcPr>
          <w:p w14:paraId="033EEB9A" w14:textId="77777777" w:rsidR="00F110C7" w:rsidRDefault="00F110C7" w:rsidP="009046D2">
            <w:pPr>
              <w:ind w:right="261"/>
              <w:rPr>
                <w:rFonts w:ascii="Calibri" w:hAnsi="Calibri" w:cs="Calibri"/>
                <w:sz w:val="22"/>
                <w:szCs w:val="22"/>
              </w:rPr>
            </w:pPr>
            <w:r>
              <w:rPr>
                <w:rFonts w:ascii="Calibri" w:hAnsi="Calibri" w:cs="Calibri"/>
                <w:sz w:val="22"/>
                <w:szCs w:val="22"/>
              </w:rPr>
              <w:t>3</w:t>
            </w:r>
          </w:p>
        </w:tc>
        <w:tc>
          <w:tcPr>
            <w:tcW w:w="5878" w:type="dxa"/>
          </w:tcPr>
          <w:p w14:paraId="1FE12500" w14:textId="77777777" w:rsidR="00F110C7" w:rsidRPr="0010058F" w:rsidRDefault="00F110C7" w:rsidP="009046D2">
            <w:pPr>
              <w:ind w:right="261"/>
              <w:rPr>
                <w:rFonts w:ascii="Calibri" w:hAnsi="Calibri" w:cs="Calibri"/>
                <w:sz w:val="22"/>
                <w:szCs w:val="22"/>
              </w:rPr>
            </w:pPr>
          </w:p>
        </w:tc>
        <w:tc>
          <w:tcPr>
            <w:tcW w:w="1845" w:type="dxa"/>
          </w:tcPr>
          <w:p w14:paraId="1B55315E" w14:textId="77777777" w:rsidR="00F110C7" w:rsidRPr="0010058F" w:rsidRDefault="00F110C7" w:rsidP="009046D2">
            <w:pPr>
              <w:ind w:right="261"/>
              <w:rPr>
                <w:rFonts w:ascii="Calibri" w:hAnsi="Calibri" w:cs="Calibri"/>
                <w:sz w:val="22"/>
                <w:szCs w:val="22"/>
              </w:rPr>
            </w:pPr>
          </w:p>
        </w:tc>
        <w:tc>
          <w:tcPr>
            <w:tcW w:w="1812" w:type="dxa"/>
          </w:tcPr>
          <w:p w14:paraId="2E53AEC1" w14:textId="77777777" w:rsidR="00F110C7" w:rsidRPr="0010058F" w:rsidRDefault="00F110C7" w:rsidP="009046D2">
            <w:pPr>
              <w:ind w:right="261"/>
              <w:rPr>
                <w:rFonts w:ascii="Calibri" w:hAnsi="Calibri" w:cs="Calibri"/>
                <w:sz w:val="22"/>
                <w:szCs w:val="22"/>
              </w:rPr>
            </w:pPr>
          </w:p>
        </w:tc>
      </w:tr>
      <w:tr w:rsidR="00F110C7" w14:paraId="2D986F9B" w14:textId="77777777" w:rsidTr="009046D2">
        <w:trPr>
          <w:trHeight w:val="397"/>
        </w:trPr>
        <w:tc>
          <w:tcPr>
            <w:tcW w:w="921" w:type="dxa"/>
          </w:tcPr>
          <w:p w14:paraId="219B214B" w14:textId="77777777" w:rsidR="00F110C7" w:rsidRDefault="00F110C7" w:rsidP="009046D2">
            <w:pPr>
              <w:ind w:right="261"/>
              <w:rPr>
                <w:rFonts w:ascii="Calibri" w:hAnsi="Calibri" w:cs="Calibri"/>
                <w:sz w:val="22"/>
                <w:szCs w:val="22"/>
              </w:rPr>
            </w:pPr>
            <w:r>
              <w:rPr>
                <w:rFonts w:ascii="Calibri" w:hAnsi="Calibri" w:cs="Calibri"/>
                <w:sz w:val="22"/>
                <w:szCs w:val="22"/>
              </w:rPr>
              <w:t>4</w:t>
            </w:r>
          </w:p>
        </w:tc>
        <w:tc>
          <w:tcPr>
            <w:tcW w:w="5878" w:type="dxa"/>
          </w:tcPr>
          <w:p w14:paraId="57590E04" w14:textId="77777777" w:rsidR="00F110C7" w:rsidRPr="0010058F" w:rsidRDefault="00F110C7" w:rsidP="009046D2">
            <w:pPr>
              <w:ind w:right="261"/>
              <w:rPr>
                <w:rFonts w:ascii="Calibri" w:hAnsi="Calibri" w:cs="Calibri"/>
                <w:sz w:val="22"/>
                <w:szCs w:val="22"/>
              </w:rPr>
            </w:pPr>
          </w:p>
        </w:tc>
        <w:tc>
          <w:tcPr>
            <w:tcW w:w="1845" w:type="dxa"/>
          </w:tcPr>
          <w:p w14:paraId="0E7B8C25" w14:textId="77777777" w:rsidR="00F110C7" w:rsidRPr="0010058F" w:rsidRDefault="00F110C7" w:rsidP="009046D2">
            <w:pPr>
              <w:ind w:right="261"/>
              <w:rPr>
                <w:rFonts w:ascii="Calibri" w:hAnsi="Calibri" w:cs="Calibri"/>
                <w:sz w:val="22"/>
                <w:szCs w:val="22"/>
              </w:rPr>
            </w:pPr>
          </w:p>
        </w:tc>
        <w:tc>
          <w:tcPr>
            <w:tcW w:w="1812" w:type="dxa"/>
          </w:tcPr>
          <w:p w14:paraId="34BC0F01" w14:textId="77777777" w:rsidR="00F110C7" w:rsidRPr="0010058F" w:rsidRDefault="00F110C7" w:rsidP="009046D2">
            <w:pPr>
              <w:ind w:right="261"/>
              <w:rPr>
                <w:rFonts w:ascii="Calibri" w:hAnsi="Calibri" w:cs="Calibri"/>
                <w:sz w:val="22"/>
                <w:szCs w:val="22"/>
              </w:rPr>
            </w:pPr>
          </w:p>
        </w:tc>
      </w:tr>
    </w:tbl>
    <w:p w14:paraId="4BFE69C5" w14:textId="77777777" w:rsidR="00F110C7" w:rsidRDefault="00F110C7">
      <w:pPr>
        <w:rPr>
          <w:rFonts w:asciiTheme="minorHAnsi" w:hAnsiTheme="minorHAnsi" w:cstheme="minorHAnsi"/>
          <w:bCs/>
          <w:sz w:val="22"/>
          <w:szCs w:val="22"/>
        </w:rPr>
      </w:pPr>
    </w:p>
    <w:p w14:paraId="7A2C89F2" w14:textId="77777777" w:rsidR="00F110C7" w:rsidRPr="00F110C7" w:rsidRDefault="00F110C7">
      <w:pPr>
        <w:rPr>
          <w:rFonts w:asciiTheme="minorHAnsi" w:hAnsiTheme="minorHAnsi" w:cstheme="minorHAnsi"/>
          <w:b/>
          <w:color w:val="61207F"/>
          <w:sz w:val="22"/>
          <w:szCs w:val="22"/>
        </w:rPr>
      </w:pPr>
      <w:r w:rsidRPr="00F110C7">
        <w:rPr>
          <w:rFonts w:asciiTheme="minorHAnsi" w:hAnsiTheme="minorHAnsi" w:cstheme="minorHAnsi"/>
          <w:b/>
          <w:color w:val="61207F"/>
          <w:sz w:val="22"/>
          <w:szCs w:val="22"/>
        </w:rPr>
        <w:lastRenderedPageBreak/>
        <w:t>Section 4 – Declaration</w:t>
      </w:r>
    </w:p>
    <w:p w14:paraId="19B511E3" w14:textId="77777777" w:rsidR="00F110C7" w:rsidRDefault="00F110C7">
      <w:pPr>
        <w:rPr>
          <w:rFonts w:asciiTheme="minorHAnsi" w:hAnsiTheme="minorHAnsi" w:cstheme="minorHAnsi"/>
          <w:bCs/>
          <w:sz w:val="22"/>
          <w:szCs w:val="22"/>
        </w:rPr>
      </w:pPr>
    </w:p>
    <w:p w14:paraId="527BE670" w14:textId="77777777" w:rsidR="00F110C7" w:rsidRPr="00F110C7" w:rsidRDefault="00F110C7" w:rsidP="00F110C7">
      <w:pPr>
        <w:rPr>
          <w:rFonts w:asciiTheme="minorHAnsi" w:hAnsiTheme="minorHAnsi" w:cstheme="minorHAnsi"/>
          <w:bCs/>
          <w:sz w:val="22"/>
          <w:szCs w:val="22"/>
        </w:rPr>
      </w:pPr>
      <w:r>
        <w:rPr>
          <w:rFonts w:asciiTheme="minorHAnsi" w:hAnsiTheme="minorHAnsi" w:cstheme="minorHAnsi"/>
          <w:bCs/>
          <w:sz w:val="22"/>
          <w:szCs w:val="22"/>
        </w:rPr>
        <w:t>Please provide all the information requested in</w:t>
      </w:r>
      <w:r w:rsidRPr="00F110C7">
        <w:rPr>
          <w:rFonts w:ascii="Arial" w:hAnsi="Arial" w:cs="Arial"/>
          <w:bCs/>
          <w:sz w:val="18"/>
        </w:rPr>
        <w:t xml:space="preserve"> </w:t>
      </w:r>
      <w:r w:rsidRPr="00F110C7">
        <w:rPr>
          <w:rFonts w:asciiTheme="minorHAnsi" w:hAnsiTheme="minorHAnsi" w:cstheme="minorHAnsi"/>
          <w:bCs/>
          <w:sz w:val="22"/>
          <w:szCs w:val="22"/>
        </w:rPr>
        <w:t>PART B and return to me at my home address, as detailed above, as soon as possible.</w:t>
      </w:r>
    </w:p>
    <w:p w14:paraId="764440A2" w14:textId="77777777" w:rsidR="00F110C7" w:rsidRDefault="00F110C7">
      <w:pPr>
        <w:rPr>
          <w:rFonts w:asciiTheme="minorHAnsi" w:hAnsiTheme="minorHAnsi" w:cstheme="minorHAnsi"/>
          <w:bCs/>
          <w:sz w:val="22"/>
          <w:szCs w:val="22"/>
        </w:rPr>
      </w:pPr>
      <w:r>
        <w:rPr>
          <w:rFonts w:asciiTheme="minorHAnsi" w:hAnsiTheme="minorHAnsi" w:cstheme="minorHAnsi"/>
          <w:bCs/>
          <w:sz w:val="22"/>
          <w:szCs w:val="22"/>
        </w:rPr>
        <w:t xml:space="preserve"> </w:t>
      </w:r>
    </w:p>
    <w:tbl>
      <w:tblPr>
        <w:tblStyle w:val="TableGrid"/>
        <w:tblW w:w="0" w:type="auto"/>
        <w:tblLook w:val="04A0" w:firstRow="1" w:lastRow="0" w:firstColumn="1" w:lastColumn="0" w:noHBand="0" w:noVBand="1"/>
        <w:tblCaption w:val="Declaration"/>
        <w:tblDescription w:val="Member's declaration"/>
      </w:tblPr>
      <w:tblGrid>
        <w:gridCol w:w="2689"/>
        <w:gridCol w:w="7767"/>
      </w:tblGrid>
      <w:tr w:rsidR="00F110C7" w:rsidRPr="004471B6" w14:paraId="03CAE1B5" w14:textId="77777777" w:rsidTr="000D5F88">
        <w:trPr>
          <w:trHeight w:val="397"/>
          <w:tblHeader/>
        </w:trPr>
        <w:tc>
          <w:tcPr>
            <w:tcW w:w="2689" w:type="dxa"/>
            <w:shd w:val="clear" w:color="auto" w:fill="244D7A"/>
          </w:tcPr>
          <w:p w14:paraId="337080E9"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Question</w:t>
            </w:r>
          </w:p>
        </w:tc>
        <w:tc>
          <w:tcPr>
            <w:tcW w:w="7767" w:type="dxa"/>
            <w:shd w:val="clear" w:color="auto" w:fill="244D7A"/>
          </w:tcPr>
          <w:p w14:paraId="7E0E406F"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Answer</w:t>
            </w:r>
          </w:p>
        </w:tc>
      </w:tr>
      <w:tr w:rsidR="00F110C7" w:rsidRPr="004471B6" w14:paraId="4F1AAE01" w14:textId="77777777" w:rsidTr="000D5F88">
        <w:trPr>
          <w:trHeight w:val="397"/>
        </w:trPr>
        <w:tc>
          <w:tcPr>
            <w:tcW w:w="2689" w:type="dxa"/>
          </w:tcPr>
          <w:p w14:paraId="19418824" w14:textId="77777777" w:rsidR="00F110C7" w:rsidRPr="004471B6" w:rsidRDefault="000D5F88" w:rsidP="009046D2">
            <w:pPr>
              <w:ind w:right="261"/>
              <w:rPr>
                <w:rFonts w:ascii="Calibri" w:hAnsi="Calibri" w:cs="Calibri"/>
                <w:sz w:val="22"/>
                <w:szCs w:val="22"/>
              </w:rPr>
            </w:pPr>
            <w:r>
              <w:rPr>
                <w:rFonts w:ascii="Calibri" w:hAnsi="Calibri" w:cs="Calibri"/>
                <w:sz w:val="22"/>
                <w:szCs w:val="22"/>
              </w:rPr>
              <w:t>Signature</w:t>
            </w:r>
          </w:p>
        </w:tc>
        <w:tc>
          <w:tcPr>
            <w:tcW w:w="7767" w:type="dxa"/>
          </w:tcPr>
          <w:p w14:paraId="02108714" w14:textId="77777777" w:rsidR="00F110C7" w:rsidRPr="00EE0D17" w:rsidRDefault="00F110C7" w:rsidP="009046D2">
            <w:pPr>
              <w:rPr>
                <w:rFonts w:asciiTheme="minorHAnsi" w:hAnsiTheme="minorHAnsi" w:cstheme="minorHAnsi"/>
                <w:sz w:val="22"/>
                <w:szCs w:val="22"/>
              </w:rPr>
            </w:pPr>
          </w:p>
        </w:tc>
      </w:tr>
      <w:tr w:rsidR="00F110C7" w:rsidRPr="004471B6" w14:paraId="60620E07" w14:textId="77777777" w:rsidTr="000D5F88">
        <w:trPr>
          <w:trHeight w:val="397"/>
        </w:trPr>
        <w:tc>
          <w:tcPr>
            <w:tcW w:w="2689" w:type="dxa"/>
          </w:tcPr>
          <w:p w14:paraId="4D924EDB" w14:textId="77777777" w:rsidR="00F110C7" w:rsidRDefault="000D5F88" w:rsidP="009046D2">
            <w:pPr>
              <w:ind w:right="261"/>
              <w:rPr>
                <w:rFonts w:ascii="Calibri" w:hAnsi="Calibri" w:cs="Calibri"/>
                <w:sz w:val="22"/>
                <w:szCs w:val="22"/>
              </w:rPr>
            </w:pPr>
            <w:r>
              <w:rPr>
                <w:rFonts w:ascii="Calibri" w:hAnsi="Calibri" w:cs="Calibri"/>
                <w:sz w:val="22"/>
                <w:szCs w:val="22"/>
              </w:rPr>
              <w:t>Date</w:t>
            </w:r>
          </w:p>
        </w:tc>
        <w:tc>
          <w:tcPr>
            <w:tcW w:w="7767" w:type="dxa"/>
          </w:tcPr>
          <w:p w14:paraId="00E80705" w14:textId="77777777" w:rsidR="00F110C7" w:rsidRPr="00EE0D17" w:rsidRDefault="00F110C7" w:rsidP="009046D2">
            <w:pPr>
              <w:rPr>
                <w:rFonts w:asciiTheme="minorHAnsi" w:hAnsiTheme="minorHAnsi" w:cstheme="minorHAnsi"/>
                <w:sz w:val="22"/>
                <w:szCs w:val="22"/>
              </w:rPr>
            </w:pPr>
          </w:p>
        </w:tc>
      </w:tr>
    </w:tbl>
    <w:p w14:paraId="2CC0F9C3" w14:textId="77777777" w:rsidR="00F110C7" w:rsidRDefault="00F110C7">
      <w:pPr>
        <w:rPr>
          <w:rFonts w:asciiTheme="minorHAnsi" w:hAnsiTheme="minorHAnsi" w:cstheme="minorHAnsi"/>
          <w:bCs/>
          <w:sz w:val="22"/>
          <w:szCs w:val="22"/>
        </w:rPr>
      </w:pPr>
    </w:p>
    <w:p w14:paraId="023A7D45" w14:textId="77777777" w:rsidR="000D5F88" w:rsidRDefault="000D5F88" w:rsidP="000D5F88">
      <w:pPr>
        <w:rPr>
          <w:rFonts w:ascii="Calibri" w:hAnsi="Calibri" w:cs="Segoe UI"/>
          <w:color w:val="212529"/>
          <w:sz w:val="22"/>
          <w:szCs w:val="22"/>
        </w:rPr>
      </w:pPr>
      <w:r w:rsidRPr="00845FA0">
        <w:rPr>
          <w:rFonts w:ascii="Calibri" w:hAnsi="Calibri" w:cs="Segoe UI"/>
          <w:color w:val="212529"/>
          <w:sz w:val="22"/>
          <w:szCs w:val="22"/>
        </w:rPr>
        <w:t>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have to request information from the Fund, please visit:</w:t>
      </w:r>
    </w:p>
    <w:p w14:paraId="18E461DD" w14:textId="77777777" w:rsidR="000D5F88" w:rsidRPr="00845FA0" w:rsidRDefault="000D5F88" w:rsidP="000D5F88">
      <w:pPr>
        <w:rPr>
          <w:rFonts w:ascii="Calibri" w:hAnsi="Calibri" w:cs="Segoe UI"/>
          <w:color w:val="212529"/>
          <w:sz w:val="22"/>
          <w:szCs w:val="22"/>
        </w:rPr>
      </w:pPr>
    </w:p>
    <w:p w14:paraId="0C8B0BB2" w14:textId="77777777" w:rsidR="000D5F88" w:rsidRPr="00845FA0" w:rsidRDefault="000D5F88" w:rsidP="000D5F88">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"https://pensions.cambridgeshire.gov.uk/governance/key-documents/cambridgeshire/"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4D4C5CD1" w14:textId="77777777" w:rsidR="000D5F88" w:rsidRPr="00845FA0" w:rsidRDefault="000D5F88" w:rsidP="000D5F88">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05919DC3" w14:textId="77777777" w:rsidR="000D5F88" w:rsidRDefault="000D5F88" w:rsidP="000D5F88">
      <w:pPr>
        <w:rPr>
          <w:rFonts w:ascii="Calibri" w:hAnsi="Calibri" w:cs="Segoe UI"/>
          <w:color w:val="007BFF"/>
          <w:sz w:val="22"/>
          <w:szCs w:val="22"/>
        </w:rPr>
      </w:pPr>
      <w:r w:rsidRPr="00845FA0">
        <w:rPr>
          <w:rFonts w:ascii="Calibri" w:hAnsi="Calibri" w:cs="Segoe UI"/>
          <w:color w:val="007BFF"/>
          <w:sz w:val="22"/>
          <w:szCs w:val="22"/>
        </w:rPr>
        <w:fldChar w:fldCharType="end"/>
      </w:r>
    </w:p>
    <w:p w14:paraId="3E5E0188" w14:textId="77777777" w:rsidR="000D5F88" w:rsidRDefault="000D5F88" w:rsidP="000D5F88">
      <w:pPr>
        <w:rPr>
          <w:rFonts w:ascii="Calibri" w:hAnsi="Calibri" w:cs="Segoe UI"/>
          <w:color w:val="212529"/>
          <w:sz w:val="22"/>
          <w:szCs w:val="22"/>
        </w:rPr>
      </w:pPr>
      <w:r w:rsidRPr="00845FA0">
        <w:rPr>
          <w:rFonts w:ascii="Calibri" w:hAnsi="Calibri" w:cs="Segoe UI"/>
          <w:color w:val="212529"/>
          <w:sz w:val="22"/>
          <w:szCs w:val="22"/>
        </w:rPr>
        <w:t xml:space="preserve">This information can be made available in other languages and formats upon request like Braille, large print and audio cassette. </w:t>
      </w:r>
    </w:p>
    <w:p w14:paraId="376D8105" w14:textId="77777777" w:rsidR="000D5F88" w:rsidRDefault="000D5F88" w:rsidP="000D5F88">
      <w:pPr>
        <w:rPr>
          <w:rFonts w:ascii="Calibri" w:hAnsi="Calibri" w:cs="Segoe UI"/>
          <w:color w:val="212529"/>
          <w:sz w:val="22"/>
          <w:szCs w:val="22"/>
        </w:rPr>
        <w:sectPr w:rsidR="000D5F88" w:rsidSect="004663D0">
          <w:type w:val="oddPage"/>
          <w:pgSz w:w="11906" w:h="16838"/>
          <w:pgMar w:top="720" w:right="720" w:bottom="720" w:left="720" w:header="708" w:footer="708" w:gutter="0"/>
          <w:cols w:space="708"/>
          <w:docGrid w:linePitch="360"/>
        </w:sectPr>
      </w:pPr>
    </w:p>
    <w:p w14:paraId="7EFB62A5" w14:textId="77777777" w:rsidR="000D5F88" w:rsidRDefault="000D5F88" w:rsidP="000D5F88">
      <w:pPr>
        <w:rPr>
          <w:rFonts w:ascii="Calibri" w:hAnsi="Calibri" w:cs="Segoe UI"/>
          <w:color w:val="212529"/>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0D5F88" w:rsidRPr="00F85392" w14:paraId="66267676" w14:textId="77777777" w:rsidTr="009046D2">
        <w:trPr>
          <w:tblHeader/>
        </w:trPr>
        <w:tc>
          <w:tcPr>
            <w:tcW w:w="8500" w:type="dxa"/>
          </w:tcPr>
          <w:p w14:paraId="27D2B018" w14:textId="77777777" w:rsidR="00EC01C4" w:rsidRPr="003819E4" w:rsidRDefault="00EC01C4" w:rsidP="00EC01C4">
            <w:pPr>
              <w:pStyle w:val="Default"/>
              <w:jc w:val="right"/>
              <w:rPr>
                <w:b/>
                <w:color w:val="244D7A"/>
                <w:sz w:val="26"/>
                <w:szCs w:val="26"/>
              </w:rPr>
            </w:pPr>
            <w:r w:rsidRPr="003819E4">
              <w:rPr>
                <w:b/>
                <w:color w:val="244D7A"/>
                <w:sz w:val="26"/>
                <w:szCs w:val="26"/>
              </w:rPr>
              <w:t>Cambridgeshire</w:t>
            </w:r>
          </w:p>
          <w:p w14:paraId="7BC64E0B" w14:textId="77777777" w:rsidR="000D5F88" w:rsidRPr="003819E4" w:rsidRDefault="000D5F88" w:rsidP="009046D2">
            <w:pPr>
              <w:pStyle w:val="Default"/>
              <w:jc w:val="right"/>
              <w:rPr>
                <w:color w:val="244D7A"/>
                <w:sz w:val="26"/>
                <w:szCs w:val="26"/>
              </w:rPr>
            </w:pPr>
            <w:r w:rsidRPr="003819E4">
              <w:rPr>
                <w:color w:val="244D7A"/>
                <w:sz w:val="26"/>
                <w:szCs w:val="26"/>
              </w:rPr>
              <w:t>Pension Fund</w:t>
            </w:r>
          </w:p>
        </w:tc>
        <w:tc>
          <w:tcPr>
            <w:tcW w:w="1957" w:type="dxa"/>
          </w:tcPr>
          <w:p w14:paraId="7A559026" w14:textId="77777777" w:rsidR="00EC01C4" w:rsidRPr="003819E4" w:rsidRDefault="00EC01C4" w:rsidP="00EC01C4">
            <w:pPr>
              <w:pStyle w:val="Default"/>
              <w:jc w:val="right"/>
              <w:rPr>
                <w:b/>
                <w:color w:val="244D7A"/>
                <w:sz w:val="26"/>
                <w:szCs w:val="26"/>
              </w:rPr>
            </w:pPr>
            <w:r w:rsidRPr="003819E4">
              <w:rPr>
                <w:b/>
                <w:color w:val="244D7A"/>
                <w:sz w:val="26"/>
                <w:szCs w:val="26"/>
              </w:rPr>
              <w:t>Northamptonshire</w:t>
            </w:r>
          </w:p>
          <w:p w14:paraId="65E3905F" w14:textId="77777777" w:rsidR="000D5F88" w:rsidRPr="003819E4" w:rsidRDefault="000D5F88" w:rsidP="009046D2">
            <w:pPr>
              <w:pStyle w:val="Default"/>
              <w:jc w:val="right"/>
              <w:rPr>
                <w:color w:val="244D7A"/>
                <w:sz w:val="26"/>
                <w:szCs w:val="26"/>
              </w:rPr>
            </w:pPr>
            <w:r w:rsidRPr="003819E4">
              <w:rPr>
                <w:color w:val="244D7A"/>
                <w:sz w:val="26"/>
                <w:szCs w:val="26"/>
              </w:rPr>
              <w:t>Pension Fund</w:t>
            </w:r>
          </w:p>
        </w:tc>
      </w:tr>
    </w:tbl>
    <w:p w14:paraId="6C9B7790" w14:textId="77777777" w:rsidR="000D5F88" w:rsidRDefault="000D5F88" w:rsidP="000D5F88">
      <w:pPr>
        <w:rPr>
          <w:rFonts w:asciiTheme="minorHAnsi" w:hAnsiTheme="minorHAnsi" w:cstheme="minorHAnsi"/>
        </w:rPr>
      </w:pPr>
    </w:p>
    <w:p w14:paraId="2346C254" w14:textId="77777777" w:rsidR="000D5F88" w:rsidRPr="00EE0D17" w:rsidRDefault="000D5F88" w:rsidP="000D5F88">
      <w:pPr>
        <w:tabs>
          <w:tab w:val="center" w:pos="5245"/>
          <w:tab w:val="right" w:pos="10466"/>
        </w:tabs>
        <w:rPr>
          <w:rFonts w:asciiTheme="minorHAnsi" w:hAnsiTheme="minorHAnsi" w:cstheme="minorHAnsi"/>
          <w:b/>
        </w:rPr>
      </w:pPr>
      <w:r w:rsidRPr="00EE0D17">
        <w:rPr>
          <w:rFonts w:asciiTheme="minorHAnsi" w:hAnsiTheme="minorHAnsi" w:cstheme="minorHAnsi"/>
          <w:b/>
        </w:rPr>
        <w:tab/>
        <w:t>Local Government Pension Scheme</w:t>
      </w:r>
      <w:r>
        <w:rPr>
          <w:rFonts w:asciiTheme="minorHAnsi" w:hAnsiTheme="minorHAnsi" w:cstheme="minorHAnsi"/>
          <w:b/>
        </w:rPr>
        <w:t xml:space="preserve"> – transfer quotation</w:t>
      </w:r>
      <w:r w:rsidRPr="00EE0D17">
        <w:rPr>
          <w:rFonts w:asciiTheme="minorHAnsi" w:hAnsiTheme="minorHAnsi" w:cstheme="minorHAnsi"/>
          <w:b/>
        </w:rPr>
        <w:tab/>
      </w:r>
      <w:r>
        <w:rPr>
          <w:rFonts w:asciiTheme="minorHAnsi" w:hAnsiTheme="minorHAnsi" w:cstheme="minorHAnsi"/>
          <w:b/>
        </w:rPr>
        <w:t>TVIN</w:t>
      </w:r>
      <w:r w:rsidRPr="00EE0D17">
        <w:rPr>
          <w:rFonts w:asciiTheme="minorHAnsi" w:hAnsiTheme="minorHAnsi" w:cstheme="minorHAnsi"/>
          <w:b/>
        </w:rPr>
        <w:t>1</w:t>
      </w:r>
    </w:p>
    <w:p w14:paraId="6C99E375" w14:textId="77777777" w:rsidR="000D5F88" w:rsidRPr="00EE0D17" w:rsidRDefault="000D5F88" w:rsidP="000D5F88">
      <w:pPr>
        <w:tabs>
          <w:tab w:val="center" w:pos="5245"/>
          <w:tab w:val="right" w:pos="10466"/>
        </w:tabs>
        <w:rPr>
          <w:rFonts w:asciiTheme="minorHAnsi" w:hAnsiTheme="minorHAnsi" w:cstheme="minorHAnsi"/>
          <w:b/>
        </w:rPr>
      </w:pPr>
    </w:p>
    <w:p w14:paraId="66B802A0" w14:textId="77777777" w:rsidR="000D5F88" w:rsidRPr="000D5F88" w:rsidRDefault="000D5F88" w:rsidP="000D5F88">
      <w:pPr>
        <w:pStyle w:val="Heading1"/>
        <w:spacing w:before="0"/>
        <w:rPr>
          <w:rFonts w:asciiTheme="minorHAnsi" w:hAnsiTheme="minorHAnsi" w:cstheme="minorHAnsi"/>
          <w:b/>
          <w:color w:val="61207F"/>
          <w:sz w:val="22"/>
          <w:szCs w:val="22"/>
        </w:rPr>
      </w:pPr>
      <w:r w:rsidRPr="000D5F88">
        <w:rPr>
          <w:rFonts w:asciiTheme="minorHAnsi" w:hAnsiTheme="minorHAnsi" w:cstheme="minorHAnsi"/>
          <w:b/>
          <w:color w:val="61207F"/>
          <w:sz w:val="22"/>
          <w:szCs w:val="22"/>
        </w:rPr>
        <w:t>PART B - Information to be provided by previous Pension Provider</w:t>
      </w:r>
    </w:p>
    <w:p w14:paraId="3C49AF88" w14:textId="77777777" w:rsidR="000D5F88" w:rsidRPr="000D5F88" w:rsidRDefault="000D5F88" w:rsidP="000D5F88">
      <w:pPr>
        <w:rPr>
          <w:rFonts w:asciiTheme="minorHAnsi" w:hAnsiTheme="minorHAnsi" w:cstheme="minorHAnsi"/>
          <w:bCs/>
          <w:sz w:val="22"/>
          <w:szCs w:val="22"/>
        </w:rPr>
      </w:pPr>
    </w:p>
    <w:p w14:paraId="71DFD476" w14:textId="77777777" w:rsidR="00E542E0" w:rsidRDefault="000D5F88" w:rsidP="000D5F88">
      <w:pPr>
        <w:rPr>
          <w:rFonts w:asciiTheme="minorHAnsi" w:hAnsiTheme="minorHAnsi" w:cstheme="minorHAnsi"/>
          <w:bCs/>
          <w:sz w:val="22"/>
          <w:szCs w:val="22"/>
        </w:rPr>
      </w:pPr>
      <w:r w:rsidRPr="000D5F88">
        <w:rPr>
          <w:rFonts w:asciiTheme="minorHAnsi" w:hAnsiTheme="minorHAnsi" w:cstheme="minorHAnsi"/>
          <w:bCs/>
          <w:sz w:val="22"/>
          <w:szCs w:val="22"/>
        </w:rPr>
        <w:t xml:space="preserve">The below Information must be provided by the previous pension provider, regarding a potential transfer of benefits into the Local Government Pension (LGPS) administered by </w:t>
      </w:r>
      <w:r w:rsidR="00E84D3D">
        <w:rPr>
          <w:rFonts w:asciiTheme="minorHAnsi" w:hAnsiTheme="minorHAnsi" w:cstheme="minorHAnsi"/>
          <w:bCs/>
          <w:sz w:val="22"/>
          <w:szCs w:val="22"/>
        </w:rPr>
        <w:t>in partnership by West Northamptonshire Council and Cambridgeshire County Council</w:t>
      </w:r>
      <w:r w:rsidRPr="000D5F88">
        <w:rPr>
          <w:rFonts w:asciiTheme="minorHAnsi" w:hAnsiTheme="minorHAnsi" w:cstheme="minorHAnsi"/>
          <w:bCs/>
          <w:sz w:val="22"/>
          <w:szCs w:val="22"/>
        </w:rPr>
        <w:t>.</w:t>
      </w:r>
    </w:p>
    <w:p w14:paraId="32E6ADD3"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 xml:space="preserve"> </w:t>
      </w:r>
    </w:p>
    <w:p w14:paraId="56A75456"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Both Part A and Part B of this form must be returned to the applicant.</w:t>
      </w:r>
    </w:p>
    <w:p w14:paraId="6C5B5B87" w14:textId="77777777" w:rsidR="000D5F88" w:rsidRPr="000D5F88" w:rsidRDefault="000D5F88" w:rsidP="000D5F88">
      <w:pPr>
        <w:rPr>
          <w:rFonts w:asciiTheme="minorHAnsi" w:hAnsiTheme="minorHAnsi" w:cstheme="minorHAnsi"/>
          <w:bCs/>
          <w:sz w:val="22"/>
          <w:szCs w:val="22"/>
        </w:rPr>
      </w:pPr>
    </w:p>
    <w:p w14:paraId="07D346A7" w14:textId="77777777" w:rsidR="000D5F88" w:rsidRPr="000D5F88" w:rsidRDefault="000D5F88" w:rsidP="000D5F88">
      <w:pPr>
        <w:rPr>
          <w:rFonts w:asciiTheme="minorHAnsi" w:hAnsiTheme="minorHAnsi" w:cstheme="minorHAnsi"/>
          <w:bCs/>
          <w:sz w:val="22"/>
          <w:szCs w:val="22"/>
        </w:rPr>
      </w:pPr>
      <w:r w:rsidRPr="000D5F88">
        <w:rPr>
          <w:rFonts w:asciiTheme="minorHAnsi" w:hAnsiTheme="minorHAnsi" w:cstheme="minorHAnsi"/>
          <w:bCs/>
          <w:sz w:val="22"/>
          <w:szCs w:val="22"/>
        </w:rPr>
        <w:t xml:space="preserve">The LGPS is a statutory scheme that was set </w:t>
      </w:r>
      <w:r w:rsidR="00FB726B">
        <w:rPr>
          <w:rFonts w:asciiTheme="minorHAnsi" w:hAnsiTheme="minorHAnsi" w:cstheme="minorHAnsi"/>
          <w:bCs/>
          <w:sz w:val="22"/>
          <w:szCs w:val="22"/>
        </w:rPr>
        <w:t xml:space="preserve">up under a Public General Act. </w:t>
      </w:r>
      <w:r w:rsidRPr="000D5F88">
        <w:rPr>
          <w:rFonts w:asciiTheme="minorHAnsi" w:hAnsiTheme="minorHAnsi" w:cstheme="minorHAnsi"/>
          <w:bCs/>
          <w:sz w:val="22"/>
          <w:szCs w:val="22"/>
        </w:rPr>
        <w:t>The LGPS is salary-related scheme approved under Chapter 1 Part XIV of the Income and Corporate Taxes Act (ICTA) 1988 and was cont</w:t>
      </w:r>
      <w:r w:rsidR="00FB726B">
        <w:rPr>
          <w:rFonts w:asciiTheme="minorHAnsi" w:hAnsiTheme="minorHAnsi" w:cstheme="minorHAnsi"/>
          <w:bCs/>
          <w:sz w:val="22"/>
          <w:szCs w:val="22"/>
        </w:rPr>
        <w:t xml:space="preserve">racted-out until 5 April 2016. </w:t>
      </w:r>
      <w:r w:rsidRPr="000D5F88">
        <w:rPr>
          <w:rFonts w:asciiTheme="minorHAnsi" w:hAnsiTheme="minorHAnsi" w:cstheme="minorHAnsi"/>
          <w:bCs/>
          <w:sz w:val="22"/>
          <w:szCs w:val="22"/>
        </w:rPr>
        <w:t>The LGPS is a member of th</w:t>
      </w:r>
      <w:r w:rsidR="00FB726B">
        <w:rPr>
          <w:rFonts w:asciiTheme="minorHAnsi" w:hAnsiTheme="minorHAnsi" w:cstheme="minorHAnsi"/>
          <w:bCs/>
          <w:sz w:val="22"/>
          <w:szCs w:val="22"/>
        </w:rPr>
        <w:t xml:space="preserve">e Public Sector Transfer Club. </w:t>
      </w:r>
      <w:r w:rsidRPr="000D5F88">
        <w:rPr>
          <w:rFonts w:asciiTheme="minorHAnsi" w:hAnsiTheme="minorHAnsi" w:cstheme="minorHAnsi"/>
          <w:bCs/>
          <w:sz w:val="22"/>
          <w:szCs w:val="22"/>
        </w:rPr>
        <w:t>Any Guaranteed Minimum Pension (GMP) liability included in the transfer will be re-va</w:t>
      </w:r>
      <w:r w:rsidR="00FB726B">
        <w:rPr>
          <w:rFonts w:asciiTheme="minorHAnsi" w:hAnsiTheme="minorHAnsi" w:cstheme="minorHAnsi"/>
          <w:bCs/>
          <w:sz w:val="22"/>
          <w:szCs w:val="22"/>
        </w:rPr>
        <w:t xml:space="preserve">lued under Section 148 Orders. </w:t>
      </w:r>
      <w:r w:rsidRPr="000D5F88">
        <w:rPr>
          <w:rFonts w:asciiTheme="minorHAnsi" w:hAnsiTheme="minorHAnsi" w:cstheme="minorHAnsi"/>
          <w:bCs/>
          <w:sz w:val="22"/>
          <w:szCs w:val="22"/>
        </w:rPr>
        <w:t>Current Regulations do not allow the LGPS to sign any documentation in respect of equalisation.</w:t>
      </w:r>
    </w:p>
    <w:p w14:paraId="4F4A2AD7" w14:textId="77777777" w:rsidR="000D5F88" w:rsidRPr="000D5F88" w:rsidRDefault="000D5F88" w:rsidP="000D5F88">
      <w:pPr>
        <w:rPr>
          <w:rFonts w:asciiTheme="minorHAnsi" w:hAnsiTheme="minorHAnsi" w:cstheme="minorHAnsi"/>
          <w:b/>
          <w:bCs/>
          <w:sz w:val="22"/>
          <w:szCs w:val="22"/>
        </w:rPr>
      </w:pPr>
    </w:p>
    <w:p w14:paraId="6B5A6075"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Please do NOT include any payment at this stage.</w:t>
      </w:r>
    </w:p>
    <w:p w14:paraId="053346FE" w14:textId="77777777" w:rsidR="000D5F88" w:rsidRPr="000D5F88" w:rsidRDefault="000D5F88" w:rsidP="000D5F88">
      <w:pPr>
        <w:rPr>
          <w:rFonts w:asciiTheme="minorHAnsi" w:hAnsiTheme="minorHAnsi" w:cstheme="minorHAnsi"/>
          <w:bCs/>
          <w:sz w:val="22"/>
          <w:szCs w:val="22"/>
        </w:rPr>
      </w:pPr>
    </w:p>
    <w:p w14:paraId="1B3733B3"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If the previous pension scheme is an occupational scheme:</w:t>
      </w:r>
    </w:p>
    <w:p w14:paraId="2FC72110" w14:textId="77777777" w:rsidR="000D5F88" w:rsidRPr="000D5F88" w:rsidRDefault="000D5F88" w:rsidP="000D5F88">
      <w:pPr>
        <w:rPr>
          <w:rFonts w:asciiTheme="minorHAnsi" w:hAnsiTheme="minorHAnsi" w:cstheme="minorHAnsi"/>
          <w:bCs/>
          <w:sz w:val="22"/>
          <w:szCs w:val="22"/>
        </w:rPr>
      </w:pPr>
    </w:p>
    <w:p w14:paraId="054C1DC9"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Service dates on which the benefit entitlement is based.</w:t>
      </w:r>
    </w:p>
    <w:p w14:paraId="541F599F"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Contracted out employment dates.</w:t>
      </w:r>
    </w:p>
    <w:p w14:paraId="51BE0C0A"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Guarantee date (club transfer only)</w:t>
      </w:r>
    </w:p>
    <w:p w14:paraId="02E0CF53"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Weekly pre and post 88 GMP at date of leaving and the guarantee date/material date.</w:t>
      </w:r>
    </w:p>
    <w:p w14:paraId="057E6804"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Your PSTR number.</w:t>
      </w:r>
    </w:p>
    <w:p w14:paraId="5D691228"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Your ECON and SCON if applicable.</w:t>
      </w:r>
    </w:p>
    <w:p w14:paraId="22EA7BEA"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Transfer value with any AVC shown as a separate value.</w:t>
      </w:r>
    </w:p>
    <w:p w14:paraId="18A08013"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Post 5 April protected right/section 9(2B) rights.</w:t>
      </w:r>
    </w:p>
    <w:p w14:paraId="605E17FE"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Pensionable pay figure including any increases that have been applied in deferment (club transfer only).</w:t>
      </w:r>
    </w:p>
    <w:p w14:paraId="14CB42DE"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Current benefits value.</w:t>
      </w:r>
    </w:p>
    <w:p w14:paraId="54D0FF16"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Value of any pension offset from Scheme pays (club transfer only).</w:t>
      </w:r>
    </w:p>
    <w:p w14:paraId="70D6D0EC"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Value of any pension sharing debit or earmarking order.</w:t>
      </w:r>
    </w:p>
    <w:p w14:paraId="7C19D715" w14:textId="77777777" w:rsidR="000D5F88" w:rsidRPr="000D5F88" w:rsidRDefault="000D5F88" w:rsidP="000D5F88">
      <w:pPr>
        <w:rPr>
          <w:rFonts w:asciiTheme="minorHAnsi" w:hAnsiTheme="minorHAnsi" w:cstheme="minorHAnsi"/>
          <w:bCs/>
          <w:sz w:val="22"/>
          <w:szCs w:val="22"/>
        </w:rPr>
      </w:pPr>
    </w:p>
    <w:p w14:paraId="065D2975"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If the previous pension scheme is a personal pension arrangement:</w:t>
      </w:r>
    </w:p>
    <w:p w14:paraId="3F0C257A" w14:textId="77777777" w:rsidR="000D5F88" w:rsidRPr="000D5F88" w:rsidRDefault="000D5F88" w:rsidP="000D5F88">
      <w:pPr>
        <w:rPr>
          <w:rFonts w:asciiTheme="minorHAnsi" w:hAnsiTheme="minorHAnsi" w:cstheme="minorHAnsi"/>
          <w:bCs/>
          <w:sz w:val="22"/>
          <w:szCs w:val="22"/>
        </w:rPr>
      </w:pPr>
    </w:p>
    <w:p w14:paraId="50068718"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Date of membership of the arrangement.</w:t>
      </w:r>
    </w:p>
    <w:p w14:paraId="25799264"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Basis of HMRC approval</w:t>
      </w:r>
    </w:p>
    <w:p w14:paraId="43F1C4AB"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Your PSTR number.</w:t>
      </w:r>
    </w:p>
    <w:p w14:paraId="2D12B2C2"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Transfer value.</w:t>
      </w:r>
    </w:p>
    <w:p w14:paraId="41607FC3"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Details of any pension sharing or earmarking orders.</w:t>
      </w:r>
    </w:p>
    <w:p w14:paraId="44849B26" w14:textId="77777777" w:rsidR="00E542E0" w:rsidRDefault="00E542E0">
      <w:pPr>
        <w:rPr>
          <w:rFonts w:asciiTheme="minorHAnsi" w:hAnsiTheme="minorHAnsi" w:cstheme="minorHAnsi"/>
          <w:bCs/>
          <w:sz w:val="22"/>
          <w:szCs w:val="22"/>
        </w:rPr>
      </w:pPr>
    </w:p>
    <w:p w14:paraId="2E123A07" w14:textId="2E40C8F6" w:rsidR="00152B97" w:rsidRDefault="00152B97">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066A5C23" w14:textId="395D6B3B" w:rsidR="00152B97" w:rsidRDefault="00152B97">
      <w:pPr>
        <w:spacing w:after="160" w:line="259" w:lineRule="auto"/>
        <w:rPr>
          <w:rFonts w:asciiTheme="minorHAnsi" w:hAnsiTheme="minorHAnsi" w:cstheme="minorHAnsi"/>
          <w:bCs/>
          <w:sz w:val="22"/>
          <w:szCs w:val="22"/>
        </w:rPr>
      </w:pPr>
      <w:r>
        <w:rPr>
          <w:rFonts w:asciiTheme="minorHAnsi" w:hAnsiTheme="minorHAnsi" w:cstheme="minorHAnsi"/>
          <w:bCs/>
          <w:sz w:val="22"/>
          <w:szCs w:val="22"/>
        </w:rPr>
        <w:lastRenderedPageBreak/>
        <w:br w:type="page"/>
      </w:r>
    </w:p>
    <w:p w14:paraId="4FE778F8" w14:textId="77777777" w:rsidR="00152B97" w:rsidRDefault="00152B97">
      <w:pPr>
        <w:rPr>
          <w:rFonts w:asciiTheme="minorHAnsi" w:hAnsiTheme="minorHAnsi" w:cstheme="minorHAnsi"/>
          <w:bCs/>
          <w:sz w:val="22"/>
          <w:szCs w:val="22"/>
        </w:rPr>
        <w:sectPr w:rsidR="00152B97" w:rsidSect="00A67CFA">
          <w:type w:val="oddPage"/>
          <w:pgSz w:w="11906" w:h="16838"/>
          <w:pgMar w:top="720" w:right="720" w:bottom="720" w:left="720" w:header="708" w:footer="283"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542E0" w:rsidRPr="00F85392" w14:paraId="751297A9" w14:textId="77777777" w:rsidTr="009046D2">
        <w:trPr>
          <w:tblHeader/>
        </w:trPr>
        <w:tc>
          <w:tcPr>
            <w:tcW w:w="8500" w:type="dxa"/>
          </w:tcPr>
          <w:p w14:paraId="2EF912D6" w14:textId="77777777" w:rsidR="00EC01C4" w:rsidRPr="003819E4" w:rsidRDefault="00EC01C4" w:rsidP="00EC01C4">
            <w:pPr>
              <w:pStyle w:val="Default"/>
              <w:jc w:val="right"/>
              <w:rPr>
                <w:b/>
                <w:color w:val="244D7A"/>
                <w:sz w:val="26"/>
                <w:szCs w:val="26"/>
              </w:rPr>
            </w:pPr>
            <w:r w:rsidRPr="003819E4">
              <w:rPr>
                <w:b/>
                <w:color w:val="244D7A"/>
                <w:sz w:val="26"/>
                <w:szCs w:val="26"/>
              </w:rPr>
              <w:lastRenderedPageBreak/>
              <w:t>Cambridgeshire</w:t>
            </w:r>
          </w:p>
          <w:p w14:paraId="62882626" w14:textId="77777777" w:rsidR="00E542E0" w:rsidRPr="003819E4" w:rsidRDefault="00E542E0" w:rsidP="009046D2">
            <w:pPr>
              <w:pStyle w:val="Default"/>
              <w:jc w:val="right"/>
              <w:rPr>
                <w:color w:val="244D7A"/>
                <w:sz w:val="26"/>
                <w:szCs w:val="26"/>
              </w:rPr>
            </w:pPr>
            <w:r w:rsidRPr="003819E4">
              <w:rPr>
                <w:color w:val="244D7A"/>
                <w:sz w:val="26"/>
                <w:szCs w:val="26"/>
              </w:rPr>
              <w:t>Pension Fund</w:t>
            </w:r>
          </w:p>
        </w:tc>
        <w:tc>
          <w:tcPr>
            <w:tcW w:w="1957" w:type="dxa"/>
          </w:tcPr>
          <w:p w14:paraId="759DF775" w14:textId="77777777" w:rsidR="00EC01C4" w:rsidRPr="003819E4" w:rsidRDefault="00EC01C4" w:rsidP="00EC01C4">
            <w:pPr>
              <w:pStyle w:val="Default"/>
              <w:jc w:val="right"/>
              <w:rPr>
                <w:b/>
                <w:color w:val="244D7A"/>
                <w:sz w:val="26"/>
                <w:szCs w:val="26"/>
              </w:rPr>
            </w:pPr>
            <w:r w:rsidRPr="003819E4">
              <w:rPr>
                <w:b/>
                <w:color w:val="244D7A"/>
                <w:sz w:val="26"/>
                <w:szCs w:val="26"/>
              </w:rPr>
              <w:t>Northamptonshire</w:t>
            </w:r>
          </w:p>
          <w:p w14:paraId="6DFBEF27" w14:textId="77777777" w:rsidR="00E542E0" w:rsidRPr="003819E4" w:rsidRDefault="00E542E0" w:rsidP="009046D2">
            <w:pPr>
              <w:pStyle w:val="Default"/>
              <w:jc w:val="right"/>
              <w:rPr>
                <w:color w:val="244D7A"/>
                <w:sz w:val="26"/>
                <w:szCs w:val="26"/>
              </w:rPr>
            </w:pPr>
            <w:r w:rsidRPr="003819E4">
              <w:rPr>
                <w:color w:val="244D7A"/>
                <w:sz w:val="26"/>
                <w:szCs w:val="26"/>
              </w:rPr>
              <w:t>Pension Fund</w:t>
            </w:r>
          </w:p>
        </w:tc>
      </w:tr>
    </w:tbl>
    <w:p w14:paraId="65512F32" w14:textId="77777777" w:rsidR="00E542E0" w:rsidRDefault="00E542E0" w:rsidP="00E542E0">
      <w:pPr>
        <w:rPr>
          <w:rFonts w:asciiTheme="minorHAnsi" w:hAnsiTheme="minorHAnsi" w:cstheme="minorHAnsi"/>
        </w:rPr>
      </w:pPr>
    </w:p>
    <w:p w14:paraId="768C744B" w14:textId="77777777" w:rsidR="00E542E0" w:rsidRDefault="00E542E0" w:rsidP="00E542E0">
      <w:pPr>
        <w:tabs>
          <w:tab w:val="center" w:pos="5245"/>
          <w:tab w:val="right" w:pos="10466"/>
        </w:tabs>
        <w:rPr>
          <w:rFonts w:asciiTheme="minorHAnsi" w:hAnsiTheme="minorHAnsi" w:cstheme="minorHAnsi"/>
          <w:b/>
        </w:rPr>
      </w:pPr>
      <w:r w:rsidRPr="00EE0D17">
        <w:rPr>
          <w:rFonts w:asciiTheme="minorHAnsi" w:hAnsiTheme="minorHAnsi" w:cstheme="minorHAnsi"/>
          <w:b/>
        </w:rPr>
        <w:tab/>
        <w:t>Local Government Pension Scheme</w:t>
      </w:r>
      <w:r w:rsidR="009E6800">
        <w:rPr>
          <w:rFonts w:asciiTheme="minorHAnsi" w:hAnsiTheme="minorHAnsi" w:cstheme="minorHAnsi"/>
          <w:b/>
        </w:rPr>
        <w:t xml:space="preserve"> - transfer request employer consent form</w:t>
      </w:r>
      <w:r w:rsidRPr="00EE0D17">
        <w:rPr>
          <w:rFonts w:asciiTheme="minorHAnsi" w:hAnsiTheme="minorHAnsi" w:cstheme="minorHAnsi"/>
          <w:b/>
        </w:rPr>
        <w:tab/>
      </w:r>
      <w:r>
        <w:rPr>
          <w:rFonts w:asciiTheme="minorHAnsi" w:hAnsiTheme="minorHAnsi" w:cstheme="minorHAnsi"/>
          <w:b/>
        </w:rPr>
        <w:t>TVIN</w:t>
      </w:r>
      <w:r w:rsidR="00692C95">
        <w:rPr>
          <w:rFonts w:asciiTheme="minorHAnsi" w:hAnsiTheme="minorHAnsi" w:cstheme="minorHAnsi"/>
          <w:b/>
        </w:rPr>
        <w:t>2</w:t>
      </w:r>
    </w:p>
    <w:p w14:paraId="05564701" w14:textId="77777777" w:rsidR="00692C95" w:rsidRPr="00EE0D17" w:rsidRDefault="00692C95" w:rsidP="00E542E0">
      <w:pPr>
        <w:tabs>
          <w:tab w:val="center" w:pos="5245"/>
          <w:tab w:val="right" w:pos="10466"/>
        </w:tabs>
        <w:rPr>
          <w:rFonts w:asciiTheme="minorHAnsi" w:hAnsiTheme="minorHAnsi" w:cstheme="minorHAnsi"/>
          <w:b/>
          <w:sz w:val="16"/>
          <w:szCs w:val="16"/>
        </w:rPr>
      </w:pPr>
      <w:r>
        <w:rPr>
          <w:rFonts w:asciiTheme="minorHAnsi" w:hAnsiTheme="minorHAnsi" w:cstheme="minorHAnsi"/>
          <w:b/>
        </w:rPr>
        <w:tab/>
      </w:r>
    </w:p>
    <w:p w14:paraId="59EE9840" w14:textId="77777777" w:rsidR="00E542E0" w:rsidRPr="00E542E0" w:rsidRDefault="00E542E0" w:rsidP="00E542E0">
      <w:pPr>
        <w:rPr>
          <w:rFonts w:asciiTheme="minorHAnsi" w:hAnsiTheme="minorHAnsi" w:cstheme="minorHAnsi"/>
          <w:bCs/>
          <w:sz w:val="22"/>
          <w:szCs w:val="22"/>
        </w:rPr>
      </w:pPr>
      <w:r w:rsidRPr="00E542E0">
        <w:rPr>
          <w:rFonts w:asciiTheme="minorHAnsi" w:hAnsiTheme="minorHAnsi" w:cstheme="minorHAnsi"/>
          <w:bCs/>
          <w:sz w:val="22"/>
          <w:szCs w:val="22"/>
        </w:rPr>
        <w:t>Please complete Section 1 in and then forward the form to your Employer’s HR Department to complete Section 2.</w:t>
      </w:r>
    </w:p>
    <w:p w14:paraId="3153B381" w14:textId="77777777" w:rsidR="00E542E0" w:rsidRPr="009E6800" w:rsidRDefault="00E542E0" w:rsidP="00E542E0">
      <w:pPr>
        <w:rPr>
          <w:rFonts w:asciiTheme="minorHAnsi" w:hAnsiTheme="minorHAnsi" w:cstheme="minorHAnsi"/>
          <w:bCs/>
          <w:sz w:val="16"/>
          <w:szCs w:val="16"/>
        </w:rPr>
      </w:pPr>
    </w:p>
    <w:p w14:paraId="731A370C" w14:textId="77777777" w:rsidR="00E542E0" w:rsidRPr="00EE0D17" w:rsidRDefault="00E542E0" w:rsidP="00E542E0">
      <w:pPr>
        <w:rPr>
          <w:rFonts w:asciiTheme="minorHAnsi" w:hAnsiTheme="minorHAnsi" w:cstheme="minorHAnsi"/>
          <w:b/>
          <w:color w:val="61207F"/>
          <w:sz w:val="22"/>
          <w:szCs w:val="22"/>
        </w:rPr>
      </w:pPr>
      <w:r w:rsidRPr="00EE0D17">
        <w:rPr>
          <w:rFonts w:asciiTheme="minorHAnsi" w:hAnsiTheme="minorHAnsi" w:cstheme="minorHAnsi"/>
          <w:b/>
          <w:color w:val="61207F"/>
          <w:sz w:val="22"/>
          <w:szCs w:val="22"/>
        </w:rPr>
        <w:t xml:space="preserve">Section 1 – </w:t>
      </w:r>
      <w:r>
        <w:rPr>
          <w:rFonts w:asciiTheme="minorHAnsi" w:hAnsiTheme="minorHAnsi" w:cstheme="minorHAnsi"/>
          <w:b/>
          <w:color w:val="61207F"/>
          <w:sz w:val="22"/>
          <w:szCs w:val="22"/>
        </w:rPr>
        <w:t>Information about you</w:t>
      </w:r>
    </w:p>
    <w:tbl>
      <w:tblPr>
        <w:tblStyle w:val="TableGrid"/>
        <w:tblW w:w="0" w:type="auto"/>
        <w:tblLook w:val="04A0" w:firstRow="1" w:lastRow="0" w:firstColumn="1" w:lastColumn="0" w:noHBand="0" w:noVBand="1"/>
        <w:tblCaption w:val="Informaiton about you"/>
        <w:tblDescription w:val="Information about the member"/>
      </w:tblPr>
      <w:tblGrid>
        <w:gridCol w:w="4390"/>
        <w:gridCol w:w="6066"/>
      </w:tblGrid>
      <w:tr w:rsidR="00E542E0" w:rsidRPr="004471B6" w14:paraId="7E5E8BC3" w14:textId="77777777" w:rsidTr="00E542E0">
        <w:trPr>
          <w:trHeight w:val="397"/>
          <w:tblHeader/>
        </w:trPr>
        <w:tc>
          <w:tcPr>
            <w:tcW w:w="4390" w:type="dxa"/>
            <w:shd w:val="clear" w:color="auto" w:fill="244D7A"/>
          </w:tcPr>
          <w:p w14:paraId="4FBEC9BC" w14:textId="77777777" w:rsidR="00E542E0" w:rsidRPr="00A62017" w:rsidRDefault="00E542E0" w:rsidP="009046D2">
            <w:pPr>
              <w:pStyle w:val="Heading3"/>
              <w:rPr>
                <w:b/>
                <w:color w:val="FFFFFF" w:themeColor="background1"/>
                <w:sz w:val="22"/>
                <w:szCs w:val="22"/>
              </w:rPr>
            </w:pPr>
            <w:r w:rsidRPr="00A62017">
              <w:rPr>
                <w:b/>
                <w:color w:val="FFFFFF" w:themeColor="background1"/>
                <w:sz w:val="22"/>
                <w:szCs w:val="22"/>
              </w:rPr>
              <w:t>Question</w:t>
            </w:r>
          </w:p>
        </w:tc>
        <w:tc>
          <w:tcPr>
            <w:tcW w:w="6066" w:type="dxa"/>
            <w:shd w:val="clear" w:color="auto" w:fill="244D7A"/>
          </w:tcPr>
          <w:p w14:paraId="654E0D3B" w14:textId="77777777" w:rsidR="00E542E0" w:rsidRPr="00A62017" w:rsidRDefault="00E542E0" w:rsidP="009046D2">
            <w:pPr>
              <w:pStyle w:val="Heading3"/>
              <w:rPr>
                <w:b/>
                <w:color w:val="FFFFFF" w:themeColor="background1"/>
                <w:sz w:val="22"/>
                <w:szCs w:val="22"/>
              </w:rPr>
            </w:pPr>
            <w:r w:rsidRPr="00A62017">
              <w:rPr>
                <w:b/>
                <w:color w:val="FFFFFF" w:themeColor="background1"/>
                <w:sz w:val="22"/>
                <w:szCs w:val="22"/>
              </w:rPr>
              <w:t>Answer</w:t>
            </w:r>
          </w:p>
        </w:tc>
      </w:tr>
      <w:tr w:rsidR="00E542E0" w:rsidRPr="004471B6" w14:paraId="3300E97A" w14:textId="77777777" w:rsidTr="00E542E0">
        <w:trPr>
          <w:trHeight w:val="397"/>
        </w:trPr>
        <w:tc>
          <w:tcPr>
            <w:tcW w:w="4390" w:type="dxa"/>
          </w:tcPr>
          <w:p w14:paraId="0C24B74C" w14:textId="77777777" w:rsidR="00E542E0" w:rsidRPr="004471B6" w:rsidRDefault="00E542E0" w:rsidP="009046D2">
            <w:pPr>
              <w:ind w:right="261"/>
              <w:rPr>
                <w:rFonts w:ascii="Calibri" w:hAnsi="Calibri" w:cs="Calibri"/>
                <w:sz w:val="22"/>
                <w:szCs w:val="22"/>
              </w:rPr>
            </w:pPr>
            <w:r>
              <w:rPr>
                <w:rFonts w:ascii="Calibri" w:hAnsi="Calibri" w:cs="Calibri"/>
                <w:sz w:val="22"/>
                <w:szCs w:val="22"/>
              </w:rPr>
              <w:t>Surname</w:t>
            </w:r>
          </w:p>
        </w:tc>
        <w:tc>
          <w:tcPr>
            <w:tcW w:w="6066" w:type="dxa"/>
          </w:tcPr>
          <w:p w14:paraId="77989108" w14:textId="77777777" w:rsidR="00E542E0" w:rsidRPr="00EE0D17" w:rsidRDefault="00E542E0" w:rsidP="009046D2">
            <w:pPr>
              <w:rPr>
                <w:rFonts w:asciiTheme="minorHAnsi" w:hAnsiTheme="minorHAnsi" w:cstheme="minorHAnsi"/>
                <w:sz w:val="22"/>
                <w:szCs w:val="22"/>
              </w:rPr>
            </w:pPr>
          </w:p>
        </w:tc>
      </w:tr>
      <w:tr w:rsidR="00E542E0" w:rsidRPr="004471B6" w14:paraId="279EA57F" w14:textId="77777777" w:rsidTr="00E542E0">
        <w:trPr>
          <w:trHeight w:val="397"/>
        </w:trPr>
        <w:tc>
          <w:tcPr>
            <w:tcW w:w="4390" w:type="dxa"/>
          </w:tcPr>
          <w:p w14:paraId="4509B3AE" w14:textId="77777777" w:rsidR="00E542E0" w:rsidRDefault="00E542E0" w:rsidP="009046D2">
            <w:pPr>
              <w:ind w:right="261"/>
              <w:rPr>
                <w:rFonts w:ascii="Calibri" w:hAnsi="Calibri" w:cs="Calibri"/>
                <w:sz w:val="22"/>
                <w:szCs w:val="22"/>
              </w:rPr>
            </w:pPr>
            <w:r>
              <w:rPr>
                <w:rFonts w:ascii="Calibri" w:hAnsi="Calibri" w:cs="Calibri"/>
                <w:sz w:val="22"/>
                <w:szCs w:val="22"/>
              </w:rPr>
              <w:t>First names(s)</w:t>
            </w:r>
          </w:p>
        </w:tc>
        <w:tc>
          <w:tcPr>
            <w:tcW w:w="6066" w:type="dxa"/>
          </w:tcPr>
          <w:p w14:paraId="203EE332" w14:textId="77777777" w:rsidR="00E542E0" w:rsidRPr="00EE0D17" w:rsidRDefault="00E542E0" w:rsidP="009046D2">
            <w:pPr>
              <w:rPr>
                <w:rFonts w:asciiTheme="minorHAnsi" w:hAnsiTheme="minorHAnsi" w:cstheme="minorHAnsi"/>
                <w:sz w:val="22"/>
                <w:szCs w:val="22"/>
              </w:rPr>
            </w:pPr>
          </w:p>
        </w:tc>
      </w:tr>
      <w:tr w:rsidR="00E542E0" w:rsidRPr="004471B6" w14:paraId="34AD7E4A" w14:textId="77777777" w:rsidTr="00E542E0">
        <w:trPr>
          <w:trHeight w:val="397"/>
        </w:trPr>
        <w:tc>
          <w:tcPr>
            <w:tcW w:w="4390" w:type="dxa"/>
          </w:tcPr>
          <w:p w14:paraId="0C3FB2AF" w14:textId="77777777" w:rsidR="00E542E0" w:rsidRDefault="00E542E0" w:rsidP="009046D2">
            <w:pPr>
              <w:ind w:right="261"/>
              <w:rPr>
                <w:rFonts w:ascii="Calibri" w:hAnsi="Calibri" w:cs="Calibri"/>
                <w:sz w:val="22"/>
                <w:szCs w:val="22"/>
              </w:rPr>
            </w:pPr>
            <w:r>
              <w:rPr>
                <w:rFonts w:ascii="Calibri" w:hAnsi="Calibri" w:cs="Calibri"/>
                <w:sz w:val="22"/>
                <w:szCs w:val="22"/>
              </w:rPr>
              <w:t>Title</w:t>
            </w:r>
          </w:p>
        </w:tc>
        <w:tc>
          <w:tcPr>
            <w:tcW w:w="6066" w:type="dxa"/>
          </w:tcPr>
          <w:p w14:paraId="02B6AA3C" w14:textId="77777777" w:rsidR="00E542E0" w:rsidRPr="00EE0D17" w:rsidRDefault="00E542E0" w:rsidP="009046D2">
            <w:pPr>
              <w:rPr>
                <w:rFonts w:asciiTheme="minorHAnsi" w:hAnsiTheme="minorHAnsi" w:cstheme="minorHAnsi"/>
                <w:sz w:val="22"/>
                <w:szCs w:val="22"/>
              </w:rPr>
            </w:pPr>
          </w:p>
        </w:tc>
      </w:tr>
      <w:tr w:rsidR="00E542E0" w:rsidRPr="004471B6" w14:paraId="1295B226" w14:textId="77777777" w:rsidTr="00E542E0">
        <w:trPr>
          <w:trHeight w:val="397"/>
        </w:trPr>
        <w:tc>
          <w:tcPr>
            <w:tcW w:w="4390" w:type="dxa"/>
          </w:tcPr>
          <w:p w14:paraId="7ED2A317" w14:textId="77777777" w:rsidR="00E542E0" w:rsidRDefault="00E542E0" w:rsidP="009046D2">
            <w:pPr>
              <w:ind w:right="261"/>
              <w:rPr>
                <w:rFonts w:ascii="Calibri" w:hAnsi="Calibri" w:cs="Calibri"/>
                <w:sz w:val="22"/>
                <w:szCs w:val="22"/>
              </w:rPr>
            </w:pPr>
            <w:r>
              <w:rPr>
                <w:rFonts w:ascii="Calibri" w:hAnsi="Calibri" w:cs="Calibri"/>
                <w:sz w:val="22"/>
                <w:szCs w:val="22"/>
              </w:rPr>
              <w:t>Previous surname(s)</w:t>
            </w:r>
          </w:p>
        </w:tc>
        <w:tc>
          <w:tcPr>
            <w:tcW w:w="6066" w:type="dxa"/>
          </w:tcPr>
          <w:p w14:paraId="71C7A1C3" w14:textId="77777777" w:rsidR="00E542E0" w:rsidRPr="00EE0D17" w:rsidRDefault="00E542E0" w:rsidP="009046D2">
            <w:pPr>
              <w:rPr>
                <w:rFonts w:asciiTheme="minorHAnsi" w:hAnsiTheme="minorHAnsi" w:cstheme="minorHAnsi"/>
                <w:sz w:val="22"/>
                <w:szCs w:val="22"/>
              </w:rPr>
            </w:pPr>
          </w:p>
        </w:tc>
      </w:tr>
      <w:tr w:rsidR="00E542E0" w:rsidRPr="004471B6" w14:paraId="7B298129" w14:textId="77777777" w:rsidTr="00E542E0">
        <w:trPr>
          <w:trHeight w:val="397"/>
        </w:trPr>
        <w:tc>
          <w:tcPr>
            <w:tcW w:w="4390" w:type="dxa"/>
          </w:tcPr>
          <w:p w14:paraId="13E01C79" w14:textId="77777777" w:rsidR="00E542E0" w:rsidRDefault="00E542E0" w:rsidP="009046D2">
            <w:pPr>
              <w:ind w:right="261"/>
              <w:rPr>
                <w:rFonts w:ascii="Calibri" w:hAnsi="Calibri" w:cs="Calibri"/>
                <w:sz w:val="22"/>
                <w:szCs w:val="22"/>
              </w:rPr>
            </w:pPr>
            <w:r>
              <w:rPr>
                <w:rFonts w:ascii="Calibri" w:hAnsi="Calibri" w:cs="Calibri"/>
                <w:sz w:val="22"/>
                <w:szCs w:val="22"/>
              </w:rPr>
              <w:t>Date of birth</w:t>
            </w:r>
          </w:p>
        </w:tc>
        <w:tc>
          <w:tcPr>
            <w:tcW w:w="6066" w:type="dxa"/>
          </w:tcPr>
          <w:p w14:paraId="17B0F812" w14:textId="77777777" w:rsidR="00E542E0" w:rsidRPr="00EE0D17" w:rsidRDefault="00E542E0" w:rsidP="009046D2">
            <w:pPr>
              <w:rPr>
                <w:rFonts w:asciiTheme="minorHAnsi" w:hAnsiTheme="minorHAnsi" w:cstheme="minorHAnsi"/>
                <w:sz w:val="22"/>
                <w:szCs w:val="22"/>
              </w:rPr>
            </w:pPr>
          </w:p>
        </w:tc>
      </w:tr>
      <w:tr w:rsidR="00E542E0" w:rsidRPr="004471B6" w14:paraId="4040FA32" w14:textId="77777777" w:rsidTr="00E542E0">
        <w:trPr>
          <w:trHeight w:val="397"/>
        </w:trPr>
        <w:tc>
          <w:tcPr>
            <w:tcW w:w="4390" w:type="dxa"/>
          </w:tcPr>
          <w:p w14:paraId="024CEBB3" w14:textId="77777777" w:rsidR="00E542E0" w:rsidRDefault="00E542E0" w:rsidP="009046D2">
            <w:pPr>
              <w:ind w:right="261"/>
              <w:rPr>
                <w:rFonts w:ascii="Calibri" w:hAnsi="Calibri" w:cs="Calibri"/>
                <w:sz w:val="22"/>
                <w:szCs w:val="22"/>
              </w:rPr>
            </w:pPr>
            <w:r>
              <w:rPr>
                <w:rFonts w:ascii="Calibri" w:hAnsi="Calibri" w:cs="Calibri"/>
                <w:sz w:val="22"/>
                <w:szCs w:val="22"/>
              </w:rPr>
              <w:t>National insurance number</w:t>
            </w:r>
          </w:p>
        </w:tc>
        <w:tc>
          <w:tcPr>
            <w:tcW w:w="6066" w:type="dxa"/>
          </w:tcPr>
          <w:p w14:paraId="5BFAD16C" w14:textId="77777777" w:rsidR="00E542E0" w:rsidRPr="00EE0D17" w:rsidRDefault="00E542E0" w:rsidP="009046D2">
            <w:pPr>
              <w:rPr>
                <w:rFonts w:asciiTheme="minorHAnsi" w:hAnsiTheme="minorHAnsi" w:cstheme="minorHAnsi"/>
                <w:sz w:val="22"/>
                <w:szCs w:val="22"/>
              </w:rPr>
            </w:pPr>
          </w:p>
        </w:tc>
      </w:tr>
      <w:tr w:rsidR="00E542E0" w:rsidRPr="004471B6" w14:paraId="01301990" w14:textId="77777777" w:rsidTr="00E542E0">
        <w:trPr>
          <w:trHeight w:val="397"/>
        </w:trPr>
        <w:tc>
          <w:tcPr>
            <w:tcW w:w="4390" w:type="dxa"/>
          </w:tcPr>
          <w:p w14:paraId="17CB3878" w14:textId="77777777" w:rsidR="00E542E0" w:rsidRDefault="00E542E0" w:rsidP="009046D2">
            <w:pPr>
              <w:ind w:right="261"/>
              <w:rPr>
                <w:rFonts w:ascii="Calibri" w:hAnsi="Calibri" w:cs="Calibri"/>
                <w:sz w:val="22"/>
                <w:szCs w:val="22"/>
              </w:rPr>
            </w:pPr>
            <w:r>
              <w:rPr>
                <w:rFonts w:ascii="Calibri" w:hAnsi="Calibri" w:cs="Calibri"/>
                <w:sz w:val="22"/>
                <w:szCs w:val="22"/>
              </w:rPr>
              <w:t>Address</w:t>
            </w:r>
          </w:p>
        </w:tc>
        <w:tc>
          <w:tcPr>
            <w:tcW w:w="6066" w:type="dxa"/>
          </w:tcPr>
          <w:p w14:paraId="6A420113" w14:textId="77777777" w:rsidR="00E542E0" w:rsidRPr="00EE0D17" w:rsidRDefault="00E542E0" w:rsidP="009046D2">
            <w:pPr>
              <w:rPr>
                <w:rFonts w:asciiTheme="minorHAnsi" w:hAnsiTheme="minorHAnsi" w:cstheme="minorHAnsi"/>
                <w:sz w:val="22"/>
                <w:szCs w:val="22"/>
              </w:rPr>
            </w:pPr>
          </w:p>
        </w:tc>
      </w:tr>
      <w:tr w:rsidR="00E542E0" w:rsidRPr="004471B6" w14:paraId="7A11105F" w14:textId="77777777" w:rsidTr="00E542E0">
        <w:trPr>
          <w:trHeight w:val="397"/>
        </w:trPr>
        <w:tc>
          <w:tcPr>
            <w:tcW w:w="4390" w:type="dxa"/>
          </w:tcPr>
          <w:p w14:paraId="2D514CC1" w14:textId="77777777" w:rsidR="00E542E0" w:rsidRDefault="00E542E0" w:rsidP="009046D2">
            <w:pPr>
              <w:ind w:right="261"/>
              <w:rPr>
                <w:rFonts w:ascii="Calibri" w:hAnsi="Calibri" w:cs="Calibri"/>
                <w:sz w:val="22"/>
                <w:szCs w:val="22"/>
              </w:rPr>
            </w:pPr>
            <w:r>
              <w:rPr>
                <w:rFonts w:ascii="Calibri" w:hAnsi="Calibri" w:cs="Calibri"/>
                <w:sz w:val="22"/>
                <w:szCs w:val="22"/>
              </w:rPr>
              <w:t>Post code</w:t>
            </w:r>
          </w:p>
        </w:tc>
        <w:tc>
          <w:tcPr>
            <w:tcW w:w="6066" w:type="dxa"/>
          </w:tcPr>
          <w:p w14:paraId="22FA5EBC" w14:textId="77777777" w:rsidR="00E542E0" w:rsidRPr="00EE0D17" w:rsidRDefault="00E542E0" w:rsidP="009046D2">
            <w:pPr>
              <w:rPr>
                <w:rFonts w:asciiTheme="minorHAnsi" w:hAnsiTheme="minorHAnsi" w:cstheme="minorHAnsi"/>
                <w:sz w:val="22"/>
                <w:szCs w:val="22"/>
              </w:rPr>
            </w:pPr>
          </w:p>
        </w:tc>
      </w:tr>
      <w:tr w:rsidR="00E542E0" w:rsidRPr="004471B6" w14:paraId="21E6CD2C" w14:textId="77777777" w:rsidTr="00E542E0">
        <w:trPr>
          <w:trHeight w:val="397"/>
        </w:trPr>
        <w:tc>
          <w:tcPr>
            <w:tcW w:w="4390" w:type="dxa"/>
          </w:tcPr>
          <w:p w14:paraId="7BAE0C4C" w14:textId="77777777" w:rsidR="00E542E0" w:rsidRDefault="00E542E0" w:rsidP="009046D2">
            <w:pPr>
              <w:ind w:right="261"/>
              <w:rPr>
                <w:rFonts w:ascii="Calibri" w:hAnsi="Calibri" w:cs="Calibri"/>
                <w:sz w:val="22"/>
                <w:szCs w:val="22"/>
              </w:rPr>
            </w:pPr>
            <w:r>
              <w:rPr>
                <w:rFonts w:ascii="Calibri" w:hAnsi="Calibri" w:cs="Calibri"/>
                <w:sz w:val="22"/>
                <w:szCs w:val="22"/>
              </w:rPr>
              <w:t>Home email address</w:t>
            </w:r>
          </w:p>
        </w:tc>
        <w:tc>
          <w:tcPr>
            <w:tcW w:w="6066" w:type="dxa"/>
          </w:tcPr>
          <w:p w14:paraId="5F1ACAE6" w14:textId="77777777" w:rsidR="00E542E0" w:rsidRPr="00EE0D17" w:rsidRDefault="00E542E0" w:rsidP="009046D2">
            <w:pPr>
              <w:rPr>
                <w:rFonts w:asciiTheme="minorHAnsi" w:hAnsiTheme="minorHAnsi" w:cstheme="minorHAnsi"/>
                <w:sz w:val="22"/>
                <w:szCs w:val="22"/>
              </w:rPr>
            </w:pPr>
          </w:p>
        </w:tc>
      </w:tr>
      <w:tr w:rsidR="00E542E0" w:rsidRPr="004471B6" w14:paraId="42A06A53" w14:textId="77777777" w:rsidTr="00E542E0">
        <w:trPr>
          <w:trHeight w:val="397"/>
        </w:trPr>
        <w:tc>
          <w:tcPr>
            <w:tcW w:w="4390" w:type="dxa"/>
          </w:tcPr>
          <w:p w14:paraId="2E59CEE0" w14:textId="77777777" w:rsidR="00E542E0" w:rsidRDefault="00E542E0" w:rsidP="009046D2">
            <w:pPr>
              <w:ind w:right="261"/>
              <w:rPr>
                <w:rFonts w:ascii="Calibri" w:hAnsi="Calibri" w:cs="Calibri"/>
                <w:sz w:val="22"/>
                <w:szCs w:val="22"/>
              </w:rPr>
            </w:pPr>
            <w:r>
              <w:rPr>
                <w:rFonts w:ascii="Calibri" w:hAnsi="Calibri" w:cs="Calibri"/>
                <w:sz w:val="22"/>
                <w:szCs w:val="22"/>
              </w:rPr>
              <w:t>Home phone number</w:t>
            </w:r>
          </w:p>
        </w:tc>
        <w:tc>
          <w:tcPr>
            <w:tcW w:w="6066" w:type="dxa"/>
          </w:tcPr>
          <w:p w14:paraId="46624290" w14:textId="77777777" w:rsidR="00E542E0" w:rsidRPr="00EE0D17" w:rsidRDefault="00E542E0" w:rsidP="009046D2">
            <w:pPr>
              <w:rPr>
                <w:rFonts w:asciiTheme="minorHAnsi" w:hAnsiTheme="minorHAnsi" w:cstheme="minorHAnsi"/>
                <w:sz w:val="22"/>
                <w:szCs w:val="22"/>
              </w:rPr>
            </w:pPr>
          </w:p>
        </w:tc>
      </w:tr>
      <w:tr w:rsidR="00E542E0" w:rsidRPr="004471B6" w14:paraId="0077D23F" w14:textId="77777777" w:rsidTr="00E542E0">
        <w:trPr>
          <w:trHeight w:val="397"/>
        </w:trPr>
        <w:tc>
          <w:tcPr>
            <w:tcW w:w="4390" w:type="dxa"/>
          </w:tcPr>
          <w:p w14:paraId="1F1BCE17" w14:textId="77777777" w:rsidR="00E542E0" w:rsidRDefault="00E542E0" w:rsidP="009046D2">
            <w:pPr>
              <w:ind w:right="261"/>
              <w:rPr>
                <w:rFonts w:ascii="Calibri" w:hAnsi="Calibri" w:cs="Calibri"/>
                <w:sz w:val="22"/>
                <w:szCs w:val="22"/>
              </w:rPr>
            </w:pPr>
            <w:r>
              <w:rPr>
                <w:rFonts w:ascii="Calibri" w:hAnsi="Calibri" w:cs="Calibri"/>
                <w:sz w:val="22"/>
                <w:szCs w:val="22"/>
              </w:rPr>
              <w:t>Mobile phone number</w:t>
            </w:r>
          </w:p>
        </w:tc>
        <w:tc>
          <w:tcPr>
            <w:tcW w:w="6066" w:type="dxa"/>
          </w:tcPr>
          <w:p w14:paraId="08BE1D54" w14:textId="77777777" w:rsidR="00E542E0" w:rsidRPr="00EE0D17" w:rsidRDefault="00E542E0" w:rsidP="009046D2">
            <w:pPr>
              <w:rPr>
                <w:rFonts w:asciiTheme="minorHAnsi" w:hAnsiTheme="minorHAnsi" w:cstheme="minorHAnsi"/>
                <w:sz w:val="22"/>
                <w:szCs w:val="22"/>
              </w:rPr>
            </w:pPr>
          </w:p>
        </w:tc>
      </w:tr>
      <w:tr w:rsidR="00E542E0" w:rsidRPr="004471B6" w14:paraId="23B9B409" w14:textId="77777777" w:rsidTr="00E542E0">
        <w:trPr>
          <w:trHeight w:val="397"/>
        </w:trPr>
        <w:tc>
          <w:tcPr>
            <w:tcW w:w="4390" w:type="dxa"/>
          </w:tcPr>
          <w:p w14:paraId="0FC96D3E" w14:textId="77777777" w:rsidR="00E542E0" w:rsidRDefault="00E542E0" w:rsidP="009046D2">
            <w:pPr>
              <w:ind w:right="261"/>
              <w:rPr>
                <w:rFonts w:ascii="Calibri" w:hAnsi="Calibri" w:cs="Calibri"/>
                <w:sz w:val="22"/>
                <w:szCs w:val="22"/>
              </w:rPr>
            </w:pPr>
            <w:r>
              <w:rPr>
                <w:rFonts w:ascii="Calibri" w:hAnsi="Calibri" w:cs="Calibri"/>
                <w:sz w:val="22"/>
                <w:szCs w:val="22"/>
              </w:rPr>
              <w:t>Work phone number</w:t>
            </w:r>
          </w:p>
        </w:tc>
        <w:tc>
          <w:tcPr>
            <w:tcW w:w="6066" w:type="dxa"/>
          </w:tcPr>
          <w:p w14:paraId="3D709966" w14:textId="77777777" w:rsidR="00E542E0" w:rsidRPr="00EE0D17" w:rsidRDefault="00E542E0" w:rsidP="009046D2">
            <w:pPr>
              <w:rPr>
                <w:rFonts w:asciiTheme="minorHAnsi" w:hAnsiTheme="minorHAnsi" w:cstheme="minorHAnsi"/>
                <w:sz w:val="22"/>
                <w:szCs w:val="22"/>
              </w:rPr>
            </w:pPr>
          </w:p>
        </w:tc>
      </w:tr>
      <w:tr w:rsidR="00E542E0" w:rsidRPr="004471B6" w14:paraId="4D3A63AF" w14:textId="77777777" w:rsidTr="00E542E0">
        <w:trPr>
          <w:trHeight w:val="397"/>
        </w:trPr>
        <w:tc>
          <w:tcPr>
            <w:tcW w:w="4390" w:type="dxa"/>
          </w:tcPr>
          <w:p w14:paraId="263C947D" w14:textId="77777777" w:rsidR="00E542E0" w:rsidRDefault="00E542E0" w:rsidP="009046D2">
            <w:pPr>
              <w:ind w:right="261"/>
              <w:rPr>
                <w:rFonts w:ascii="Calibri" w:hAnsi="Calibri" w:cs="Calibri"/>
                <w:sz w:val="22"/>
                <w:szCs w:val="22"/>
              </w:rPr>
            </w:pPr>
            <w:r>
              <w:rPr>
                <w:rFonts w:ascii="Calibri" w:hAnsi="Calibri" w:cs="Calibri"/>
                <w:sz w:val="22"/>
                <w:szCs w:val="22"/>
              </w:rPr>
              <w:t>Current employer</w:t>
            </w:r>
          </w:p>
        </w:tc>
        <w:tc>
          <w:tcPr>
            <w:tcW w:w="6066" w:type="dxa"/>
          </w:tcPr>
          <w:p w14:paraId="7D19435E" w14:textId="77777777" w:rsidR="00E542E0" w:rsidRPr="00EE0D17" w:rsidRDefault="00E542E0" w:rsidP="009046D2">
            <w:pPr>
              <w:rPr>
                <w:rFonts w:asciiTheme="minorHAnsi" w:hAnsiTheme="minorHAnsi" w:cstheme="minorHAnsi"/>
                <w:sz w:val="22"/>
                <w:szCs w:val="22"/>
              </w:rPr>
            </w:pPr>
          </w:p>
        </w:tc>
      </w:tr>
      <w:tr w:rsidR="00E542E0" w:rsidRPr="004471B6" w14:paraId="0A0617FC" w14:textId="77777777" w:rsidTr="00E542E0">
        <w:trPr>
          <w:trHeight w:val="397"/>
        </w:trPr>
        <w:tc>
          <w:tcPr>
            <w:tcW w:w="4390" w:type="dxa"/>
          </w:tcPr>
          <w:p w14:paraId="540F1833" w14:textId="77777777" w:rsidR="00E542E0" w:rsidRDefault="00E542E0" w:rsidP="009046D2">
            <w:pPr>
              <w:ind w:right="261"/>
              <w:rPr>
                <w:rFonts w:ascii="Calibri" w:hAnsi="Calibri" w:cs="Calibri"/>
                <w:sz w:val="22"/>
                <w:szCs w:val="22"/>
              </w:rPr>
            </w:pPr>
            <w:r>
              <w:rPr>
                <w:rFonts w:ascii="Calibri" w:hAnsi="Calibri" w:cs="Calibri"/>
                <w:sz w:val="22"/>
                <w:szCs w:val="22"/>
              </w:rPr>
              <w:t>Date joined LGPS with current employment</w:t>
            </w:r>
          </w:p>
        </w:tc>
        <w:tc>
          <w:tcPr>
            <w:tcW w:w="6066" w:type="dxa"/>
          </w:tcPr>
          <w:p w14:paraId="62203E62" w14:textId="77777777" w:rsidR="00E542E0" w:rsidRPr="00EE0D17" w:rsidRDefault="00E542E0" w:rsidP="009046D2">
            <w:pPr>
              <w:rPr>
                <w:rFonts w:asciiTheme="minorHAnsi" w:hAnsiTheme="minorHAnsi" w:cstheme="minorHAnsi"/>
                <w:sz w:val="22"/>
                <w:szCs w:val="22"/>
              </w:rPr>
            </w:pPr>
          </w:p>
        </w:tc>
      </w:tr>
      <w:tr w:rsidR="00E542E0" w:rsidRPr="004471B6" w14:paraId="427A87EC" w14:textId="77777777" w:rsidTr="00E542E0">
        <w:trPr>
          <w:trHeight w:val="397"/>
        </w:trPr>
        <w:tc>
          <w:tcPr>
            <w:tcW w:w="4390" w:type="dxa"/>
          </w:tcPr>
          <w:p w14:paraId="26D2E4FB" w14:textId="77777777" w:rsidR="00E542E0" w:rsidRDefault="00E542E0" w:rsidP="009046D2">
            <w:pPr>
              <w:ind w:right="261"/>
              <w:rPr>
                <w:rFonts w:ascii="Calibri" w:hAnsi="Calibri" w:cs="Calibri"/>
                <w:sz w:val="22"/>
                <w:szCs w:val="22"/>
              </w:rPr>
            </w:pPr>
            <w:r>
              <w:rPr>
                <w:rFonts w:ascii="Calibri" w:hAnsi="Calibri" w:cs="Calibri"/>
                <w:sz w:val="22"/>
                <w:szCs w:val="22"/>
              </w:rPr>
              <w:t>Payroll number</w:t>
            </w:r>
          </w:p>
        </w:tc>
        <w:tc>
          <w:tcPr>
            <w:tcW w:w="6066" w:type="dxa"/>
          </w:tcPr>
          <w:p w14:paraId="03A74123" w14:textId="77777777" w:rsidR="00E542E0" w:rsidRPr="00EE0D17" w:rsidRDefault="00E542E0" w:rsidP="009046D2">
            <w:pPr>
              <w:rPr>
                <w:rFonts w:asciiTheme="minorHAnsi" w:hAnsiTheme="minorHAnsi" w:cstheme="minorHAnsi"/>
                <w:sz w:val="22"/>
                <w:szCs w:val="22"/>
              </w:rPr>
            </w:pPr>
          </w:p>
        </w:tc>
      </w:tr>
    </w:tbl>
    <w:p w14:paraId="71BD4904" w14:textId="77777777" w:rsidR="00E542E0" w:rsidRPr="009E6800" w:rsidRDefault="00E542E0" w:rsidP="009E6800"/>
    <w:p w14:paraId="05A707F5" w14:textId="77777777" w:rsidR="00E542E0" w:rsidRDefault="00692C95" w:rsidP="00E542E0">
      <w:pPr>
        <w:rPr>
          <w:rFonts w:asciiTheme="minorHAnsi" w:hAnsiTheme="minorHAnsi" w:cstheme="minorHAnsi"/>
          <w:bCs/>
          <w:sz w:val="22"/>
          <w:szCs w:val="22"/>
        </w:rPr>
      </w:pPr>
      <w:r>
        <w:rPr>
          <w:rFonts w:asciiTheme="minorHAnsi" w:hAnsiTheme="minorHAnsi" w:cstheme="minorHAnsi"/>
          <w:bCs/>
          <w:sz w:val="22"/>
          <w:szCs w:val="22"/>
        </w:rPr>
        <w:t xml:space="preserve">The following confirms the </w:t>
      </w:r>
      <w:proofErr w:type="gramStart"/>
      <w:r>
        <w:rPr>
          <w:rFonts w:asciiTheme="minorHAnsi" w:hAnsiTheme="minorHAnsi" w:cstheme="minorHAnsi"/>
          <w:bCs/>
          <w:sz w:val="22"/>
          <w:szCs w:val="22"/>
        </w:rPr>
        <w:t>reason why</w:t>
      </w:r>
      <w:proofErr w:type="gramEnd"/>
      <w:r>
        <w:rPr>
          <w:rFonts w:asciiTheme="minorHAnsi" w:hAnsiTheme="minorHAnsi" w:cstheme="minorHAnsi"/>
          <w:bCs/>
          <w:sz w:val="22"/>
          <w:szCs w:val="22"/>
        </w:rPr>
        <w:t xml:space="preserve"> I did not make a decision to transfer within 12 months of joining the LGPS</w:t>
      </w:r>
      <w:r w:rsidR="009E6800">
        <w:rPr>
          <w:rFonts w:asciiTheme="minorHAnsi" w:hAnsiTheme="minorHAnsi" w:cstheme="minorHAnsi"/>
          <w:bCs/>
          <w:sz w:val="22"/>
          <w:szCs w:val="22"/>
        </w:rPr>
        <w:t>.</w:t>
      </w:r>
    </w:p>
    <w:tbl>
      <w:tblPr>
        <w:tblStyle w:val="TableGrid"/>
        <w:tblW w:w="0" w:type="auto"/>
        <w:tblLook w:val="04A0" w:firstRow="1" w:lastRow="0" w:firstColumn="1" w:lastColumn="0" w:noHBand="0" w:noVBand="1"/>
        <w:tblCaption w:val="Reason for not making a decision to transfer within 12 months"/>
        <w:tblDescription w:val="Member's reason for not making a decision to transfer within 12 months"/>
      </w:tblPr>
      <w:tblGrid>
        <w:gridCol w:w="2689"/>
        <w:gridCol w:w="7767"/>
      </w:tblGrid>
      <w:tr w:rsidR="00692C95" w:rsidRPr="004471B6" w14:paraId="3F892798" w14:textId="77777777" w:rsidTr="00692C95">
        <w:trPr>
          <w:trHeight w:val="397"/>
          <w:tblHeader/>
        </w:trPr>
        <w:tc>
          <w:tcPr>
            <w:tcW w:w="2689" w:type="dxa"/>
            <w:shd w:val="clear" w:color="auto" w:fill="244D7A"/>
          </w:tcPr>
          <w:p w14:paraId="73E8EBE3" w14:textId="77777777" w:rsidR="00692C95" w:rsidRPr="00A62017" w:rsidRDefault="00692C95" w:rsidP="009046D2">
            <w:pPr>
              <w:pStyle w:val="Heading3"/>
              <w:rPr>
                <w:b/>
                <w:color w:val="FFFFFF" w:themeColor="background1"/>
                <w:sz w:val="22"/>
                <w:szCs w:val="22"/>
              </w:rPr>
            </w:pPr>
            <w:r w:rsidRPr="00A62017">
              <w:rPr>
                <w:b/>
                <w:color w:val="FFFFFF" w:themeColor="background1"/>
                <w:sz w:val="22"/>
                <w:szCs w:val="22"/>
              </w:rPr>
              <w:t>Question</w:t>
            </w:r>
          </w:p>
        </w:tc>
        <w:tc>
          <w:tcPr>
            <w:tcW w:w="7767" w:type="dxa"/>
            <w:shd w:val="clear" w:color="auto" w:fill="244D7A"/>
          </w:tcPr>
          <w:p w14:paraId="49AE51E9" w14:textId="77777777" w:rsidR="00692C95" w:rsidRPr="00A62017" w:rsidRDefault="00692C95" w:rsidP="009046D2">
            <w:pPr>
              <w:pStyle w:val="Heading3"/>
              <w:rPr>
                <w:b/>
                <w:color w:val="FFFFFF" w:themeColor="background1"/>
                <w:sz w:val="22"/>
                <w:szCs w:val="22"/>
              </w:rPr>
            </w:pPr>
            <w:r w:rsidRPr="00A62017">
              <w:rPr>
                <w:b/>
                <w:color w:val="FFFFFF" w:themeColor="background1"/>
                <w:sz w:val="22"/>
                <w:szCs w:val="22"/>
              </w:rPr>
              <w:t>Answer</w:t>
            </w:r>
          </w:p>
        </w:tc>
      </w:tr>
      <w:tr w:rsidR="00692C95" w:rsidRPr="004471B6" w14:paraId="285EB842" w14:textId="77777777" w:rsidTr="009E6800">
        <w:trPr>
          <w:trHeight w:val="2175"/>
        </w:trPr>
        <w:tc>
          <w:tcPr>
            <w:tcW w:w="2689" w:type="dxa"/>
          </w:tcPr>
          <w:p w14:paraId="0BC0C4CB" w14:textId="77777777" w:rsidR="00692C95" w:rsidRPr="004471B6" w:rsidRDefault="00692C95" w:rsidP="009046D2">
            <w:pPr>
              <w:ind w:right="261"/>
              <w:rPr>
                <w:rFonts w:ascii="Calibri" w:hAnsi="Calibri" w:cs="Calibri"/>
                <w:sz w:val="22"/>
                <w:szCs w:val="22"/>
              </w:rPr>
            </w:pPr>
            <w:r>
              <w:rPr>
                <w:rFonts w:ascii="Calibri" w:hAnsi="Calibri" w:cs="Calibri"/>
                <w:sz w:val="22"/>
                <w:szCs w:val="22"/>
              </w:rPr>
              <w:t>Reason for not making a decision within 12 months of joining LGPS</w:t>
            </w:r>
          </w:p>
        </w:tc>
        <w:tc>
          <w:tcPr>
            <w:tcW w:w="7767" w:type="dxa"/>
          </w:tcPr>
          <w:p w14:paraId="7D4A59AA" w14:textId="77777777" w:rsidR="00692C95" w:rsidRPr="00EE0D17" w:rsidRDefault="00692C95" w:rsidP="009046D2">
            <w:pPr>
              <w:rPr>
                <w:rFonts w:asciiTheme="minorHAnsi" w:hAnsiTheme="minorHAnsi" w:cstheme="minorHAnsi"/>
                <w:sz w:val="22"/>
                <w:szCs w:val="22"/>
              </w:rPr>
            </w:pPr>
          </w:p>
        </w:tc>
      </w:tr>
    </w:tbl>
    <w:p w14:paraId="54CF8C39" w14:textId="77777777" w:rsidR="00692C95" w:rsidRPr="009E6800" w:rsidRDefault="00692C95">
      <w:pPr>
        <w:rPr>
          <w:rFonts w:asciiTheme="minorHAnsi" w:hAnsiTheme="minorHAnsi" w:cstheme="minorHAnsi"/>
          <w:bCs/>
          <w:sz w:val="16"/>
          <w:szCs w:val="16"/>
        </w:rPr>
      </w:pPr>
    </w:p>
    <w:p w14:paraId="39435527" w14:textId="77777777" w:rsidR="00692C95" w:rsidRPr="009E6800" w:rsidRDefault="00692C95" w:rsidP="009E6800">
      <w:pPr>
        <w:pStyle w:val="ListParagraph"/>
        <w:numPr>
          <w:ilvl w:val="0"/>
          <w:numId w:val="10"/>
        </w:numPr>
        <w:ind w:left="567" w:hanging="567"/>
        <w:rPr>
          <w:rFonts w:asciiTheme="minorHAnsi" w:hAnsiTheme="minorHAnsi" w:cstheme="minorHAnsi"/>
          <w:bCs/>
          <w:sz w:val="22"/>
          <w:szCs w:val="22"/>
        </w:rPr>
      </w:pPr>
      <w:r w:rsidRPr="009E6800">
        <w:rPr>
          <w:rFonts w:asciiTheme="minorHAnsi" w:hAnsiTheme="minorHAnsi" w:cstheme="minorHAnsi"/>
          <w:bCs/>
          <w:sz w:val="22"/>
          <w:szCs w:val="22"/>
        </w:rPr>
        <w:t>I</w:t>
      </w:r>
      <w:r w:rsidR="00FB726B">
        <w:rPr>
          <w:rFonts w:asciiTheme="minorHAnsi" w:hAnsiTheme="minorHAnsi" w:cstheme="minorHAnsi"/>
          <w:bCs/>
          <w:sz w:val="22"/>
          <w:szCs w:val="22"/>
        </w:rPr>
        <w:t>’</w:t>
      </w:r>
      <w:r w:rsidRPr="009E6800">
        <w:rPr>
          <w:rFonts w:asciiTheme="minorHAnsi" w:hAnsiTheme="minorHAnsi" w:cstheme="minorHAnsi"/>
          <w:bCs/>
          <w:sz w:val="22"/>
          <w:szCs w:val="22"/>
        </w:rPr>
        <w:t xml:space="preserve">m </w:t>
      </w:r>
      <w:r w:rsidR="00FB726B">
        <w:rPr>
          <w:rFonts w:asciiTheme="minorHAnsi" w:hAnsiTheme="minorHAnsi" w:cstheme="minorHAnsi"/>
          <w:bCs/>
          <w:sz w:val="22"/>
          <w:szCs w:val="22"/>
        </w:rPr>
        <w:t>thinking about</w:t>
      </w:r>
      <w:r w:rsidRPr="009E6800">
        <w:rPr>
          <w:rFonts w:asciiTheme="minorHAnsi" w:hAnsiTheme="minorHAnsi" w:cstheme="minorHAnsi"/>
          <w:bCs/>
          <w:sz w:val="22"/>
          <w:szCs w:val="22"/>
        </w:rPr>
        <w:t xml:space="preserve"> transferring my previous pension rights to my current LGPS Pension Fund administered </w:t>
      </w:r>
      <w:r w:rsidR="009E6800">
        <w:rPr>
          <w:rFonts w:asciiTheme="minorHAnsi" w:hAnsiTheme="minorHAnsi" w:cstheme="minorHAnsi"/>
          <w:bCs/>
          <w:sz w:val="22"/>
          <w:szCs w:val="22"/>
        </w:rPr>
        <w:t xml:space="preserve">in partnership </w:t>
      </w:r>
      <w:r w:rsidRPr="009E6800">
        <w:rPr>
          <w:rFonts w:asciiTheme="minorHAnsi" w:hAnsiTheme="minorHAnsi" w:cstheme="minorHAnsi"/>
          <w:bCs/>
          <w:sz w:val="22"/>
          <w:szCs w:val="22"/>
        </w:rPr>
        <w:t xml:space="preserve">by </w:t>
      </w:r>
      <w:r w:rsidR="009E6800">
        <w:rPr>
          <w:rFonts w:asciiTheme="minorHAnsi" w:hAnsiTheme="minorHAnsi" w:cstheme="minorHAnsi"/>
          <w:bCs/>
          <w:sz w:val="22"/>
          <w:szCs w:val="22"/>
        </w:rPr>
        <w:t>West Northamptonshire Council and Cambridgeshire County Council</w:t>
      </w:r>
      <w:r w:rsidRPr="009E6800">
        <w:rPr>
          <w:rFonts w:asciiTheme="minorHAnsi" w:hAnsiTheme="minorHAnsi" w:cstheme="minorHAnsi"/>
          <w:bCs/>
          <w:sz w:val="22"/>
          <w:szCs w:val="22"/>
        </w:rPr>
        <w:t>.</w:t>
      </w:r>
    </w:p>
    <w:p w14:paraId="672688F7" w14:textId="77777777" w:rsidR="00692C95" w:rsidRPr="009E6800" w:rsidRDefault="00692C95" w:rsidP="009E6800">
      <w:pPr>
        <w:pStyle w:val="ListParagraph"/>
        <w:numPr>
          <w:ilvl w:val="0"/>
          <w:numId w:val="10"/>
        </w:numPr>
        <w:ind w:left="567" w:hanging="567"/>
        <w:rPr>
          <w:rFonts w:asciiTheme="minorHAnsi" w:hAnsiTheme="minorHAnsi" w:cstheme="minorHAnsi"/>
          <w:bCs/>
          <w:sz w:val="22"/>
          <w:szCs w:val="22"/>
        </w:rPr>
      </w:pPr>
      <w:r w:rsidRPr="009E6800">
        <w:rPr>
          <w:rFonts w:asciiTheme="minorHAnsi" w:hAnsiTheme="minorHAnsi" w:cstheme="minorHAnsi"/>
          <w:bCs/>
          <w:sz w:val="22"/>
          <w:szCs w:val="22"/>
        </w:rPr>
        <w:t>As I</w:t>
      </w:r>
      <w:r w:rsidR="00FB726B">
        <w:rPr>
          <w:rFonts w:asciiTheme="minorHAnsi" w:hAnsiTheme="minorHAnsi" w:cstheme="minorHAnsi"/>
          <w:bCs/>
          <w:sz w:val="22"/>
          <w:szCs w:val="22"/>
        </w:rPr>
        <w:t>’</w:t>
      </w:r>
      <w:r w:rsidRPr="009E6800">
        <w:rPr>
          <w:rFonts w:asciiTheme="minorHAnsi" w:hAnsiTheme="minorHAnsi" w:cstheme="minorHAnsi"/>
          <w:bCs/>
          <w:sz w:val="22"/>
          <w:szCs w:val="22"/>
        </w:rPr>
        <w:t>ve been a member of the LGPS in my current employment for more than 12 months, I</w:t>
      </w:r>
      <w:r w:rsidR="00FB726B">
        <w:rPr>
          <w:rFonts w:asciiTheme="minorHAnsi" w:hAnsiTheme="minorHAnsi" w:cstheme="minorHAnsi"/>
          <w:bCs/>
          <w:sz w:val="22"/>
          <w:szCs w:val="22"/>
        </w:rPr>
        <w:t>’</w:t>
      </w:r>
      <w:r w:rsidRPr="009E6800">
        <w:rPr>
          <w:rFonts w:asciiTheme="minorHAnsi" w:hAnsiTheme="minorHAnsi" w:cstheme="minorHAnsi"/>
          <w:bCs/>
          <w:sz w:val="22"/>
          <w:szCs w:val="22"/>
        </w:rPr>
        <w:t xml:space="preserve">m applying to you for an extension of the normal time limit for acceptance of a transfer, under Regulation 100(6) of the Local Government Pension Scheme Regulations 2013. </w:t>
      </w:r>
    </w:p>
    <w:p w14:paraId="4C6156BA" w14:textId="77777777" w:rsidR="00692C95" w:rsidRDefault="00692C95" w:rsidP="009E6800">
      <w:pPr>
        <w:pStyle w:val="ListParagraph"/>
        <w:numPr>
          <w:ilvl w:val="0"/>
          <w:numId w:val="10"/>
        </w:numPr>
        <w:ind w:left="567" w:hanging="567"/>
        <w:rPr>
          <w:rFonts w:asciiTheme="minorHAnsi" w:hAnsiTheme="minorHAnsi" w:cstheme="minorHAnsi"/>
          <w:bCs/>
          <w:sz w:val="22"/>
          <w:szCs w:val="22"/>
        </w:rPr>
      </w:pPr>
      <w:r w:rsidRPr="009E6800">
        <w:rPr>
          <w:rFonts w:asciiTheme="minorHAnsi" w:hAnsiTheme="minorHAnsi" w:cstheme="minorHAnsi"/>
          <w:bCs/>
          <w:sz w:val="22"/>
          <w:szCs w:val="22"/>
        </w:rPr>
        <w:t xml:space="preserve">Please complete Section 2 overleaf and return this form to me at my </w:t>
      </w:r>
      <w:r w:rsidRPr="009E6800">
        <w:rPr>
          <w:rFonts w:asciiTheme="minorHAnsi" w:hAnsiTheme="minorHAnsi" w:cstheme="minorHAnsi"/>
          <w:b/>
          <w:bCs/>
          <w:sz w:val="22"/>
          <w:szCs w:val="22"/>
        </w:rPr>
        <w:t>home</w:t>
      </w:r>
      <w:r w:rsidRPr="009E6800">
        <w:rPr>
          <w:rFonts w:asciiTheme="minorHAnsi" w:hAnsiTheme="minorHAnsi" w:cstheme="minorHAnsi"/>
          <w:bCs/>
          <w:sz w:val="22"/>
          <w:szCs w:val="22"/>
        </w:rPr>
        <w:t xml:space="preserve"> address, as detailed above, as soon as possible.</w:t>
      </w:r>
    </w:p>
    <w:p w14:paraId="4D490618" w14:textId="77777777" w:rsidR="009E6800" w:rsidRPr="009E6800" w:rsidRDefault="009E6800" w:rsidP="009E6800">
      <w:pPr>
        <w:rPr>
          <w:rFonts w:asciiTheme="minorHAnsi" w:hAnsiTheme="minorHAnsi" w:cstheme="minorHAnsi"/>
          <w:bCs/>
          <w:sz w:val="16"/>
          <w:szCs w:val="16"/>
        </w:rPr>
      </w:pPr>
    </w:p>
    <w:tbl>
      <w:tblPr>
        <w:tblStyle w:val="TableGrid"/>
        <w:tblW w:w="0" w:type="auto"/>
        <w:tblLook w:val="04A0" w:firstRow="1" w:lastRow="0" w:firstColumn="1" w:lastColumn="0" w:noHBand="0" w:noVBand="1"/>
        <w:tblCaption w:val="Member's signature and date"/>
        <w:tblDescription w:val="Member's signature and date"/>
      </w:tblPr>
      <w:tblGrid>
        <w:gridCol w:w="1555"/>
        <w:gridCol w:w="8901"/>
      </w:tblGrid>
      <w:tr w:rsidR="00692C95" w:rsidRPr="004471B6" w14:paraId="37DC8065" w14:textId="77777777" w:rsidTr="00692C95">
        <w:trPr>
          <w:trHeight w:val="397"/>
          <w:tblHeader/>
        </w:trPr>
        <w:tc>
          <w:tcPr>
            <w:tcW w:w="1555" w:type="dxa"/>
            <w:shd w:val="clear" w:color="auto" w:fill="244D7A"/>
          </w:tcPr>
          <w:p w14:paraId="057BAF79" w14:textId="77777777" w:rsidR="00692C95" w:rsidRPr="00A62017" w:rsidRDefault="00692C95" w:rsidP="009046D2">
            <w:pPr>
              <w:pStyle w:val="Heading3"/>
              <w:rPr>
                <w:b/>
                <w:color w:val="FFFFFF" w:themeColor="background1"/>
                <w:sz w:val="22"/>
                <w:szCs w:val="22"/>
              </w:rPr>
            </w:pPr>
            <w:r w:rsidRPr="00A62017">
              <w:rPr>
                <w:b/>
                <w:color w:val="FFFFFF" w:themeColor="background1"/>
                <w:sz w:val="22"/>
                <w:szCs w:val="22"/>
              </w:rPr>
              <w:t>Question</w:t>
            </w:r>
          </w:p>
        </w:tc>
        <w:tc>
          <w:tcPr>
            <w:tcW w:w="8901" w:type="dxa"/>
            <w:shd w:val="clear" w:color="auto" w:fill="244D7A"/>
          </w:tcPr>
          <w:p w14:paraId="750765E2" w14:textId="77777777" w:rsidR="00692C95" w:rsidRPr="00A62017" w:rsidRDefault="00692C95" w:rsidP="009046D2">
            <w:pPr>
              <w:pStyle w:val="Heading3"/>
              <w:rPr>
                <w:b/>
                <w:color w:val="FFFFFF" w:themeColor="background1"/>
                <w:sz w:val="22"/>
                <w:szCs w:val="22"/>
              </w:rPr>
            </w:pPr>
            <w:r w:rsidRPr="00A62017">
              <w:rPr>
                <w:b/>
                <w:color w:val="FFFFFF" w:themeColor="background1"/>
                <w:sz w:val="22"/>
                <w:szCs w:val="22"/>
              </w:rPr>
              <w:t>Answer</w:t>
            </w:r>
          </w:p>
        </w:tc>
      </w:tr>
      <w:tr w:rsidR="00692C95" w:rsidRPr="004471B6" w14:paraId="72689FC5" w14:textId="77777777" w:rsidTr="00692C95">
        <w:trPr>
          <w:trHeight w:val="397"/>
        </w:trPr>
        <w:tc>
          <w:tcPr>
            <w:tcW w:w="1555" w:type="dxa"/>
          </w:tcPr>
          <w:p w14:paraId="21366EBF" w14:textId="77777777" w:rsidR="00692C95" w:rsidRPr="004471B6" w:rsidRDefault="00692C95" w:rsidP="009046D2">
            <w:pPr>
              <w:ind w:right="261"/>
              <w:rPr>
                <w:rFonts w:ascii="Calibri" w:hAnsi="Calibri" w:cs="Calibri"/>
                <w:sz w:val="22"/>
                <w:szCs w:val="22"/>
              </w:rPr>
            </w:pPr>
            <w:r>
              <w:rPr>
                <w:rFonts w:ascii="Calibri" w:hAnsi="Calibri" w:cs="Calibri"/>
                <w:sz w:val="22"/>
                <w:szCs w:val="22"/>
              </w:rPr>
              <w:t xml:space="preserve">Signature </w:t>
            </w:r>
          </w:p>
        </w:tc>
        <w:tc>
          <w:tcPr>
            <w:tcW w:w="8901" w:type="dxa"/>
          </w:tcPr>
          <w:p w14:paraId="404356E0" w14:textId="77777777" w:rsidR="00692C95" w:rsidRPr="00EE0D17" w:rsidRDefault="00692C95" w:rsidP="009046D2">
            <w:pPr>
              <w:rPr>
                <w:rFonts w:asciiTheme="minorHAnsi" w:hAnsiTheme="minorHAnsi" w:cstheme="minorHAnsi"/>
                <w:sz w:val="22"/>
                <w:szCs w:val="22"/>
              </w:rPr>
            </w:pPr>
          </w:p>
        </w:tc>
      </w:tr>
      <w:tr w:rsidR="00692C95" w:rsidRPr="004471B6" w14:paraId="43310820" w14:textId="77777777" w:rsidTr="00692C95">
        <w:trPr>
          <w:trHeight w:val="397"/>
        </w:trPr>
        <w:tc>
          <w:tcPr>
            <w:tcW w:w="1555" w:type="dxa"/>
          </w:tcPr>
          <w:p w14:paraId="32C644F3" w14:textId="77777777" w:rsidR="00692C95" w:rsidRDefault="00692C95" w:rsidP="009046D2">
            <w:pPr>
              <w:ind w:right="261"/>
              <w:rPr>
                <w:rFonts w:ascii="Calibri" w:hAnsi="Calibri" w:cs="Calibri"/>
                <w:sz w:val="22"/>
                <w:szCs w:val="22"/>
              </w:rPr>
            </w:pPr>
            <w:r>
              <w:rPr>
                <w:rFonts w:ascii="Calibri" w:hAnsi="Calibri" w:cs="Calibri"/>
                <w:sz w:val="22"/>
                <w:szCs w:val="22"/>
              </w:rPr>
              <w:t>Date</w:t>
            </w:r>
          </w:p>
        </w:tc>
        <w:tc>
          <w:tcPr>
            <w:tcW w:w="8901" w:type="dxa"/>
          </w:tcPr>
          <w:p w14:paraId="7B4FE5D5" w14:textId="77777777" w:rsidR="00692C95" w:rsidRPr="00EE0D17" w:rsidRDefault="00692C95" w:rsidP="009046D2">
            <w:pPr>
              <w:rPr>
                <w:rFonts w:asciiTheme="minorHAnsi" w:hAnsiTheme="minorHAnsi" w:cstheme="minorHAnsi"/>
                <w:sz w:val="22"/>
                <w:szCs w:val="22"/>
              </w:rPr>
            </w:pPr>
          </w:p>
        </w:tc>
      </w:tr>
    </w:tbl>
    <w:p w14:paraId="4B119542" w14:textId="77777777" w:rsidR="00692C95" w:rsidRDefault="009E6800">
      <w:pPr>
        <w:rPr>
          <w:rFonts w:asciiTheme="minorHAnsi" w:hAnsiTheme="minorHAnsi" w:cstheme="minorHAnsi"/>
          <w:b/>
          <w:color w:val="61207F"/>
          <w:sz w:val="22"/>
          <w:szCs w:val="22"/>
        </w:rPr>
      </w:pPr>
      <w:r w:rsidRPr="009E6800">
        <w:rPr>
          <w:rFonts w:asciiTheme="minorHAnsi" w:hAnsiTheme="minorHAnsi" w:cstheme="minorHAnsi"/>
          <w:b/>
          <w:color w:val="61207F"/>
          <w:sz w:val="22"/>
          <w:szCs w:val="22"/>
        </w:rPr>
        <w:lastRenderedPageBreak/>
        <w:t>Section 3 – Employer authorisation</w:t>
      </w:r>
    </w:p>
    <w:p w14:paraId="7C97D273" w14:textId="77777777" w:rsidR="009926FF" w:rsidRPr="009926FF" w:rsidRDefault="009926FF">
      <w:pPr>
        <w:rPr>
          <w:rFonts w:asciiTheme="minorHAnsi" w:hAnsiTheme="minorHAnsi" w:cstheme="minorHAnsi"/>
          <w:sz w:val="22"/>
          <w:szCs w:val="22"/>
        </w:rPr>
      </w:pPr>
    </w:p>
    <w:tbl>
      <w:tblPr>
        <w:tblStyle w:val="TableGrid"/>
        <w:tblW w:w="0" w:type="auto"/>
        <w:tblLook w:val="04A0" w:firstRow="1" w:lastRow="0" w:firstColumn="1" w:lastColumn="0" w:noHBand="0" w:noVBand="1"/>
        <w:tblCaption w:val="Employing authority and member details"/>
        <w:tblDescription w:val="Employing authority and member details"/>
      </w:tblPr>
      <w:tblGrid>
        <w:gridCol w:w="3681"/>
        <w:gridCol w:w="6775"/>
      </w:tblGrid>
      <w:tr w:rsidR="009E6800" w:rsidRPr="004471B6" w14:paraId="3D4E0C19" w14:textId="77777777" w:rsidTr="009E6800">
        <w:trPr>
          <w:trHeight w:val="397"/>
          <w:tblHeader/>
        </w:trPr>
        <w:tc>
          <w:tcPr>
            <w:tcW w:w="3681" w:type="dxa"/>
            <w:shd w:val="clear" w:color="auto" w:fill="244D7A"/>
          </w:tcPr>
          <w:p w14:paraId="67717EEF" w14:textId="77777777" w:rsidR="009E6800" w:rsidRPr="00A62017" w:rsidRDefault="009E6800" w:rsidP="009046D2">
            <w:pPr>
              <w:pStyle w:val="Heading3"/>
              <w:rPr>
                <w:b/>
                <w:color w:val="FFFFFF" w:themeColor="background1"/>
                <w:sz w:val="22"/>
                <w:szCs w:val="22"/>
              </w:rPr>
            </w:pPr>
            <w:r w:rsidRPr="00A62017">
              <w:rPr>
                <w:b/>
                <w:color w:val="FFFFFF" w:themeColor="background1"/>
                <w:sz w:val="22"/>
                <w:szCs w:val="22"/>
              </w:rPr>
              <w:t>Question</w:t>
            </w:r>
          </w:p>
        </w:tc>
        <w:tc>
          <w:tcPr>
            <w:tcW w:w="6775" w:type="dxa"/>
            <w:shd w:val="clear" w:color="auto" w:fill="244D7A"/>
          </w:tcPr>
          <w:p w14:paraId="081F8C17" w14:textId="77777777" w:rsidR="009E6800" w:rsidRPr="00A62017" w:rsidRDefault="009E6800" w:rsidP="009046D2">
            <w:pPr>
              <w:pStyle w:val="Heading3"/>
              <w:rPr>
                <w:b/>
                <w:color w:val="FFFFFF" w:themeColor="background1"/>
                <w:sz w:val="22"/>
                <w:szCs w:val="22"/>
              </w:rPr>
            </w:pPr>
            <w:r w:rsidRPr="00A62017">
              <w:rPr>
                <w:b/>
                <w:color w:val="FFFFFF" w:themeColor="background1"/>
                <w:sz w:val="22"/>
                <w:szCs w:val="22"/>
              </w:rPr>
              <w:t>Answer</w:t>
            </w:r>
          </w:p>
        </w:tc>
      </w:tr>
      <w:tr w:rsidR="009E6800" w:rsidRPr="004471B6" w14:paraId="3C8798B1" w14:textId="77777777" w:rsidTr="009E6800">
        <w:trPr>
          <w:trHeight w:val="397"/>
        </w:trPr>
        <w:tc>
          <w:tcPr>
            <w:tcW w:w="3681" w:type="dxa"/>
          </w:tcPr>
          <w:p w14:paraId="7632E855" w14:textId="77777777" w:rsidR="009E6800" w:rsidRPr="004471B6" w:rsidRDefault="009E6800" w:rsidP="009046D2">
            <w:pPr>
              <w:ind w:right="261"/>
              <w:rPr>
                <w:rFonts w:ascii="Calibri" w:hAnsi="Calibri" w:cs="Calibri"/>
                <w:sz w:val="22"/>
                <w:szCs w:val="22"/>
              </w:rPr>
            </w:pPr>
            <w:r>
              <w:rPr>
                <w:rFonts w:ascii="Calibri" w:hAnsi="Calibri" w:cs="Calibri"/>
                <w:sz w:val="22"/>
                <w:szCs w:val="22"/>
              </w:rPr>
              <w:t>Employing authority name</w:t>
            </w:r>
          </w:p>
        </w:tc>
        <w:tc>
          <w:tcPr>
            <w:tcW w:w="6775" w:type="dxa"/>
          </w:tcPr>
          <w:p w14:paraId="1A07E923" w14:textId="77777777" w:rsidR="009E6800" w:rsidRPr="00EE0D17" w:rsidRDefault="009E6800" w:rsidP="009046D2">
            <w:pPr>
              <w:rPr>
                <w:rFonts w:asciiTheme="minorHAnsi" w:hAnsiTheme="minorHAnsi" w:cstheme="minorHAnsi"/>
                <w:sz w:val="22"/>
                <w:szCs w:val="22"/>
              </w:rPr>
            </w:pPr>
          </w:p>
        </w:tc>
      </w:tr>
      <w:tr w:rsidR="009E6800" w:rsidRPr="004471B6" w14:paraId="1E4ABB9D" w14:textId="77777777" w:rsidTr="009E6800">
        <w:trPr>
          <w:trHeight w:val="397"/>
        </w:trPr>
        <w:tc>
          <w:tcPr>
            <w:tcW w:w="3681" w:type="dxa"/>
          </w:tcPr>
          <w:p w14:paraId="38F981E3" w14:textId="77777777" w:rsidR="009E6800" w:rsidRDefault="009E6800" w:rsidP="009046D2">
            <w:pPr>
              <w:ind w:right="261"/>
              <w:rPr>
                <w:rFonts w:ascii="Calibri" w:hAnsi="Calibri" w:cs="Calibri"/>
                <w:sz w:val="22"/>
                <w:szCs w:val="22"/>
              </w:rPr>
            </w:pPr>
            <w:r>
              <w:rPr>
                <w:rFonts w:ascii="Calibri" w:hAnsi="Calibri" w:cs="Calibri"/>
                <w:sz w:val="22"/>
                <w:szCs w:val="22"/>
              </w:rPr>
              <w:t>Member’s name</w:t>
            </w:r>
          </w:p>
        </w:tc>
        <w:tc>
          <w:tcPr>
            <w:tcW w:w="6775" w:type="dxa"/>
          </w:tcPr>
          <w:p w14:paraId="56F8B529" w14:textId="77777777" w:rsidR="009E6800" w:rsidRPr="00EE0D17" w:rsidRDefault="009E6800" w:rsidP="009046D2">
            <w:pPr>
              <w:rPr>
                <w:rFonts w:asciiTheme="minorHAnsi" w:hAnsiTheme="minorHAnsi" w:cstheme="minorHAnsi"/>
                <w:sz w:val="22"/>
                <w:szCs w:val="22"/>
              </w:rPr>
            </w:pPr>
          </w:p>
        </w:tc>
      </w:tr>
      <w:tr w:rsidR="009E6800" w:rsidRPr="004471B6" w14:paraId="75FC9F1E" w14:textId="77777777" w:rsidTr="009E6800">
        <w:trPr>
          <w:trHeight w:val="397"/>
        </w:trPr>
        <w:tc>
          <w:tcPr>
            <w:tcW w:w="3681" w:type="dxa"/>
          </w:tcPr>
          <w:p w14:paraId="340C4815" w14:textId="77777777" w:rsidR="009E6800" w:rsidRDefault="009E6800" w:rsidP="009046D2">
            <w:pPr>
              <w:ind w:right="261"/>
              <w:rPr>
                <w:rFonts w:ascii="Calibri" w:hAnsi="Calibri" w:cs="Calibri"/>
                <w:sz w:val="22"/>
                <w:szCs w:val="22"/>
              </w:rPr>
            </w:pPr>
            <w:r>
              <w:rPr>
                <w:rFonts w:ascii="Calibri" w:hAnsi="Calibri" w:cs="Calibri"/>
                <w:sz w:val="22"/>
                <w:szCs w:val="22"/>
              </w:rPr>
              <w:t>National insurance number</w:t>
            </w:r>
          </w:p>
        </w:tc>
        <w:tc>
          <w:tcPr>
            <w:tcW w:w="6775" w:type="dxa"/>
          </w:tcPr>
          <w:p w14:paraId="5636237F" w14:textId="77777777" w:rsidR="009E6800" w:rsidRPr="00EE0D17" w:rsidRDefault="009E6800" w:rsidP="009046D2">
            <w:pPr>
              <w:rPr>
                <w:rFonts w:asciiTheme="minorHAnsi" w:hAnsiTheme="minorHAnsi" w:cstheme="minorHAnsi"/>
                <w:sz w:val="22"/>
                <w:szCs w:val="22"/>
              </w:rPr>
            </w:pPr>
          </w:p>
        </w:tc>
      </w:tr>
    </w:tbl>
    <w:p w14:paraId="777135E2" w14:textId="77777777" w:rsidR="009E6800" w:rsidRDefault="009E6800">
      <w:pPr>
        <w:rPr>
          <w:rFonts w:asciiTheme="minorHAnsi" w:hAnsiTheme="minorHAnsi" w:cstheme="minorHAnsi"/>
          <w:bCs/>
          <w:sz w:val="22"/>
          <w:szCs w:val="22"/>
        </w:rPr>
      </w:pPr>
    </w:p>
    <w:p w14:paraId="4D2D2632" w14:textId="77777777" w:rsidR="009E6800" w:rsidRPr="009E6800" w:rsidRDefault="009E6800" w:rsidP="009E6800">
      <w:pPr>
        <w:rPr>
          <w:rFonts w:asciiTheme="minorHAnsi" w:hAnsiTheme="minorHAnsi" w:cstheme="minorHAnsi"/>
          <w:bCs/>
          <w:sz w:val="22"/>
          <w:szCs w:val="22"/>
        </w:rPr>
      </w:pPr>
      <w:r w:rsidRPr="009E6800">
        <w:rPr>
          <w:rFonts w:asciiTheme="minorHAnsi" w:hAnsiTheme="minorHAnsi" w:cstheme="minorHAnsi"/>
          <w:bCs/>
          <w:sz w:val="22"/>
          <w:szCs w:val="22"/>
        </w:rPr>
        <w:t>I</w:t>
      </w:r>
      <w:r w:rsidR="00FB726B">
        <w:rPr>
          <w:rFonts w:asciiTheme="minorHAnsi" w:hAnsiTheme="minorHAnsi" w:cstheme="minorHAnsi"/>
          <w:bCs/>
          <w:sz w:val="22"/>
          <w:szCs w:val="22"/>
        </w:rPr>
        <w:t>’</w:t>
      </w:r>
      <w:r w:rsidRPr="009E6800">
        <w:rPr>
          <w:rFonts w:asciiTheme="minorHAnsi" w:hAnsiTheme="minorHAnsi" w:cstheme="minorHAnsi"/>
          <w:bCs/>
          <w:sz w:val="22"/>
          <w:szCs w:val="22"/>
        </w:rPr>
        <w:t>ve reviewed your application under our employment discretion policy in respect of Regulation 100(6) of the Local Government Pension Scheme Regulations 2013.</w:t>
      </w:r>
    </w:p>
    <w:p w14:paraId="581F392F" w14:textId="77777777" w:rsidR="009E6800" w:rsidRDefault="009E6800">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Employing authority decision"/>
        <w:tblDescription w:val="Employing authority decision"/>
      </w:tblPr>
      <w:tblGrid>
        <w:gridCol w:w="8642"/>
        <w:gridCol w:w="1814"/>
      </w:tblGrid>
      <w:tr w:rsidR="00F93E24" w:rsidRPr="004471B6" w14:paraId="0F9CF588" w14:textId="77777777" w:rsidTr="009926FF">
        <w:trPr>
          <w:trHeight w:val="397"/>
          <w:tblHeader/>
        </w:trPr>
        <w:tc>
          <w:tcPr>
            <w:tcW w:w="8642" w:type="dxa"/>
            <w:shd w:val="clear" w:color="auto" w:fill="244D7A"/>
          </w:tcPr>
          <w:p w14:paraId="40E1A4EE" w14:textId="77777777" w:rsidR="00F93E24" w:rsidRPr="00A62017" w:rsidRDefault="00F93E24" w:rsidP="009046D2">
            <w:pPr>
              <w:pStyle w:val="Heading3"/>
              <w:rPr>
                <w:b/>
                <w:color w:val="FFFFFF" w:themeColor="background1"/>
                <w:sz w:val="22"/>
                <w:szCs w:val="22"/>
              </w:rPr>
            </w:pPr>
            <w:r w:rsidRPr="00A62017">
              <w:rPr>
                <w:b/>
                <w:color w:val="FFFFFF" w:themeColor="background1"/>
                <w:sz w:val="22"/>
                <w:szCs w:val="22"/>
              </w:rPr>
              <w:t>Question</w:t>
            </w:r>
          </w:p>
        </w:tc>
        <w:tc>
          <w:tcPr>
            <w:tcW w:w="1814" w:type="dxa"/>
            <w:shd w:val="clear" w:color="auto" w:fill="244D7A"/>
          </w:tcPr>
          <w:p w14:paraId="2B8104AC" w14:textId="77777777" w:rsidR="00F93E24" w:rsidRPr="00A62017" w:rsidRDefault="00F93E24" w:rsidP="009046D2">
            <w:pPr>
              <w:pStyle w:val="Heading3"/>
              <w:rPr>
                <w:b/>
                <w:color w:val="FFFFFF" w:themeColor="background1"/>
                <w:sz w:val="22"/>
                <w:szCs w:val="22"/>
              </w:rPr>
            </w:pPr>
            <w:r w:rsidRPr="00A62017">
              <w:rPr>
                <w:b/>
                <w:color w:val="FFFFFF" w:themeColor="background1"/>
                <w:sz w:val="22"/>
                <w:szCs w:val="22"/>
              </w:rPr>
              <w:t>Answer</w:t>
            </w:r>
            <w:r w:rsidR="00303565" w:rsidRPr="00A62017">
              <w:rPr>
                <w:b/>
                <w:color w:val="FFFFFF" w:themeColor="background1"/>
                <w:sz w:val="22"/>
                <w:szCs w:val="22"/>
              </w:rPr>
              <w:t xml:space="preserve"> Yes / No</w:t>
            </w:r>
          </w:p>
        </w:tc>
      </w:tr>
      <w:tr w:rsidR="00F93E24" w:rsidRPr="004471B6" w14:paraId="3503B5E3" w14:textId="77777777" w:rsidTr="009926FF">
        <w:trPr>
          <w:trHeight w:val="397"/>
        </w:trPr>
        <w:tc>
          <w:tcPr>
            <w:tcW w:w="8642" w:type="dxa"/>
          </w:tcPr>
          <w:p w14:paraId="13841AFB" w14:textId="77777777" w:rsidR="00F93E24" w:rsidRPr="004471B6" w:rsidRDefault="00F93E24" w:rsidP="009046D2">
            <w:pPr>
              <w:ind w:right="261"/>
              <w:rPr>
                <w:rFonts w:ascii="Calibri" w:hAnsi="Calibri" w:cs="Calibri"/>
                <w:sz w:val="22"/>
                <w:szCs w:val="22"/>
              </w:rPr>
            </w:pPr>
            <w:r>
              <w:rPr>
                <w:rFonts w:ascii="Calibri" w:hAnsi="Calibri" w:cs="Calibri"/>
                <w:sz w:val="22"/>
                <w:szCs w:val="22"/>
              </w:rPr>
              <w:t>I give my consent for the tran</w:t>
            </w:r>
            <w:r w:rsidR="00303565">
              <w:rPr>
                <w:rFonts w:ascii="Calibri" w:hAnsi="Calibri" w:cs="Calibri"/>
                <w:sz w:val="22"/>
                <w:szCs w:val="22"/>
              </w:rPr>
              <w:t>sfer of pension rights to proceed</w:t>
            </w:r>
            <w:r w:rsidR="009046D2">
              <w:rPr>
                <w:rFonts w:ascii="Calibri" w:hAnsi="Calibri" w:cs="Calibri"/>
                <w:sz w:val="22"/>
                <w:szCs w:val="22"/>
              </w:rPr>
              <w:t xml:space="preserve"> beyond 12 month time limit</w:t>
            </w:r>
          </w:p>
        </w:tc>
        <w:tc>
          <w:tcPr>
            <w:tcW w:w="1814" w:type="dxa"/>
          </w:tcPr>
          <w:p w14:paraId="4E0BC7FB" w14:textId="77777777" w:rsidR="00F93E24" w:rsidRPr="00EE0D17" w:rsidRDefault="00F93E24" w:rsidP="009046D2">
            <w:pPr>
              <w:rPr>
                <w:rFonts w:asciiTheme="minorHAnsi" w:hAnsiTheme="minorHAnsi" w:cstheme="minorHAnsi"/>
                <w:sz w:val="22"/>
                <w:szCs w:val="22"/>
              </w:rPr>
            </w:pPr>
          </w:p>
        </w:tc>
      </w:tr>
    </w:tbl>
    <w:p w14:paraId="6A6586CD" w14:textId="77777777" w:rsidR="00F93E24" w:rsidRDefault="00F93E24">
      <w:pPr>
        <w:rPr>
          <w:rFonts w:asciiTheme="minorHAnsi" w:hAnsiTheme="minorHAnsi" w:cstheme="minorHAnsi"/>
          <w:bCs/>
          <w:sz w:val="22"/>
          <w:szCs w:val="22"/>
        </w:rPr>
      </w:pPr>
    </w:p>
    <w:p w14:paraId="53F14F4C" w14:textId="77777777" w:rsidR="00303565" w:rsidRDefault="00303565">
      <w:pPr>
        <w:rPr>
          <w:rFonts w:asciiTheme="minorHAnsi" w:hAnsiTheme="minorHAnsi" w:cstheme="minorHAnsi"/>
          <w:bCs/>
          <w:sz w:val="22"/>
          <w:szCs w:val="22"/>
        </w:rPr>
      </w:pPr>
      <w:r>
        <w:rPr>
          <w:rFonts w:asciiTheme="minorHAnsi" w:hAnsiTheme="minorHAnsi" w:cstheme="minorHAnsi"/>
          <w:bCs/>
          <w:sz w:val="22"/>
          <w:szCs w:val="22"/>
        </w:rPr>
        <w:t>If the answer is ‘No’ to the above, please complete the below.</w:t>
      </w:r>
    </w:p>
    <w:tbl>
      <w:tblPr>
        <w:tblStyle w:val="TableGrid"/>
        <w:tblW w:w="0" w:type="auto"/>
        <w:tblLook w:val="04A0" w:firstRow="1" w:lastRow="0" w:firstColumn="1" w:lastColumn="0" w:noHBand="0" w:noVBand="1"/>
        <w:tblCaption w:val="Reason for not consenting to allow transfer to proceed"/>
        <w:tblDescription w:val="Reason for not consenting to allow transfer to proceed beyond 12 months"/>
      </w:tblPr>
      <w:tblGrid>
        <w:gridCol w:w="2689"/>
        <w:gridCol w:w="7767"/>
      </w:tblGrid>
      <w:tr w:rsidR="00303565" w:rsidRPr="004471B6" w14:paraId="49B0A5CA" w14:textId="77777777" w:rsidTr="009046D2">
        <w:trPr>
          <w:trHeight w:val="397"/>
          <w:tblHeader/>
        </w:trPr>
        <w:tc>
          <w:tcPr>
            <w:tcW w:w="2689" w:type="dxa"/>
            <w:shd w:val="clear" w:color="auto" w:fill="244D7A"/>
          </w:tcPr>
          <w:p w14:paraId="6B7BF4DE" w14:textId="77777777" w:rsidR="00303565" w:rsidRPr="00A62017" w:rsidRDefault="00303565" w:rsidP="009046D2">
            <w:pPr>
              <w:pStyle w:val="Heading3"/>
              <w:rPr>
                <w:b/>
                <w:color w:val="FFFFFF" w:themeColor="background1"/>
                <w:sz w:val="22"/>
                <w:szCs w:val="22"/>
              </w:rPr>
            </w:pPr>
            <w:r w:rsidRPr="00A62017">
              <w:rPr>
                <w:b/>
                <w:color w:val="FFFFFF" w:themeColor="background1"/>
                <w:sz w:val="22"/>
                <w:szCs w:val="22"/>
              </w:rPr>
              <w:t>Question</w:t>
            </w:r>
          </w:p>
        </w:tc>
        <w:tc>
          <w:tcPr>
            <w:tcW w:w="7767" w:type="dxa"/>
            <w:shd w:val="clear" w:color="auto" w:fill="244D7A"/>
          </w:tcPr>
          <w:p w14:paraId="0D6DD5D3" w14:textId="77777777" w:rsidR="00303565" w:rsidRPr="00A62017" w:rsidRDefault="00303565" w:rsidP="009046D2">
            <w:pPr>
              <w:pStyle w:val="Heading3"/>
              <w:rPr>
                <w:b/>
                <w:color w:val="FFFFFF" w:themeColor="background1"/>
                <w:sz w:val="22"/>
                <w:szCs w:val="22"/>
              </w:rPr>
            </w:pPr>
            <w:r w:rsidRPr="00A62017">
              <w:rPr>
                <w:b/>
                <w:color w:val="FFFFFF" w:themeColor="background1"/>
                <w:sz w:val="22"/>
                <w:szCs w:val="22"/>
              </w:rPr>
              <w:t>Answer</w:t>
            </w:r>
          </w:p>
        </w:tc>
      </w:tr>
      <w:tr w:rsidR="00303565" w:rsidRPr="004471B6" w14:paraId="37B5BF27" w14:textId="77777777" w:rsidTr="009926FF">
        <w:trPr>
          <w:trHeight w:val="4335"/>
        </w:trPr>
        <w:tc>
          <w:tcPr>
            <w:tcW w:w="2689" w:type="dxa"/>
          </w:tcPr>
          <w:p w14:paraId="18D521AF" w14:textId="77777777" w:rsidR="00303565" w:rsidRPr="004471B6" w:rsidRDefault="00303565" w:rsidP="00303565">
            <w:pPr>
              <w:ind w:right="261"/>
              <w:rPr>
                <w:rFonts w:ascii="Calibri" w:hAnsi="Calibri" w:cs="Calibri"/>
                <w:sz w:val="22"/>
                <w:szCs w:val="22"/>
              </w:rPr>
            </w:pPr>
            <w:r>
              <w:rPr>
                <w:rFonts w:ascii="Calibri" w:hAnsi="Calibri" w:cs="Calibri"/>
                <w:sz w:val="22"/>
                <w:szCs w:val="22"/>
              </w:rPr>
              <w:t>Reason for not consenting for the transfer of pension rights to proceed beyond the 12 month period</w:t>
            </w:r>
          </w:p>
        </w:tc>
        <w:tc>
          <w:tcPr>
            <w:tcW w:w="7767" w:type="dxa"/>
          </w:tcPr>
          <w:p w14:paraId="4379EE3F" w14:textId="77777777" w:rsidR="00303565" w:rsidRPr="00EE0D17" w:rsidRDefault="00303565" w:rsidP="009046D2">
            <w:pPr>
              <w:rPr>
                <w:rFonts w:asciiTheme="minorHAnsi" w:hAnsiTheme="minorHAnsi" w:cstheme="minorHAnsi"/>
                <w:sz w:val="22"/>
                <w:szCs w:val="22"/>
              </w:rPr>
            </w:pPr>
          </w:p>
        </w:tc>
      </w:tr>
    </w:tbl>
    <w:p w14:paraId="527313F5" w14:textId="77777777" w:rsidR="00303565" w:rsidRDefault="00303565">
      <w:pPr>
        <w:rPr>
          <w:rFonts w:asciiTheme="minorHAnsi" w:hAnsiTheme="minorHAnsi" w:cstheme="minorHAnsi"/>
          <w:bCs/>
          <w:sz w:val="22"/>
          <w:szCs w:val="22"/>
        </w:rPr>
      </w:pPr>
    </w:p>
    <w:p w14:paraId="23D18136" w14:textId="77777777" w:rsidR="00F93E24" w:rsidRPr="009046D2" w:rsidRDefault="00F93E24" w:rsidP="009046D2">
      <w:pPr>
        <w:pStyle w:val="ListParagraph"/>
        <w:numPr>
          <w:ilvl w:val="0"/>
          <w:numId w:val="11"/>
        </w:numPr>
        <w:ind w:left="567" w:hanging="567"/>
        <w:rPr>
          <w:rFonts w:asciiTheme="minorHAnsi" w:hAnsiTheme="minorHAnsi" w:cstheme="minorHAnsi"/>
          <w:bCs/>
          <w:sz w:val="22"/>
          <w:szCs w:val="22"/>
        </w:rPr>
      </w:pPr>
      <w:r w:rsidRPr="009046D2">
        <w:rPr>
          <w:rFonts w:asciiTheme="minorHAnsi" w:hAnsiTheme="minorHAnsi" w:cstheme="minorHAnsi"/>
          <w:bCs/>
          <w:sz w:val="22"/>
          <w:szCs w:val="22"/>
        </w:rPr>
        <w:t>If consent is given, it</w:t>
      </w:r>
      <w:r w:rsidR="00FB726B">
        <w:rPr>
          <w:rFonts w:asciiTheme="minorHAnsi" w:hAnsiTheme="minorHAnsi" w:cstheme="minorHAnsi"/>
          <w:bCs/>
          <w:sz w:val="22"/>
          <w:szCs w:val="22"/>
        </w:rPr>
        <w:t>’</w:t>
      </w:r>
      <w:r w:rsidRPr="009046D2">
        <w:rPr>
          <w:rFonts w:asciiTheme="minorHAnsi" w:hAnsiTheme="minorHAnsi" w:cstheme="minorHAnsi"/>
          <w:bCs/>
          <w:sz w:val="22"/>
          <w:szCs w:val="22"/>
        </w:rPr>
        <w:t>s on the understanding that the transfer is completed within 12 months fr</w:t>
      </w:r>
      <w:r w:rsidR="00FB726B">
        <w:rPr>
          <w:rFonts w:asciiTheme="minorHAnsi" w:hAnsiTheme="minorHAnsi" w:cstheme="minorHAnsi"/>
          <w:bCs/>
          <w:sz w:val="22"/>
          <w:szCs w:val="22"/>
        </w:rPr>
        <w:t>o</w:t>
      </w:r>
      <w:r w:rsidRPr="009046D2">
        <w:rPr>
          <w:rFonts w:asciiTheme="minorHAnsi" w:hAnsiTheme="minorHAnsi" w:cstheme="minorHAnsi"/>
          <w:bCs/>
          <w:sz w:val="22"/>
          <w:szCs w:val="22"/>
        </w:rPr>
        <w:t>m the date of my signature. If it</w:t>
      </w:r>
      <w:r w:rsidR="00FB726B">
        <w:rPr>
          <w:rFonts w:asciiTheme="minorHAnsi" w:hAnsiTheme="minorHAnsi" w:cstheme="minorHAnsi"/>
          <w:bCs/>
          <w:sz w:val="22"/>
          <w:szCs w:val="22"/>
        </w:rPr>
        <w:t>’</w:t>
      </w:r>
      <w:r w:rsidRPr="009046D2">
        <w:rPr>
          <w:rFonts w:asciiTheme="minorHAnsi" w:hAnsiTheme="minorHAnsi" w:cstheme="minorHAnsi"/>
          <w:bCs/>
          <w:sz w:val="22"/>
          <w:szCs w:val="22"/>
        </w:rPr>
        <w:t>s not completed within this timescale, I reserve the right to reconsider my decision.</w:t>
      </w:r>
    </w:p>
    <w:p w14:paraId="3756BAFA" w14:textId="77777777" w:rsidR="009046D2" w:rsidRDefault="00303565" w:rsidP="00FB726B">
      <w:pPr>
        <w:pStyle w:val="ListParagraph"/>
        <w:numPr>
          <w:ilvl w:val="0"/>
          <w:numId w:val="11"/>
        </w:numPr>
        <w:ind w:left="567" w:hanging="567"/>
        <w:rPr>
          <w:rFonts w:asciiTheme="minorHAnsi" w:hAnsiTheme="minorHAnsi" w:cstheme="minorHAnsi"/>
          <w:bCs/>
          <w:sz w:val="22"/>
          <w:szCs w:val="22"/>
        </w:rPr>
      </w:pPr>
      <w:r w:rsidRPr="009046D2">
        <w:rPr>
          <w:rFonts w:asciiTheme="minorHAnsi" w:hAnsiTheme="minorHAnsi" w:cstheme="minorHAnsi"/>
          <w:bCs/>
          <w:sz w:val="22"/>
          <w:szCs w:val="22"/>
        </w:rPr>
        <w:t>If you disagree with my decision, you</w:t>
      </w:r>
      <w:r w:rsidR="00FB726B">
        <w:rPr>
          <w:rFonts w:asciiTheme="minorHAnsi" w:hAnsiTheme="minorHAnsi" w:cstheme="minorHAnsi"/>
          <w:bCs/>
          <w:sz w:val="22"/>
          <w:szCs w:val="22"/>
        </w:rPr>
        <w:t>’</w:t>
      </w:r>
      <w:r w:rsidRPr="009046D2">
        <w:rPr>
          <w:rFonts w:asciiTheme="minorHAnsi" w:hAnsiTheme="minorHAnsi" w:cstheme="minorHAnsi"/>
          <w:bCs/>
          <w:sz w:val="22"/>
          <w:szCs w:val="22"/>
        </w:rPr>
        <w:t>ve the right to appeal by using the Internal Dispute Resolution Procedure (IDRP). Please contact me in the first instance. Where a disagreement can</w:t>
      </w:r>
      <w:r w:rsidR="00FB726B">
        <w:rPr>
          <w:rFonts w:asciiTheme="minorHAnsi" w:hAnsiTheme="minorHAnsi" w:cstheme="minorHAnsi"/>
          <w:bCs/>
          <w:sz w:val="22"/>
          <w:szCs w:val="22"/>
        </w:rPr>
        <w:t>’</w:t>
      </w:r>
      <w:r w:rsidRPr="009046D2">
        <w:rPr>
          <w:rFonts w:asciiTheme="minorHAnsi" w:hAnsiTheme="minorHAnsi" w:cstheme="minorHAnsi"/>
          <w:bCs/>
          <w:sz w:val="22"/>
          <w:szCs w:val="22"/>
        </w:rPr>
        <w:t xml:space="preserve">t be resolved full details of the IDRP process will be </w:t>
      </w:r>
      <w:r w:rsidR="00FB726B">
        <w:rPr>
          <w:rFonts w:asciiTheme="minorHAnsi" w:hAnsiTheme="minorHAnsi" w:cstheme="minorHAnsi"/>
          <w:bCs/>
          <w:sz w:val="22"/>
          <w:szCs w:val="22"/>
        </w:rPr>
        <w:t>given</w:t>
      </w:r>
      <w:r w:rsidRPr="009046D2">
        <w:rPr>
          <w:rFonts w:asciiTheme="minorHAnsi" w:hAnsiTheme="minorHAnsi" w:cstheme="minorHAnsi"/>
          <w:bCs/>
          <w:sz w:val="22"/>
          <w:szCs w:val="22"/>
        </w:rPr>
        <w:t xml:space="preserve"> to you or alternatively this can be found on the </w:t>
      </w:r>
      <w:hyperlink r:id="rId22" w:history="1">
        <w:r w:rsidR="009046D2" w:rsidRPr="00FB726B">
          <w:rPr>
            <w:rStyle w:val="Hyperlink"/>
            <w:rFonts w:asciiTheme="minorHAnsi" w:hAnsiTheme="minorHAnsi" w:cstheme="minorHAnsi"/>
            <w:bCs/>
            <w:sz w:val="22"/>
            <w:szCs w:val="22"/>
          </w:rPr>
          <w:t>forms and resources page o</w:t>
        </w:r>
        <w:r w:rsidR="00FB726B" w:rsidRPr="00FB726B">
          <w:rPr>
            <w:rStyle w:val="Hyperlink"/>
            <w:rFonts w:asciiTheme="minorHAnsi" w:hAnsiTheme="minorHAnsi" w:cstheme="minorHAnsi"/>
            <w:bCs/>
            <w:sz w:val="22"/>
            <w:szCs w:val="22"/>
          </w:rPr>
          <w:t>f</w:t>
        </w:r>
        <w:r w:rsidR="009046D2" w:rsidRPr="00FB726B">
          <w:rPr>
            <w:rStyle w:val="Hyperlink"/>
            <w:rFonts w:asciiTheme="minorHAnsi" w:hAnsiTheme="minorHAnsi" w:cstheme="minorHAnsi"/>
            <w:bCs/>
            <w:sz w:val="22"/>
            <w:szCs w:val="22"/>
          </w:rPr>
          <w:t xml:space="preserve"> our website</w:t>
        </w:r>
      </w:hyperlink>
      <w:r w:rsidR="00FB726B">
        <w:rPr>
          <w:rFonts w:asciiTheme="minorHAnsi" w:hAnsiTheme="minorHAnsi" w:cstheme="minorHAnsi"/>
          <w:bCs/>
          <w:sz w:val="22"/>
          <w:szCs w:val="22"/>
        </w:rPr>
        <w:t>.</w:t>
      </w:r>
      <w:r w:rsidR="009046D2" w:rsidRPr="009046D2">
        <w:rPr>
          <w:rFonts w:asciiTheme="minorHAnsi" w:hAnsiTheme="minorHAnsi" w:cstheme="minorHAnsi"/>
          <w:bCs/>
          <w:sz w:val="22"/>
          <w:szCs w:val="22"/>
        </w:rPr>
        <w:t xml:space="preserve"> </w:t>
      </w:r>
    </w:p>
    <w:p w14:paraId="154FD1CE" w14:textId="77777777" w:rsidR="00FB726B" w:rsidRDefault="00FB726B" w:rsidP="00FB726B">
      <w:pPr>
        <w:pStyle w:val="ListParagraph"/>
        <w:ind w:left="567"/>
        <w:rPr>
          <w:rFonts w:asciiTheme="minorHAnsi" w:hAnsiTheme="minorHAnsi" w:cstheme="minorHAnsi"/>
          <w:bCs/>
          <w:sz w:val="22"/>
          <w:szCs w:val="22"/>
        </w:rPr>
      </w:pPr>
    </w:p>
    <w:tbl>
      <w:tblPr>
        <w:tblStyle w:val="TableGrid"/>
        <w:tblW w:w="0" w:type="auto"/>
        <w:tblLook w:val="04A0" w:firstRow="1" w:lastRow="0" w:firstColumn="1" w:lastColumn="0" w:noHBand="0" w:noVBand="1"/>
        <w:tblCaption w:val="Employing authority sign off details"/>
        <w:tblDescription w:val="Employing authority sign off details"/>
      </w:tblPr>
      <w:tblGrid>
        <w:gridCol w:w="2972"/>
        <w:gridCol w:w="7484"/>
      </w:tblGrid>
      <w:tr w:rsidR="009046D2" w:rsidRPr="004471B6" w14:paraId="01093348" w14:textId="77777777" w:rsidTr="009046D2">
        <w:trPr>
          <w:trHeight w:val="397"/>
          <w:tblHeader/>
        </w:trPr>
        <w:tc>
          <w:tcPr>
            <w:tcW w:w="2972" w:type="dxa"/>
            <w:shd w:val="clear" w:color="auto" w:fill="244D7A"/>
          </w:tcPr>
          <w:p w14:paraId="32307C2A" w14:textId="77777777" w:rsidR="009046D2" w:rsidRPr="00A62017" w:rsidRDefault="009046D2" w:rsidP="009046D2">
            <w:pPr>
              <w:pStyle w:val="Heading3"/>
              <w:rPr>
                <w:b/>
                <w:color w:val="FFFFFF" w:themeColor="background1"/>
                <w:sz w:val="22"/>
                <w:szCs w:val="22"/>
              </w:rPr>
            </w:pPr>
            <w:r w:rsidRPr="00A62017">
              <w:rPr>
                <w:b/>
                <w:color w:val="FFFFFF" w:themeColor="background1"/>
                <w:sz w:val="22"/>
                <w:szCs w:val="22"/>
              </w:rPr>
              <w:t>Question</w:t>
            </w:r>
          </w:p>
        </w:tc>
        <w:tc>
          <w:tcPr>
            <w:tcW w:w="7484" w:type="dxa"/>
            <w:shd w:val="clear" w:color="auto" w:fill="244D7A"/>
          </w:tcPr>
          <w:p w14:paraId="0918372B" w14:textId="77777777" w:rsidR="009046D2" w:rsidRPr="00A62017" w:rsidRDefault="009046D2" w:rsidP="009046D2">
            <w:pPr>
              <w:pStyle w:val="Heading3"/>
              <w:rPr>
                <w:b/>
                <w:color w:val="FFFFFF" w:themeColor="background1"/>
                <w:sz w:val="22"/>
                <w:szCs w:val="22"/>
              </w:rPr>
            </w:pPr>
            <w:r w:rsidRPr="00A62017">
              <w:rPr>
                <w:b/>
                <w:color w:val="FFFFFF" w:themeColor="background1"/>
                <w:sz w:val="22"/>
                <w:szCs w:val="22"/>
              </w:rPr>
              <w:t>Answer</w:t>
            </w:r>
          </w:p>
        </w:tc>
      </w:tr>
      <w:tr w:rsidR="009046D2" w:rsidRPr="004471B6" w14:paraId="6959A375" w14:textId="77777777" w:rsidTr="009046D2">
        <w:trPr>
          <w:trHeight w:val="397"/>
        </w:trPr>
        <w:tc>
          <w:tcPr>
            <w:tcW w:w="2972" w:type="dxa"/>
          </w:tcPr>
          <w:p w14:paraId="59010FA5" w14:textId="77777777" w:rsidR="009046D2" w:rsidRPr="004471B6" w:rsidRDefault="009046D2" w:rsidP="009046D2">
            <w:pPr>
              <w:ind w:right="261"/>
              <w:rPr>
                <w:rFonts w:ascii="Calibri" w:hAnsi="Calibri" w:cs="Calibri"/>
                <w:sz w:val="22"/>
                <w:szCs w:val="22"/>
              </w:rPr>
            </w:pPr>
            <w:r>
              <w:rPr>
                <w:rFonts w:ascii="Calibri" w:hAnsi="Calibri" w:cs="Calibri"/>
                <w:sz w:val="22"/>
                <w:szCs w:val="22"/>
              </w:rPr>
              <w:t>Name</w:t>
            </w:r>
          </w:p>
        </w:tc>
        <w:tc>
          <w:tcPr>
            <w:tcW w:w="7484" w:type="dxa"/>
          </w:tcPr>
          <w:p w14:paraId="18C21984" w14:textId="77777777" w:rsidR="009046D2" w:rsidRPr="00EE0D17" w:rsidRDefault="009046D2" w:rsidP="009046D2">
            <w:pPr>
              <w:rPr>
                <w:rFonts w:asciiTheme="minorHAnsi" w:hAnsiTheme="minorHAnsi" w:cstheme="minorHAnsi"/>
                <w:sz w:val="22"/>
                <w:szCs w:val="22"/>
              </w:rPr>
            </w:pPr>
          </w:p>
        </w:tc>
      </w:tr>
      <w:tr w:rsidR="009046D2" w:rsidRPr="004471B6" w14:paraId="56249140" w14:textId="77777777" w:rsidTr="009046D2">
        <w:trPr>
          <w:trHeight w:val="397"/>
        </w:trPr>
        <w:tc>
          <w:tcPr>
            <w:tcW w:w="2972" w:type="dxa"/>
          </w:tcPr>
          <w:p w14:paraId="2EE0BCC9" w14:textId="77777777" w:rsidR="009046D2" w:rsidRDefault="009046D2" w:rsidP="009046D2">
            <w:pPr>
              <w:ind w:right="261"/>
              <w:rPr>
                <w:rFonts w:ascii="Calibri" w:hAnsi="Calibri" w:cs="Calibri"/>
                <w:sz w:val="22"/>
                <w:szCs w:val="22"/>
              </w:rPr>
            </w:pPr>
            <w:r>
              <w:rPr>
                <w:rFonts w:ascii="Calibri" w:hAnsi="Calibri" w:cs="Calibri"/>
                <w:sz w:val="22"/>
                <w:szCs w:val="22"/>
              </w:rPr>
              <w:t>Designation</w:t>
            </w:r>
          </w:p>
        </w:tc>
        <w:tc>
          <w:tcPr>
            <w:tcW w:w="7484" w:type="dxa"/>
          </w:tcPr>
          <w:p w14:paraId="7EB73977" w14:textId="77777777" w:rsidR="009046D2" w:rsidRPr="00EE0D17" w:rsidRDefault="009046D2" w:rsidP="009046D2">
            <w:pPr>
              <w:rPr>
                <w:rFonts w:asciiTheme="minorHAnsi" w:hAnsiTheme="minorHAnsi" w:cstheme="minorHAnsi"/>
                <w:sz w:val="22"/>
                <w:szCs w:val="22"/>
              </w:rPr>
            </w:pPr>
          </w:p>
        </w:tc>
      </w:tr>
      <w:tr w:rsidR="009046D2" w:rsidRPr="004471B6" w14:paraId="6734FE00" w14:textId="77777777" w:rsidTr="009046D2">
        <w:trPr>
          <w:trHeight w:val="397"/>
        </w:trPr>
        <w:tc>
          <w:tcPr>
            <w:tcW w:w="2972" w:type="dxa"/>
          </w:tcPr>
          <w:p w14:paraId="53E52A60" w14:textId="77777777" w:rsidR="009046D2" w:rsidRDefault="009046D2" w:rsidP="009046D2">
            <w:pPr>
              <w:ind w:right="261"/>
              <w:rPr>
                <w:rFonts w:ascii="Calibri" w:hAnsi="Calibri" w:cs="Calibri"/>
                <w:sz w:val="22"/>
                <w:szCs w:val="22"/>
              </w:rPr>
            </w:pPr>
            <w:r>
              <w:rPr>
                <w:rFonts w:ascii="Calibri" w:hAnsi="Calibri" w:cs="Calibri"/>
                <w:sz w:val="22"/>
                <w:szCs w:val="22"/>
              </w:rPr>
              <w:t>Contact phone number</w:t>
            </w:r>
          </w:p>
        </w:tc>
        <w:tc>
          <w:tcPr>
            <w:tcW w:w="7484" w:type="dxa"/>
          </w:tcPr>
          <w:p w14:paraId="199794D2" w14:textId="77777777" w:rsidR="009046D2" w:rsidRPr="00EE0D17" w:rsidRDefault="009046D2" w:rsidP="009046D2">
            <w:pPr>
              <w:rPr>
                <w:rFonts w:asciiTheme="minorHAnsi" w:hAnsiTheme="minorHAnsi" w:cstheme="minorHAnsi"/>
                <w:sz w:val="22"/>
                <w:szCs w:val="22"/>
              </w:rPr>
            </w:pPr>
          </w:p>
        </w:tc>
      </w:tr>
      <w:tr w:rsidR="009046D2" w:rsidRPr="004471B6" w14:paraId="76B69107" w14:textId="77777777" w:rsidTr="009046D2">
        <w:trPr>
          <w:trHeight w:val="397"/>
        </w:trPr>
        <w:tc>
          <w:tcPr>
            <w:tcW w:w="2972" w:type="dxa"/>
          </w:tcPr>
          <w:p w14:paraId="77012B4D" w14:textId="77777777" w:rsidR="009046D2" w:rsidRDefault="009046D2" w:rsidP="009046D2">
            <w:pPr>
              <w:ind w:right="261"/>
              <w:rPr>
                <w:rFonts w:ascii="Calibri" w:hAnsi="Calibri" w:cs="Calibri"/>
                <w:sz w:val="22"/>
                <w:szCs w:val="22"/>
              </w:rPr>
            </w:pPr>
            <w:r>
              <w:rPr>
                <w:rFonts w:ascii="Calibri" w:hAnsi="Calibri" w:cs="Calibri"/>
                <w:sz w:val="22"/>
                <w:szCs w:val="22"/>
              </w:rPr>
              <w:t>Signature</w:t>
            </w:r>
          </w:p>
        </w:tc>
        <w:tc>
          <w:tcPr>
            <w:tcW w:w="7484" w:type="dxa"/>
          </w:tcPr>
          <w:p w14:paraId="02E718FF" w14:textId="77777777" w:rsidR="009046D2" w:rsidRPr="00EE0D17" w:rsidRDefault="009046D2" w:rsidP="009046D2">
            <w:pPr>
              <w:rPr>
                <w:rFonts w:asciiTheme="minorHAnsi" w:hAnsiTheme="minorHAnsi" w:cstheme="minorHAnsi"/>
                <w:sz w:val="22"/>
                <w:szCs w:val="22"/>
              </w:rPr>
            </w:pPr>
          </w:p>
        </w:tc>
      </w:tr>
      <w:tr w:rsidR="009046D2" w:rsidRPr="004471B6" w14:paraId="63C9F81A" w14:textId="77777777" w:rsidTr="009046D2">
        <w:trPr>
          <w:trHeight w:val="397"/>
        </w:trPr>
        <w:tc>
          <w:tcPr>
            <w:tcW w:w="2972" w:type="dxa"/>
          </w:tcPr>
          <w:p w14:paraId="54E6A1B2" w14:textId="77777777" w:rsidR="009046D2" w:rsidRDefault="009046D2" w:rsidP="009046D2">
            <w:pPr>
              <w:ind w:right="261"/>
              <w:rPr>
                <w:rFonts w:ascii="Calibri" w:hAnsi="Calibri" w:cs="Calibri"/>
                <w:sz w:val="22"/>
                <w:szCs w:val="22"/>
              </w:rPr>
            </w:pPr>
            <w:r>
              <w:rPr>
                <w:rFonts w:ascii="Calibri" w:hAnsi="Calibri" w:cs="Calibri"/>
                <w:sz w:val="22"/>
                <w:szCs w:val="22"/>
              </w:rPr>
              <w:t>Date</w:t>
            </w:r>
          </w:p>
        </w:tc>
        <w:tc>
          <w:tcPr>
            <w:tcW w:w="7484" w:type="dxa"/>
          </w:tcPr>
          <w:p w14:paraId="2ED606A7" w14:textId="77777777" w:rsidR="009046D2" w:rsidRPr="00EE0D17" w:rsidRDefault="009046D2" w:rsidP="009046D2">
            <w:pPr>
              <w:rPr>
                <w:rFonts w:asciiTheme="minorHAnsi" w:hAnsiTheme="minorHAnsi" w:cstheme="minorHAnsi"/>
                <w:sz w:val="22"/>
                <w:szCs w:val="22"/>
              </w:rPr>
            </w:pPr>
          </w:p>
        </w:tc>
      </w:tr>
    </w:tbl>
    <w:p w14:paraId="563FE991" w14:textId="77777777" w:rsidR="00FB726B" w:rsidRDefault="009926FF" w:rsidP="00303565">
      <w:pPr>
        <w:rPr>
          <w:rFonts w:asciiTheme="minorHAnsi" w:hAnsiTheme="minorHAnsi" w:cstheme="minorHAnsi"/>
          <w:b/>
          <w:color w:val="61207F"/>
          <w:sz w:val="22"/>
          <w:szCs w:val="22"/>
        </w:rPr>
      </w:pPr>
      <w:r>
        <w:rPr>
          <w:rFonts w:asciiTheme="minorHAnsi" w:hAnsiTheme="minorHAnsi" w:cstheme="minorHAnsi"/>
          <w:sz w:val="22"/>
          <w:szCs w:val="22"/>
        </w:rPr>
        <w:t>(Authorised signatory on behalf of the Employer)</w:t>
      </w:r>
      <w:r w:rsidR="007052B7">
        <w:rPr>
          <w:rFonts w:asciiTheme="minorHAnsi" w:hAnsiTheme="minorHAnsi" w:cstheme="minorHAnsi"/>
          <w:b/>
          <w:color w:val="61207F"/>
          <w:sz w:val="22"/>
          <w:szCs w:val="22"/>
        </w:rPr>
        <w:t xml:space="preserve"> </w:t>
      </w:r>
    </w:p>
    <w:p w14:paraId="6CF03DA2" w14:textId="77777777" w:rsidR="007052B7" w:rsidRDefault="007052B7">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57796783" w14:textId="77777777" w:rsidR="009046D2" w:rsidRDefault="009046D2" w:rsidP="00303565">
      <w:pPr>
        <w:rPr>
          <w:rFonts w:asciiTheme="minorHAnsi" w:hAnsiTheme="minorHAnsi" w:cstheme="minorHAnsi"/>
          <w:b/>
          <w:color w:val="61207F"/>
          <w:sz w:val="22"/>
          <w:szCs w:val="22"/>
        </w:rPr>
      </w:pPr>
      <w:r w:rsidRPr="009926FF">
        <w:rPr>
          <w:rFonts w:asciiTheme="minorHAnsi" w:hAnsiTheme="minorHAnsi" w:cstheme="minorHAnsi"/>
          <w:b/>
          <w:color w:val="61207F"/>
          <w:sz w:val="22"/>
          <w:szCs w:val="22"/>
        </w:rPr>
        <w:lastRenderedPageBreak/>
        <w:t>Section 3 – Administering authority approval</w:t>
      </w:r>
    </w:p>
    <w:p w14:paraId="6784E993" w14:textId="77777777" w:rsidR="009926FF" w:rsidRPr="009926FF" w:rsidRDefault="009926FF" w:rsidP="00303565">
      <w:pPr>
        <w:rPr>
          <w:rFonts w:asciiTheme="minorHAnsi" w:hAnsiTheme="minorHAnsi" w:cstheme="minorHAnsi"/>
          <w:sz w:val="22"/>
          <w:szCs w:val="22"/>
        </w:rPr>
      </w:pPr>
    </w:p>
    <w:tbl>
      <w:tblPr>
        <w:tblStyle w:val="TableGrid"/>
        <w:tblW w:w="0" w:type="auto"/>
        <w:tblLook w:val="04A0" w:firstRow="1" w:lastRow="0" w:firstColumn="1" w:lastColumn="0" w:noHBand="0" w:noVBand="1"/>
        <w:tblCaption w:val="Administering authority decision"/>
        <w:tblDescription w:val="Administering authority decision"/>
      </w:tblPr>
      <w:tblGrid>
        <w:gridCol w:w="8642"/>
        <w:gridCol w:w="1814"/>
      </w:tblGrid>
      <w:tr w:rsidR="009046D2" w:rsidRPr="004471B6" w14:paraId="4EFAD457" w14:textId="77777777" w:rsidTr="009926FF">
        <w:trPr>
          <w:trHeight w:val="397"/>
          <w:tblHeader/>
        </w:trPr>
        <w:tc>
          <w:tcPr>
            <w:tcW w:w="8642" w:type="dxa"/>
            <w:shd w:val="clear" w:color="auto" w:fill="244D7A"/>
          </w:tcPr>
          <w:p w14:paraId="71019633" w14:textId="77777777" w:rsidR="009046D2" w:rsidRPr="00FB726B" w:rsidRDefault="009046D2" w:rsidP="009046D2">
            <w:pPr>
              <w:pStyle w:val="Heading3"/>
              <w:rPr>
                <w:b/>
                <w:color w:val="FFFFFF" w:themeColor="background1"/>
                <w:sz w:val="22"/>
                <w:szCs w:val="22"/>
              </w:rPr>
            </w:pPr>
            <w:r w:rsidRPr="00FB726B">
              <w:rPr>
                <w:b/>
                <w:color w:val="FFFFFF" w:themeColor="background1"/>
                <w:sz w:val="22"/>
                <w:szCs w:val="22"/>
              </w:rPr>
              <w:t>Question</w:t>
            </w:r>
          </w:p>
        </w:tc>
        <w:tc>
          <w:tcPr>
            <w:tcW w:w="1814" w:type="dxa"/>
            <w:shd w:val="clear" w:color="auto" w:fill="244D7A"/>
          </w:tcPr>
          <w:p w14:paraId="64EC0EA6" w14:textId="77777777" w:rsidR="009046D2" w:rsidRPr="00FB726B" w:rsidRDefault="009046D2" w:rsidP="009046D2">
            <w:pPr>
              <w:pStyle w:val="Heading3"/>
              <w:rPr>
                <w:b/>
                <w:color w:val="FFFFFF" w:themeColor="background1"/>
                <w:sz w:val="22"/>
                <w:szCs w:val="22"/>
              </w:rPr>
            </w:pPr>
            <w:r w:rsidRPr="00FB726B">
              <w:rPr>
                <w:b/>
                <w:color w:val="FFFFFF" w:themeColor="background1"/>
                <w:sz w:val="22"/>
                <w:szCs w:val="22"/>
              </w:rPr>
              <w:t>Answer Yes / No</w:t>
            </w:r>
          </w:p>
        </w:tc>
      </w:tr>
      <w:tr w:rsidR="009046D2" w:rsidRPr="004471B6" w14:paraId="56E0BFAD" w14:textId="77777777" w:rsidTr="009926FF">
        <w:trPr>
          <w:trHeight w:val="397"/>
        </w:trPr>
        <w:tc>
          <w:tcPr>
            <w:tcW w:w="8642" w:type="dxa"/>
          </w:tcPr>
          <w:p w14:paraId="07B0E5E0" w14:textId="77777777" w:rsidR="009046D2" w:rsidRPr="004471B6" w:rsidRDefault="009046D2" w:rsidP="009046D2">
            <w:pPr>
              <w:ind w:right="261"/>
              <w:rPr>
                <w:rFonts w:ascii="Calibri" w:hAnsi="Calibri" w:cs="Calibri"/>
                <w:sz w:val="22"/>
                <w:szCs w:val="22"/>
              </w:rPr>
            </w:pPr>
            <w:r>
              <w:rPr>
                <w:rFonts w:ascii="Calibri" w:hAnsi="Calibri" w:cs="Calibri"/>
                <w:sz w:val="22"/>
                <w:szCs w:val="22"/>
              </w:rPr>
              <w:t>I give my consent for the transfer of pension rights to proceed beyond 12 month time limit</w:t>
            </w:r>
          </w:p>
        </w:tc>
        <w:tc>
          <w:tcPr>
            <w:tcW w:w="1814" w:type="dxa"/>
          </w:tcPr>
          <w:p w14:paraId="286F74CE" w14:textId="77777777" w:rsidR="009046D2" w:rsidRPr="00EE0D17" w:rsidRDefault="009046D2" w:rsidP="009046D2">
            <w:pPr>
              <w:rPr>
                <w:rFonts w:asciiTheme="minorHAnsi" w:hAnsiTheme="minorHAnsi" w:cstheme="minorHAnsi"/>
                <w:sz w:val="22"/>
                <w:szCs w:val="22"/>
              </w:rPr>
            </w:pPr>
          </w:p>
        </w:tc>
      </w:tr>
    </w:tbl>
    <w:p w14:paraId="07263C93" w14:textId="77777777" w:rsidR="009046D2" w:rsidRDefault="009046D2" w:rsidP="00303565">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Administering authority sign off details"/>
        <w:tblDescription w:val="Administering authority sign off details"/>
      </w:tblPr>
      <w:tblGrid>
        <w:gridCol w:w="2972"/>
        <w:gridCol w:w="7484"/>
      </w:tblGrid>
      <w:tr w:rsidR="009926FF" w:rsidRPr="004471B6" w14:paraId="25AC7F23" w14:textId="77777777" w:rsidTr="00CB5C36">
        <w:trPr>
          <w:trHeight w:val="397"/>
          <w:tblHeader/>
        </w:trPr>
        <w:tc>
          <w:tcPr>
            <w:tcW w:w="2972" w:type="dxa"/>
            <w:shd w:val="clear" w:color="auto" w:fill="244D7A"/>
          </w:tcPr>
          <w:p w14:paraId="60EE7604" w14:textId="77777777" w:rsidR="009926FF" w:rsidRPr="00FB726B" w:rsidRDefault="009926FF" w:rsidP="00CB5C36">
            <w:pPr>
              <w:pStyle w:val="Heading3"/>
              <w:rPr>
                <w:b/>
                <w:color w:val="FFFFFF" w:themeColor="background1"/>
                <w:sz w:val="22"/>
                <w:szCs w:val="22"/>
              </w:rPr>
            </w:pPr>
            <w:r w:rsidRPr="00FB726B">
              <w:rPr>
                <w:b/>
                <w:color w:val="FFFFFF" w:themeColor="background1"/>
                <w:sz w:val="22"/>
                <w:szCs w:val="22"/>
              </w:rPr>
              <w:t>Question</w:t>
            </w:r>
          </w:p>
        </w:tc>
        <w:tc>
          <w:tcPr>
            <w:tcW w:w="7484" w:type="dxa"/>
            <w:shd w:val="clear" w:color="auto" w:fill="244D7A"/>
          </w:tcPr>
          <w:p w14:paraId="37327482" w14:textId="77777777" w:rsidR="009926FF" w:rsidRPr="00FB726B" w:rsidRDefault="009926FF" w:rsidP="00CB5C36">
            <w:pPr>
              <w:pStyle w:val="Heading3"/>
              <w:rPr>
                <w:b/>
                <w:color w:val="FFFFFF" w:themeColor="background1"/>
                <w:sz w:val="22"/>
                <w:szCs w:val="22"/>
              </w:rPr>
            </w:pPr>
            <w:r w:rsidRPr="00FB726B">
              <w:rPr>
                <w:b/>
                <w:color w:val="FFFFFF" w:themeColor="background1"/>
                <w:sz w:val="22"/>
                <w:szCs w:val="22"/>
              </w:rPr>
              <w:t>Answer</w:t>
            </w:r>
          </w:p>
        </w:tc>
      </w:tr>
      <w:tr w:rsidR="009926FF" w:rsidRPr="004471B6" w14:paraId="7149415B" w14:textId="77777777" w:rsidTr="00CB5C36">
        <w:trPr>
          <w:trHeight w:val="397"/>
        </w:trPr>
        <w:tc>
          <w:tcPr>
            <w:tcW w:w="2972" w:type="dxa"/>
          </w:tcPr>
          <w:p w14:paraId="6596285F" w14:textId="77777777" w:rsidR="009926FF" w:rsidRPr="004471B6" w:rsidRDefault="009926FF" w:rsidP="00CB5C36">
            <w:pPr>
              <w:ind w:right="261"/>
              <w:rPr>
                <w:rFonts w:ascii="Calibri" w:hAnsi="Calibri" w:cs="Calibri"/>
                <w:sz w:val="22"/>
                <w:szCs w:val="22"/>
              </w:rPr>
            </w:pPr>
            <w:r>
              <w:rPr>
                <w:rFonts w:ascii="Calibri" w:hAnsi="Calibri" w:cs="Calibri"/>
                <w:sz w:val="22"/>
                <w:szCs w:val="22"/>
              </w:rPr>
              <w:t>Name</w:t>
            </w:r>
          </w:p>
        </w:tc>
        <w:tc>
          <w:tcPr>
            <w:tcW w:w="7484" w:type="dxa"/>
          </w:tcPr>
          <w:p w14:paraId="4C97A95D" w14:textId="77777777" w:rsidR="009926FF" w:rsidRPr="00EE0D17" w:rsidRDefault="009926FF" w:rsidP="00CB5C36">
            <w:pPr>
              <w:rPr>
                <w:rFonts w:asciiTheme="minorHAnsi" w:hAnsiTheme="minorHAnsi" w:cstheme="minorHAnsi"/>
                <w:sz w:val="22"/>
                <w:szCs w:val="22"/>
              </w:rPr>
            </w:pPr>
          </w:p>
        </w:tc>
      </w:tr>
      <w:tr w:rsidR="009926FF" w:rsidRPr="004471B6" w14:paraId="5F6E776A" w14:textId="77777777" w:rsidTr="00CB5C36">
        <w:trPr>
          <w:trHeight w:val="397"/>
        </w:trPr>
        <w:tc>
          <w:tcPr>
            <w:tcW w:w="2972" w:type="dxa"/>
          </w:tcPr>
          <w:p w14:paraId="225D2178" w14:textId="77777777" w:rsidR="009926FF" w:rsidRDefault="009926FF" w:rsidP="00CB5C36">
            <w:pPr>
              <w:ind w:right="261"/>
              <w:rPr>
                <w:rFonts w:ascii="Calibri" w:hAnsi="Calibri" w:cs="Calibri"/>
                <w:sz w:val="22"/>
                <w:szCs w:val="22"/>
              </w:rPr>
            </w:pPr>
            <w:r>
              <w:rPr>
                <w:rFonts w:ascii="Calibri" w:hAnsi="Calibri" w:cs="Calibri"/>
                <w:sz w:val="22"/>
                <w:szCs w:val="22"/>
              </w:rPr>
              <w:t>Designation</w:t>
            </w:r>
          </w:p>
        </w:tc>
        <w:tc>
          <w:tcPr>
            <w:tcW w:w="7484" w:type="dxa"/>
          </w:tcPr>
          <w:p w14:paraId="69D9B12A" w14:textId="77777777" w:rsidR="009926FF" w:rsidRPr="00EE0D17" w:rsidRDefault="009926FF" w:rsidP="00CB5C36">
            <w:pPr>
              <w:rPr>
                <w:rFonts w:asciiTheme="minorHAnsi" w:hAnsiTheme="minorHAnsi" w:cstheme="minorHAnsi"/>
                <w:sz w:val="22"/>
                <w:szCs w:val="22"/>
              </w:rPr>
            </w:pPr>
          </w:p>
        </w:tc>
      </w:tr>
      <w:tr w:rsidR="009926FF" w:rsidRPr="004471B6" w14:paraId="1D3E3C7D" w14:textId="77777777" w:rsidTr="00CB5C36">
        <w:trPr>
          <w:trHeight w:val="397"/>
        </w:trPr>
        <w:tc>
          <w:tcPr>
            <w:tcW w:w="2972" w:type="dxa"/>
          </w:tcPr>
          <w:p w14:paraId="2BE81193" w14:textId="77777777" w:rsidR="009926FF" w:rsidRDefault="009926FF" w:rsidP="00CB5C36">
            <w:pPr>
              <w:ind w:right="261"/>
              <w:rPr>
                <w:rFonts w:ascii="Calibri" w:hAnsi="Calibri" w:cs="Calibri"/>
                <w:sz w:val="22"/>
                <w:szCs w:val="22"/>
              </w:rPr>
            </w:pPr>
            <w:r>
              <w:rPr>
                <w:rFonts w:ascii="Calibri" w:hAnsi="Calibri" w:cs="Calibri"/>
                <w:sz w:val="22"/>
                <w:szCs w:val="22"/>
              </w:rPr>
              <w:t>Signature</w:t>
            </w:r>
          </w:p>
        </w:tc>
        <w:tc>
          <w:tcPr>
            <w:tcW w:w="7484" w:type="dxa"/>
          </w:tcPr>
          <w:p w14:paraId="00F6F5BE" w14:textId="77777777" w:rsidR="009926FF" w:rsidRPr="00EE0D17" w:rsidRDefault="009926FF" w:rsidP="00CB5C36">
            <w:pPr>
              <w:rPr>
                <w:rFonts w:asciiTheme="minorHAnsi" w:hAnsiTheme="minorHAnsi" w:cstheme="minorHAnsi"/>
                <w:sz w:val="22"/>
                <w:szCs w:val="22"/>
              </w:rPr>
            </w:pPr>
          </w:p>
        </w:tc>
      </w:tr>
      <w:tr w:rsidR="009926FF" w:rsidRPr="004471B6" w14:paraId="11C803EB" w14:textId="77777777" w:rsidTr="00CB5C36">
        <w:trPr>
          <w:trHeight w:val="397"/>
        </w:trPr>
        <w:tc>
          <w:tcPr>
            <w:tcW w:w="2972" w:type="dxa"/>
          </w:tcPr>
          <w:p w14:paraId="77A33F4E" w14:textId="77777777" w:rsidR="009926FF" w:rsidRDefault="009926FF" w:rsidP="00CB5C36">
            <w:pPr>
              <w:ind w:right="261"/>
              <w:rPr>
                <w:rFonts w:ascii="Calibri" w:hAnsi="Calibri" w:cs="Calibri"/>
                <w:sz w:val="22"/>
                <w:szCs w:val="22"/>
              </w:rPr>
            </w:pPr>
            <w:r>
              <w:rPr>
                <w:rFonts w:ascii="Calibri" w:hAnsi="Calibri" w:cs="Calibri"/>
                <w:sz w:val="22"/>
                <w:szCs w:val="22"/>
              </w:rPr>
              <w:t>Date</w:t>
            </w:r>
          </w:p>
        </w:tc>
        <w:tc>
          <w:tcPr>
            <w:tcW w:w="7484" w:type="dxa"/>
          </w:tcPr>
          <w:p w14:paraId="4CC08C02" w14:textId="77777777" w:rsidR="009926FF" w:rsidRPr="00EE0D17" w:rsidRDefault="009926FF" w:rsidP="00CB5C36">
            <w:pPr>
              <w:rPr>
                <w:rFonts w:asciiTheme="minorHAnsi" w:hAnsiTheme="minorHAnsi" w:cstheme="minorHAnsi"/>
                <w:sz w:val="22"/>
                <w:szCs w:val="22"/>
              </w:rPr>
            </w:pPr>
          </w:p>
        </w:tc>
      </w:tr>
    </w:tbl>
    <w:p w14:paraId="414B0405" w14:textId="77777777" w:rsidR="009926FF" w:rsidRDefault="009926FF" w:rsidP="00303565">
      <w:pPr>
        <w:rPr>
          <w:rFonts w:asciiTheme="minorHAnsi" w:hAnsiTheme="minorHAnsi" w:cstheme="minorHAnsi"/>
          <w:bCs/>
          <w:sz w:val="22"/>
          <w:szCs w:val="22"/>
        </w:rPr>
      </w:pPr>
      <w:r>
        <w:rPr>
          <w:rFonts w:asciiTheme="minorHAnsi" w:hAnsiTheme="minorHAnsi" w:cstheme="minorHAnsi"/>
          <w:bCs/>
          <w:sz w:val="22"/>
          <w:szCs w:val="22"/>
        </w:rPr>
        <w:t>(Authorised signatory on behalf of the Administering Authority)</w:t>
      </w:r>
    </w:p>
    <w:p w14:paraId="75E60FC0" w14:textId="77777777" w:rsidR="007F6109" w:rsidRDefault="007F6109" w:rsidP="00303565">
      <w:pPr>
        <w:rPr>
          <w:rFonts w:asciiTheme="minorHAnsi" w:hAnsiTheme="minorHAnsi" w:cstheme="minorHAnsi"/>
          <w:bCs/>
          <w:sz w:val="22"/>
          <w:szCs w:val="22"/>
        </w:rPr>
      </w:pPr>
    </w:p>
    <w:p w14:paraId="15F73416" w14:textId="77777777" w:rsidR="007F6109" w:rsidRDefault="007F6109" w:rsidP="007F6109">
      <w:pPr>
        <w:rPr>
          <w:rFonts w:ascii="Calibri" w:hAnsi="Calibri" w:cs="Segoe UI"/>
          <w:color w:val="212529"/>
          <w:sz w:val="22"/>
          <w:szCs w:val="22"/>
        </w:rPr>
      </w:pPr>
      <w:r w:rsidRPr="00845FA0">
        <w:rPr>
          <w:rFonts w:ascii="Calibri" w:hAnsi="Calibri" w:cs="Segoe UI"/>
          <w:color w:val="212529"/>
          <w:sz w:val="22"/>
          <w:szCs w:val="22"/>
        </w:rPr>
        <w:t>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have to request information from the Fund, please visit:</w:t>
      </w:r>
    </w:p>
    <w:p w14:paraId="4795E2DE" w14:textId="77777777" w:rsidR="007F6109" w:rsidRPr="00845FA0" w:rsidRDefault="007F6109" w:rsidP="007F6109">
      <w:pPr>
        <w:rPr>
          <w:rFonts w:ascii="Calibri" w:hAnsi="Calibri" w:cs="Segoe UI"/>
          <w:color w:val="212529"/>
          <w:sz w:val="22"/>
          <w:szCs w:val="22"/>
        </w:rPr>
      </w:pPr>
    </w:p>
    <w:p w14:paraId="5C2D454C" w14:textId="77777777" w:rsidR="007F6109" w:rsidRPr="00845FA0" w:rsidRDefault="007F6109" w:rsidP="007F6109">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"https://pensions.cambridgeshire.gov.uk/governance/key-documents/cambridgeshire/"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4FC86EF7" w14:textId="77777777" w:rsidR="007F6109" w:rsidRPr="00845FA0" w:rsidRDefault="007F6109" w:rsidP="007F6109">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5755EB52" w14:textId="77777777" w:rsidR="007F6109" w:rsidRDefault="007F6109" w:rsidP="007F6109">
      <w:pPr>
        <w:rPr>
          <w:rFonts w:ascii="Calibri" w:hAnsi="Calibri" w:cs="Segoe UI"/>
          <w:color w:val="007BFF"/>
          <w:sz w:val="22"/>
          <w:szCs w:val="22"/>
        </w:rPr>
      </w:pPr>
      <w:r w:rsidRPr="00845FA0">
        <w:rPr>
          <w:rFonts w:ascii="Calibri" w:hAnsi="Calibri" w:cs="Segoe UI"/>
          <w:color w:val="007BFF"/>
          <w:sz w:val="22"/>
          <w:szCs w:val="22"/>
        </w:rPr>
        <w:fldChar w:fldCharType="end"/>
      </w:r>
    </w:p>
    <w:p w14:paraId="163190B8" w14:textId="77777777" w:rsidR="007F6109" w:rsidRDefault="007F6109" w:rsidP="007F6109">
      <w:pPr>
        <w:rPr>
          <w:rFonts w:ascii="Calibri" w:hAnsi="Calibri" w:cs="Segoe UI"/>
          <w:color w:val="212529"/>
          <w:sz w:val="22"/>
          <w:szCs w:val="22"/>
        </w:rPr>
      </w:pPr>
      <w:r w:rsidRPr="00845FA0">
        <w:rPr>
          <w:rFonts w:ascii="Calibri" w:hAnsi="Calibri" w:cs="Segoe UI"/>
          <w:color w:val="212529"/>
          <w:sz w:val="22"/>
          <w:szCs w:val="22"/>
        </w:rPr>
        <w:t xml:space="preserve">This information can be made available in other languages and formats upon request like Braille, large print and audio cassette. </w:t>
      </w:r>
    </w:p>
    <w:p w14:paraId="068993DA" w14:textId="77777777" w:rsidR="007F6109" w:rsidRPr="00303565" w:rsidRDefault="007F6109" w:rsidP="00303565">
      <w:pPr>
        <w:rPr>
          <w:rFonts w:asciiTheme="minorHAnsi" w:hAnsiTheme="minorHAnsi" w:cstheme="minorHAnsi"/>
          <w:bCs/>
          <w:sz w:val="22"/>
          <w:szCs w:val="22"/>
        </w:rPr>
      </w:pPr>
    </w:p>
    <w:sectPr w:rsidR="007F6109" w:rsidRPr="00303565" w:rsidSect="00A67CFA">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16BF" w14:textId="77777777" w:rsidR="0035243E" w:rsidRDefault="0035243E" w:rsidP="00207343">
      <w:r>
        <w:separator/>
      </w:r>
    </w:p>
  </w:endnote>
  <w:endnote w:type="continuationSeparator" w:id="0">
    <w:p w14:paraId="01FA34F4" w14:textId="77777777" w:rsidR="0035243E" w:rsidRDefault="0035243E" w:rsidP="0020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CDC0" w14:textId="77777777" w:rsidR="00CB5C36" w:rsidRPr="00207343" w:rsidRDefault="00CB5C36" w:rsidP="00207343">
    <w:pPr>
      <w:pStyle w:val="Footer"/>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34E0" w14:textId="7E953EC8" w:rsidR="00CB5C36" w:rsidRPr="00207343" w:rsidRDefault="00CB5C36" w:rsidP="00207343">
    <w:pPr>
      <w:pStyle w:val="Footer"/>
      <w:jc w:val="center"/>
      <w:rPr>
        <w:rFonts w:ascii="Arial" w:hAnsi="Arial" w:cs="Arial"/>
        <w:sz w:val="18"/>
        <w:szCs w:val="18"/>
      </w:rPr>
    </w:pPr>
    <w:r w:rsidRPr="00A67CFA">
      <w:rPr>
        <w:rFonts w:ascii="Arial" w:hAnsi="Arial" w:cs="Arial"/>
        <w:sz w:val="18"/>
        <w:szCs w:val="18"/>
      </w:rPr>
      <w:fldChar w:fldCharType="begin"/>
    </w:r>
    <w:r w:rsidRPr="00A67CFA">
      <w:rPr>
        <w:rFonts w:ascii="Arial" w:hAnsi="Arial" w:cs="Arial"/>
        <w:sz w:val="18"/>
        <w:szCs w:val="18"/>
      </w:rPr>
      <w:instrText xml:space="preserve"> PAGE   \* MERGEFORMAT </w:instrText>
    </w:r>
    <w:r w:rsidRPr="00A67CFA">
      <w:rPr>
        <w:rFonts w:ascii="Arial" w:hAnsi="Arial" w:cs="Arial"/>
        <w:sz w:val="18"/>
        <w:szCs w:val="18"/>
      </w:rPr>
      <w:fldChar w:fldCharType="separate"/>
    </w:r>
    <w:r w:rsidR="00EA0F6C">
      <w:rPr>
        <w:rFonts w:ascii="Arial" w:hAnsi="Arial" w:cs="Arial"/>
        <w:noProof/>
        <w:sz w:val="18"/>
        <w:szCs w:val="18"/>
      </w:rPr>
      <w:t>17</w:t>
    </w:r>
    <w:r w:rsidRPr="00A67CFA">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39EB" w14:textId="77777777" w:rsidR="0035243E" w:rsidRDefault="0035243E" w:rsidP="00207343">
      <w:r>
        <w:separator/>
      </w:r>
    </w:p>
  </w:footnote>
  <w:footnote w:type="continuationSeparator" w:id="0">
    <w:p w14:paraId="60E6F865" w14:textId="77777777" w:rsidR="0035243E" w:rsidRDefault="0035243E" w:rsidP="00207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AA"/>
    <w:multiLevelType w:val="hybridMultilevel"/>
    <w:tmpl w:val="ACDABCF0"/>
    <w:lvl w:ilvl="0" w:tplc="E0940802">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A36F7"/>
    <w:multiLevelType w:val="hybridMultilevel"/>
    <w:tmpl w:val="BFC6A006"/>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0B1D0075"/>
    <w:multiLevelType w:val="hybridMultilevel"/>
    <w:tmpl w:val="667A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A749C"/>
    <w:multiLevelType w:val="hybridMultilevel"/>
    <w:tmpl w:val="BF2A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30047"/>
    <w:multiLevelType w:val="hybridMultilevel"/>
    <w:tmpl w:val="B6C2C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433CC"/>
    <w:multiLevelType w:val="hybridMultilevel"/>
    <w:tmpl w:val="8B1A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7035F"/>
    <w:multiLevelType w:val="hybridMultilevel"/>
    <w:tmpl w:val="01D80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22EE6"/>
    <w:multiLevelType w:val="hybridMultilevel"/>
    <w:tmpl w:val="37FA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4762E"/>
    <w:multiLevelType w:val="hybridMultilevel"/>
    <w:tmpl w:val="323C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C396E"/>
    <w:multiLevelType w:val="hybridMultilevel"/>
    <w:tmpl w:val="C144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5E1464"/>
    <w:multiLevelType w:val="hybridMultilevel"/>
    <w:tmpl w:val="C5A60D8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42566964">
    <w:abstractNumId w:val="9"/>
  </w:num>
  <w:num w:numId="2" w16cid:durableId="1997144262">
    <w:abstractNumId w:val="7"/>
  </w:num>
  <w:num w:numId="3" w16cid:durableId="1552620885">
    <w:abstractNumId w:val="4"/>
  </w:num>
  <w:num w:numId="4" w16cid:durableId="1514689133">
    <w:abstractNumId w:val="10"/>
  </w:num>
  <w:num w:numId="5" w16cid:durableId="467210068">
    <w:abstractNumId w:val="6"/>
  </w:num>
  <w:num w:numId="6" w16cid:durableId="951286582">
    <w:abstractNumId w:val="1"/>
  </w:num>
  <w:num w:numId="7" w16cid:durableId="140195814">
    <w:abstractNumId w:val="0"/>
  </w:num>
  <w:num w:numId="8" w16cid:durableId="70547279">
    <w:abstractNumId w:val="8"/>
  </w:num>
  <w:num w:numId="9" w16cid:durableId="159854896">
    <w:abstractNumId w:val="2"/>
  </w:num>
  <w:num w:numId="10" w16cid:durableId="1171916599">
    <w:abstractNumId w:val="3"/>
  </w:num>
  <w:num w:numId="11" w16cid:durableId="1688754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6D"/>
    <w:rsid w:val="00051B87"/>
    <w:rsid w:val="000775ED"/>
    <w:rsid w:val="00082673"/>
    <w:rsid w:val="000C0C77"/>
    <w:rsid w:val="000C5B2A"/>
    <w:rsid w:val="000D5F88"/>
    <w:rsid w:val="000F4130"/>
    <w:rsid w:val="00152B97"/>
    <w:rsid w:val="00182539"/>
    <w:rsid w:val="0019239C"/>
    <w:rsid w:val="00207343"/>
    <w:rsid w:val="00234EBA"/>
    <w:rsid w:val="0028758E"/>
    <w:rsid w:val="00293A77"/>
    <w:rsid w:val="002B37FF"/>
    <w:rsid w:val="00303565"/>
    <w:rsid w:val="00306269"/>
    <w:rsid w:val="00316B63"/>
    <w:rsid w:val="0035243E"/>
    <w:rsid w:val="00353D90"/>
    <w:rsid w:val="003C01D6"/>
    <w:rsid w:val="004663D0"/>
    <w:rsid w:val="004B7737"/>
    <w:rsid w:val="004E4F6D"/>
    <w:rsid w:val="005004D6"/>
    <w:rsid w:val="00527C27"/>
    <w:rsid w:val="005364C5"/>
    <w:rsid w:val="005379BE"/>
    <w:rsid w:val="005808CC"/>
    <w:rsid w:val="006212BF"/>
    <w:rsid w:val="00692C95"/>
    <w:rsid w:val="006E7C43"/>
    <w:rsid w:val="007052B7"/>
    <w:rsid w:val="007255ED"/>
    <w:rsid w:val="007339FE"/>
    <w:rsid w:val="00734F73"/>
    <w:rsid w:val="007B08D6"/>
    <w:rsid w:val="007B27B1"/>
    <w:rsid w:val="007B3080"/>
    <w:rsid w:val="007B79B7"/>
    <w:rsid w:val="007F6109"/>
    <w:rsid w:val="00864F1A"/>
    <w:rsid w:val="008F3A95"/>
    <w:rsid w:val="009046D2"/>
    <w:rsid w:val="00924E23"/>
    <w:rsid w:val="009659E8"/>
    <w:rsid w:val="009926FF"/>
    <w:rsid w:val="00993D1D"/>
    <w:rsid w:val="009E6800"/>
    <w:rsid w:val="00A23D86"/>
    <w:rsid w:val="00A37BCB"/>
    <w:rsid w:val="00A45132"/>
    <w:rsid w:val="00A62017"/>
    <w:rsid w:val="00A67CFA"/>
    <w:rsid w:val="00AF1D4D"/>
    <w:rsid w:val="00B37A3C"/>
    <w:rsid w:val="00B84347"/>
    <w:rsid w:val="00BA3B0D"/>
    <w:rsid w:val="00BB0292"/>
    <w:rsid w:val="00BD215B"/>
    <w:rsid w:val="00C81D6B"/>
    <w:rsid w:val="00C877A2"/>
    <w:rsid w:val="00CB5C36"/>
    <w:rsid w:val="00CC341B"/>
    <w:rsid w:val="00D17FED"/>
    <w:rsid w:val="00D251F4"/>
    <w:rsid w:val="00DA7C34"/>
    <w:rsid w:val="00DE26F6"/>
    <w:rsid w:val="00E0789D"/>
    <w:rsid w:val="00E17B9E"/>
    <w:rsid w:val="00E249A5"/>
    <w:rsid w:val="00E542E0"/>
    <w:rsid w:val="00E84D3D"/>
    <w:rsid w:val="00EA0F6C"/>
    <w:rsid w:val="00EC01C4"/>
    <w:rsid w:val="00EE0D17"/>
    <w:rsid w:val="00F0047F"/>
    <w:rsid w:val="00F110C7"/>
    <w:rsid w:val="00F93E24"/>
    <w:rsid w:val="00FB0FA1"/>
    <w:rsid w:val="00FB50CA"/>
    <w:rsid w:val="00FB7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B3A2"/>
  <w15:chartTrackingRefBased/>
  <w15:docId w15:val="{82E04D46-BB67-45F3-8BD2-C2F722E3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1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255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1B8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341B"/>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CC3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41B"/>
    <w:pPr>
      <w:ind w:left="720"/>
      <w:contextualSpacing/>
    </w:pPr>
  </w:style>
  <w:style w:type="character" w:styleId="Hyperlink">
    <w:name w:val="Hyperlink"/>
    <w:basedOn w:val="DefaultParagraphFont"/>
    <w:uiPriority w:val="99"/>
    <w:unhideWhenUsed/>
    <w:rsid w:val="00CC341B"/>
    <w:rPr>
      <w:color w:val="0563C1" w:themeColor="hyperlink"/>
      <w:u w:val="single"/>
    </w:rPr>
  </w:style>
  <w:style w:type="character" w:customStyle="1" w:styleId="Heading1Char">
    <w:name w:val="Heading 1 Char"/>
    <w:basedOn w:val="DefaultParagraphFont"/>
    <w:link w:val="Heading1"/>
    <w:uiPriority w:val="9"/>
    <w:rsid w:val="007255ED"/>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28758E"/>
    <w:rPr>
      <w:sz w:val="16"/>
      <w:szCs w:val="16"/>
    </w:rPr>
  </w:style>
  <w:style w:type="paragraph" w:styleId="CommentText">
    <w:name w:val="annotation text"/>
    <w:basedOn w:val="Normal"/>
    <w:link w:val="CommentTextChar"/>
    <w:uiPriority w:val="99"/>
    <w:semiHidden/>
    <w:unhideWhenUsed/>
    <w:rsid w:val="0028758E"/>
    <w:rPr>
      <w:sz w:val="20"/>
      <w:szCs w:val="20"/>
    </w:rPr>
  </w:style>
  <w:style w:type="character" w:customStyle="1" w:styleId="CommentTextChar">
    <w:name w:val="Comment Text Char"/>
    <w:basedOn w:val="DefaultParagraphFont"/>
    <w:link w:val="CommentText"/>
    <w:uiPriority w:val="99"/>
    <w:semiHidden/>
    <w:rsid w:val="0028758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758E"/>
    <w:rPr>
      <w:b/>
      <w:bCs/>
    </w:rPr>
  </w:style>
  <w:style w:type="character" w:customStyle="1" w:styleId="CommentSubjectChar">
    <w:name w:val="Comment Subject Char"/>
    <w:basedOn w:val="CommentTextChar"/>
    <w:link w:val="CommentSubject"/>
    <w:uiPriority w:val="99"/>
    <w:semiHidden/>
    <w:rsid w:val="0028758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87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58E"/>
    <w:rPr>
      <w:rFonts w:ascii="Segoe UI" w:eastAsia="Times New Roman" w:hAnsi="Segoe UI" w:cs="Segoe UI"/>
      <w:sz w:val="18"/>
      <w:szCs w:val="18"/>
      <w:lang w:eastAsia="en-GB"/>
    </w:rPr>
  </w:style>
  <w:style w:type="paragraph" w:styleId="NormalWeb">
    <w:name w:val="Normal (Web)"/>
    <w:basedOn w:val="Normal"/>
    <w:uiPriority w:val="99"/>
    <w:semiHidden/>
    <w:unhideWhenUsed/>
    <w:rsid w:val="00D251F4"/>
    <w:pPr>
      <w:spacing w:before="100" w:beforeAutospacing="1" w:after="100" w:afterAutospacing="1"/>
    </w:pPr>
    <w:rPr>
      <w:rFonts w:eastAsiaTheme="minorEastAsia"/>
    </w:rPr>
  </w:style>
  <w:style w:type="character" w:customStyle="1" w:styleId="Heading3Char">
    <w:name w:val="Heading 3 Char"/>
    <w:basedOn w:val="DefaultParagraphFont"/>
    <w:link w:val="Heading3"/>
    <w:uiPriority w:val="9"/>
    <w:semiHidden/>
    <w:rsid w:val="00051B87"/>
    <w:rPr>
      <w:rFonts w:asciiTheme="majorHAnsi" w:eastAsiaTheme="majorEastAsia" w:hAnsiTheme="majorHAnsi" w:cstheme="majorBidi"/>
      <w:color w:val="1F4D78" w:themeColor="accent1" w:themeShade="7F"/>
      <w:sz w:val="24"/>
      <w:szCs w:val="24"/>
      <w:lang w:eastAsia="en-GB"/>
    </w:rPr>
  </w:style>
  <w:style w:type="paragraph" w:styleId="Header">
    <w:name w:val="header"/>
    <w:basedOn w:val="Normal"/>
    <w:link w:val="HeaderChar"/>
    <w:uiPriority w:val="99"/>
    <w:unhideWhenUsed/>
    <w:rsid w:val="00207343"/>
    <w:pPr>
      <w:tabs>
        <w:tab w:val="center" w:pos="4513"/>
        <w:tab w:val="right" w:pos="9026"/>
      </w:tabs>
    </w:pPr>
  </w:style>
  <w:style w:type="character" w:customStyle="1" w:styleId="HeaderChar">
    <w:name w:val="Header Char"/>
    <w:basedOn w:val="DefaultParagraphFont"/>
    <w:link w:val="Header"/>
    <w:uiPriority w:val="99"/>
    <w:rsid w:val="0020734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7343"/>
    <w:pPr>
      <w:tabs>
        <w:tab w:val="center" w:pos="4513"/>
        <w:tab w:val="right" w:pos="9026"/>
      </w:tabs>
    </w:pPr>
  </w:style>
  <w:style w:type="character" w:customStyle="1" w:styleId="FooterChar">
    <w:name w:val="Footer Char"/>
    <w:basedOn w:val="DefaultParagraphFont"/>
    <w:link w:val="Footer"/>
    <w:uiPriority w:val="99"/>
    <w:rsid w:val="00207343"/>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B5C36"/>
    <w:rPr>
      <w:color w:val="954F72" w:themeColor="followedHyperlink"/>
      <w:u w:val="single"/>
    </w:rPr>
  </w:style>
  <w:style w:type="character" w:styleId="UnresolvedMention">
    <w:name w:val="Unresolved Mention"/>
    <w:basedOn w:val="DefaultParagraphFont"/>
    <w:uiPriority w:val="99"/>
    <w:semiHidden/>
    <w:unhideWhenUsed/>
    <w:rsid w:val="00D1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westnorthants.gov.uk" TargetMode="External"/><Relationship Id="rId18" Type="http://schemas.openxmlformats.org/officeDocument/2006/relationships/hyperlink" Target="mailto:pensions@westnorthants.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oneyadviceservice.org.uk/en" TargetMode="External"/><Relationship Id="rId2" Type="http://schemas.openxmlformats.org/officeDocument/2006/relationships/customXml" Target="../customXml/item2.xml"/><Relationship Id="rId16" Type="http://schemas.openxmlformats.org/officeDocument/2006/relationships/hyperlink" Target="https://www.unbiased.co.uk/life/get-smart/financial-adviser" TargetMode="External"/><Relationship Id="rId20" Type="http://schemas.openxmlformats.org/officeDocument/2006/relationships/hyperlink" Target="https://www.pensionsadvisoryser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ensions-ombudsma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westnorthants.gov.uk/information/your-pension/get-started/want-to-move-an-old-pension-across/" TargetMode="External"/><Relationship Id="rId22" Type="http://schemas.openxmlformats.org/officeDocument/2006/relationships/hyperlink" Target="https://lgssmember.pensiondetails.co.uk/home/members/lgps/active-members/forms-and-resour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3DC26-4800-4595-95A5-5EDB9AC5A20A}"/>
</file>

<file path=customXml/itemProps2.xml><?xml version="1.0" encoding="utf-8"?>
<ds:datastoreItem xmlns:ds="http://schemas.openxmlformats.org/officeDocument/2006/customXml" ds:itemID="{2F7DAE52-3B9B-4C40-88CD-587B0E476DD0}">
  <ds:schemaRefs>
    <ds:schemaRef ds:uri="http://schemas.openxmlformats.org/officeDocument/2006/bibliography"/>
  </ds:schemaRefs>
</ds:datastoreItem>
</file>

<file path=customXml/itemProps3.xml><?xml version="1.0" encoding="utf-8"?>
<ds:datastoreItem xmlns:ds="http://schemas.openxmlformats.org/officeDocument/2006/customXml" ds:itemID="{82BE7D11-B6E3-4E63-B37F-C86267E6E315}">
  <ds:schemaRefs>
    <ds:schemaRef ds:uri="http://schemas.microsoft.com/sharepoint/v3/contenttype/forms"/>
  </ds:schemaRefs>
</ds:datastoreItem>
</file>

<file path=customXml/itemProps4.xml><?xml version="1.0" encoding="utf-8"?>
<ds:datastoreItem xmlns:ds="http://schemas.openxmlformats.org/officeDocument/2006/customXml" ds:itemID="{B35B8968-3532-477D-9371-31B3AC93A4B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4245</Words>
  <Characters>21060</Characters>
  <Application>Microsoft Office Word</Application>
  <DocSecurity>0</DocSecurity>
  <Lines>658</Lines>
  <Paragraphs>366</Paragraphs>
  <ScaleCrop>false</ScaleCrop>
  <HeadingPairs>
    <vt:vector size="2" baseType="variant">
      <vt:variant>
        <vt:lpstr>Title</vt:lpstr>
      </vt:variant>
      <vt:variant>
        <vt:i4>1</vt:i4>
      </vt:variant>
    </vt:vector>
  </HeadingPairs>
  <TitlesOfParts>
    <vt:vector size="1" baseType="lpstr">
      <vt:lpstr>Transfer in Pack (Non EWLGPS) - April 2021</vt:lpstr>
    </vt:vector>
  </TitlesOfParts>
  <Company>Northamptonshire County Council</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in Pack (Non EWLGPS) - April 2021</dc:title>
  <dc:subject/>
  <dc:creator>Sue Merrett</dc:creator>
  <cp:keywords/>
  <dc:description/>
  <cp:lastModifiedBy>Sharon Grimshaw</cp:lastModifiedBy>
  <cp:revision>14</cp:revision>
  <dcterms:created xsi:type="dcterms:W3CDTF">2026-02-20T09:02:00Z</dcterms:created>
  <dcterms:modified xsi:type="dcterms:W3CDTF">2026-02-20T09:10:00Z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