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582"/>
        <w:gridCol w:w="2470"/>
      </w:tblGrid>
      <w:tr w:rsidR="00B82C02" w:rsidRPr="00B82C02" w14:paraId="58F96D5D" w14:textId="77777777" w:rsidTr="00027AF9">
        <w:trPr>
          <w:tblHeader/>
        </w:trPr>
        <w:tc>
          <w:tcPr>
            <w:tcW w:w="8500" w:type="dxa"/>
          </w:tcPr>
          <w:p w14:paraId="520C1B7B"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bookmarkStart w:id="0" w:name="_Hlk132980293"/>
            <w:r w:rsidRPr="00B82C02">
              <w:rPr>
                <w:rFonts w:ascii="Arial" w:eastAsia="Calibri" w:hAnsi="Arial" w:cs="Arial"/>
                <w:b/>
                <w:color w:val="244D7A"/>
                <w:sz w:val="26"/>
                <w:szCs w:val="26"/>
                <w:lang w:eastAsia="en-GB"/>
              </w:rPr>
              <w:t>Cambridgeshire</w:t>
            </w:r>
          </w:p>
          <w:p w14:paraId="3587161A"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1A67A3D0"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1504172A"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73E57115" w14:textId="77777777" w:rsidR="00B82C02" w:rsidRPr="00B82C02" w:rsidRDefault="00B82C02" w:rsidP="00B82C02">
      <w:pPr>
        <w:spacing w:after="0" w:line="240" w:lineRule="auto"/>
        <w:rPr>
          <w:rFonts w:ascii="Calibri" w:eastAsia="Times New Roman" w:hAnsi="Calibri" w:cs="Calibri"/>
          <w:sz w:val="24"/>
          <w:szCs w:val="24"/>
          <w:lang w:eastAsia="en-GB"/>
        </w:rPr>
      </w:pPr>
    </w:p>
    <w:p w14:paraId="44302CD6" w14:textId="77777777" w:rsidR="00B82C02" w:rsidRPr="00B82C02" w:rsidRDefault="00B82C02" w:rsidP="00B82C02">
      <w:pPr>
        <w:tabs>
          <w:tab w:val="center" w:pos="5245"/>
          <w:tab w:val="right" w:pos="10466"/>
        </w:tabs>
        <w:spacing w:after="0" w:line="240" w:lineRule="auto"/>
        <w:rPr>
          <w:rFonts w:ascii="Calibri" w:eastAsia="Times New Roman" w:hAnsi="Calibri" w:cs="Calibri"/>
          <w:b/>
          <w:sz w:val="28"/>
          <w:szCs w:val="28"/>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Local Government Pension Scheme – divorce information request pack</w:t>
      </w:r>
    </w:p>
    <w:p w14:paraId="0734F17A" w14:textId="77777777" w:rsidR="00B82C02" w:rsidRPr="00B82C02" w:rsidRDefault="00B82C02" w:rsidP="00B82C02">
      <w:pPr>
        <w:spacing w:after="0" w:line="240" w:lineRule="auto"/>
        <w:rPr>
          <w:rFonts w:ascii="Calibri" w:eastAsia="Times New Roman" w:hAnsi="Calibri" w:cs="Calibri"/>
          <w:lang w:eastAsia="en-GB"/>
        </w:rPr>
      </w:pPr>
    </w:p>
    <w:p w14:paraId="15207FBC"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This document has a form which you’ll need to complete and send back if you need a valuation of your accrued pension rights. The completed form can be returned either by:</w:t>
      </w:r>
    </w:p>
    <w:p w14:paraId="1AD0FB6F" w14:textId="77777777" w:rsidR="00B82C02" w:rsidRPr="00B82C02" w:rsidRDefault="00B82C02" w:rsidP="00B82C02">
      <w:pPr>
        <w:spacing w:after="0" w:line="240" w:lineRule="auto"/>
        <w:rPr>
          <w:rFonts w:ascii="Calibri" w:eastAsia="Times New Roman" w:hAnsi="Calibri" w:cs="Calibri"/>
          <w:lang w:eastAsia="en-GB"/>
        </w:rPr>
      </w:pPr>
    </w:p>
    <w:p w14:paraId="5E4A8446" w14:textId="77777777"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 xml:space="preserve">Securely uploading it to your </w:t>
      </w:r>
      <w:hyperlink r:id="rId10" w:history="1">
        <w:r w:rsidRPr="00B82C02">
          <w:rPr>
            <w:rFonts w:ascii="Calibri" w:eastAsia="Times New Roman" w:hAnsi="Calibri" w:cs="Calibri"/>
            <w:color w:val="0563C1"/>
            <w:u w:val="single"/>
            <w:lang w:eastAsia="en-GB"/>
          </w:rPr>
          <w:t>online pension account</w:t>
        </w:r>
      </w:hyperlink>
      <w:r w:rsidRPr="00B82C02">
        <w:rPr>
          <w:rFonts w:ascii="Calibri" w:eastAsia="Times New Roman" w:hAnsi="Calibri" w:cs="Calibri"/>
          <w:lang w:eastAsia="en-GB"/>
        </w:rPr>
        <w:t>; or</w:t>
      </w:r>
    </w:p>
    <w:p w14:paraId="6BC15F0C" w14:textId="77777777"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 xml:space="preserve">Scanning and emailing it to </w:t>
      </w:r>
      <w:hyperlink r:id="rId11" w:history="1">
        <w:r w:rsidRPr="00B82C02">
          <w:rPr>
            <w:rFonts w:ascii="Calibri" w:eastAsia="Times New Roman" w:hAnsi="Calibri" w:cs="Calibri"/>
            <w:color w:val="0563C1"/>
            <w:u w:val="single"/>
            <w:lang w:eastAsia="en-GB"/>
          </w:rPr>
          <w:t>pensions@westnorthants.gov.uk</w:t>
        </w:r>
      </w:hyperlink>
      <w:r w:rsidRPr="00B82C02">
        <w:rPr>
          <w:rFonts w:ascii="Calibri" w:eastAsia="Times New Roman" w:hAnsi="Calibri" w:cs="Calibri"/>
          <w:lang w:eastAsia="en-GB"/>
        </w:rPr>
        <w:t xml:space="preserve"> , it’s recommended that you password protect any documentation with personal information if possible; or</w:t>
      </w:r>
    </w:p>
    <w:p w14:paraId="74684598" w14:textId="77777777"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Sending it to the address below:</w:t>
      </w:r>
    </w:p>
    <w:p w14:paraId="5F42CA55" w14:textId="77777777" w:rsidR="00B82C02" w:rsidRPr="00B82C02" w:rsidRDefault="00B82C02" w:rsidP="00B82C02">
      <w:pPr>
        <w:spacing w:after="0" w:line="240" w:lineRule="auto"/>
        <w:rPr>
          <w:rFonts w:ascii="Calibri" w:eastAsia="Times New Roman" w:hAnsi="Calibri" w:cs="Calibri"/>
          <w:lang w:eastAsia="en-GB"/>
        </w:rPr>
      </w:pPr>
    </w:p>
    <w:p w14:paraId="2059114C"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Pensions Service</w:t>
      </w:r>
    </w:p>
    <w:p w14:paraId="13F9521A"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West Northamptonshire Council</w:t>
      </w:r>
    </w:p>
    <w:p w14:paraId="5ECF597B" w14:textId="2A3AC474" w:rsidR="00B82C02" w:rsidRPr="00B82C02" w:rsidRDefault="004F7259" w:rsidP="00B82C02">
      <w:pPr>
        <w:spacing w:after="0" w:line="240" w:lineRule="auto"/>
        <w:ind w:left="567"/>
        <w:rPr>
          <w:rFonts w:ascii="Calibri" w:eastAsia="Times New Roman" w:hAnsi="Calibri" w:cs="Calibri"/>
          <w:lang w:eastAsia="en-GB"/>
        </w:rPr>
      </w:pPr>
      <w:r>
        <w:rPr>
          <w:rFonts w:ascii="Calibri" w:eastAsia="Times New Roman" w:hAnsi="Calibri" w:cs="Calibri"/>
          <w:lang w:eastAsia="en-GB"/>
        </w:rPr>
        <w:t>One Angel Square</w:t>
      </w:r>
    </w:p>
    <w:p w14:paraId="35218BE3" w14:textId="60381010" w:rsidR="004F7259" w:rsidRPr="00B82C02" w:rsidRDefault="004F7259" w:rsidP="004F7259">
      <w:pPr>
        <w:spacing w:after="0" w:line="240" w:lineRule="auto"/>
        <w:ind w:left="567"/>
        <w:rPr>
          <w:rFonts w:ascii="Calibri" w:eastAsia="Times New Roman" w:hAnsi="Calibri" w:cs="Calibri"/>
          <w:lang w:eastAsia="en-GB"/>
        </w:rPr>
      </w:pPr>
      <w:r>
        <w:rPr>
          <w:rFonts w:ascii="Calibri" w:eastAsia="Times New Roman" w:hAnsi="Calibri" w:cs="Calibri"/>
          <w:lang w:eastAsia="en-GB"/>
        </w:rPr>
        <w:t>Angel Street</w:t>
      </w:r>
    </w:p>
    <w:p w14:paraId="061D55F3"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Northampton</w:t>
      </w:r>
    </w:p>
    <w:p w14:paraId="2E7710AA" w14:textId="39D39A32"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NN1 1</w:t>
      </w:r>
      <w:r w:rsidR="004F7259">
        <w:rPr>
          <w:rFonts w:ascii="Calibri" w:eastAsia="Times New Roman" w:hAnsi="Calibri" w:cs="Calibri"/>
          <w:lang w:eastAsia="en-GB"/>
        </w:rPr>
        <w:t>ED</w:t>
      </w:r>
    </w:p>
    <w:p w14:paraId="28C704E1" w14:textId="77777777" w:rsidR="00B82C02" w:rsidRPr="00B82C02" w:rsidRDefault="00B82C02" w:rsidP="00B82C02">
      <w:pPr>
        <w:spacing w:after="0" w:line="240" w:lineRule="auto"/>
        <w:rPr>
          <w:rFonts w:ascii="Calibri" w:eastAsia="Times New Roman" w:hAnsi="Calibri" w:cs="Calibri"/>
          <w:lang w:eastAsia="en-GB"/>
        </w:rPr>
      </w:pPr>
    </w:p>
    <w:p w14:paraId="7612EB46"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It also has other information which will be of use to you and/or your solicitors. Please read the information carefully.</w:t>
      </w:r>
    </w:p>
    <w:p w14:paraId="4ED8DDD5" w14:textId="77777777" w:rsidR="00B82C02" w:rsidRPr="00B82C02" w:rsidRDefault="00B82C02" w:rsidP="00B82C02">
      <w:pPr>
        <w:spacing w:after="0" w:line="240" w:lineRule="auto"/>
        <w:rPr>
          <w:rFonts w:ascii="Calibri" w:eastAsia="Times New Roman" w:hAnsi="Calibri" w:cs="Calibri"/>
          <w:lang w:eastAsia="en-GB"/>
        </w:rPr>
      </w:pPr>
    </w:p>
    <w:p w14:paraId="70C30287"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xml:space="preserve">Please fill in the attached form LDIVF01 as quickly as possible. This will give us your written authority to give you (and your solicitor if you’d like) all the pensions information you need for a divorce or dissolution of civil partnership. We may need to get information from other sources like pay details from your employer and your Guaranteed Minimum Pension figure from HM Revenue &amp; Customs. We’ll let you know if we have any difficulty getting this information. </w:t>
      </w:r>
    </w:p>
    <w:p w14:paraId="0444E032" w14:textId="77777777" w:rsidR="00B82C02" w:rsidRPr="00B82C02" w:rsidRDefault="00B82C02" w:rsidP="00B82C02">
      <w:pPr>
        <w:spacing w:before="220" w:after="0" w:line="240" w:lineRule="auto"/>
        <w:rPr>
          <w:rFonts w:ascii="Calibri" w:eastAsia="Times New Roman" w:hAnsi="Calibri" w:cs="Calibri"/>
          <w:lang w:eastAsia="en-GB"/>
        </w:rPr>
      </w:pPr>
      <w:r w:rsidRPr="00B82C02">
        <w:rPr>
          <w:rFonts w:ascii="Calibri" w:eastAsia="Times New Roman" w:hAnsi="Calibri" w:cs="Calibri"/>
          <w:lang w:eastAsia="en-GB"/>
        </w:rPr>
        <w:t>You should let your solicitor know if you’ve any other pension rights that you have not transferred to the LGPS administered in partnership by West Northamptonshire Council and Cambridgeshire County Council. This would include any pension rights you have in another pension scheme, any deferred pension rights you have in another local government fund, any pension rights where a transfer to the LGPS is currently being negotiated, or any free-standing additional voluntary contribution plan you may have.</w:t>
      </w:r>
    </w:p>
    <w:p w14:paraId="6159880C" w14:textId="77777777" w:rsidR="00B82C02" w:rsidRPr="00B82C02" w:rsidRDefault="00B82C02" w:rsidP="00B82C02">
      <w:pPr>
        <w:spacing w:after="0" w:line="240" w:lineRule="auto"/>
        <w:rPr>
          <w:rFonts w:ascii="Calibri" w:eastAsia="Times New Roman" w:hAnsi="Calibri" w:cs="Calibri"/>
          <w:lang w:eastAsia="en-GB"/>
        </w:rPr>
      </w:pPr>
    </w:p>
    <w:p w14:paraId="42C522CE" w14:textId="23656F51"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xml:space="preserve">A schedule of charges that may apply has been attached (form LDIVF02). In most cases, there won’t be a charge. However, if you’ve made a previous request in the last 12 months, then an invoice </w:t>
      </w:r>
      <w:r w:rsidR="00AB23B9">
        <w:rPr>
          <w:rFonts w:ascii="Calibri" w:eastAsia="Times New Roman" w:hAnsi="Calibri" w:cs="Calibri"/>
          <w:lang w:eastAsia="en-GB"/>
        </w:rPr>
        <w:t>will</w:t>
      </w:r>
      <w:r w:rsidRPr="00B82C02">
        <w:rPr>
          <w:rFonts w:ascii="Calibri" w:eastAsia="Times New Roman" w:hAnsi="Calibri" w:cs="Calibri"/>
          <w:lang w:eastAsia="en-GB"/>
        </w:rPr>
        <w:t xml:space="preserve"> be sent to you for payment</w:t>
      </w:r>
      <w:r w:rsidR="00AB23B9">
        <w:rPr>
          <w:rFonts w:ascii="Calibri" w:eastAsia="Times New Roman" w:hAnsi="Calibri" w:cs="Calibri"/>
          <w:lang w:eastAsia="en-GB"/>
        </w:rPr>
        <w:t>,</w:t>
      </w:r>
      <w:r w:rsidRPr="00B82C02">
        <w:rPr>
          <w:rFonts w:ascii="Calibri" w:eastAsia="Times New Roman" w:hAnsi="Calibri" w:cs="Calibri"/>
          <w:lang w:eastAsia="en-GB"/>
        </w:rPr>
        <w:t xml:space="preserve"> before any calculations can be made.</w:t>
      </w:r>
    </w:p>
    <w:p w14:paraId="1FD508A3" w14:textId="77777777" w:rsidR="00B82C02" w:rsidRPr="00B82C02" w:rsidRDefault="00B82C02" w:rsidP="00B82C02">
      <w:pPr>
        <w:spacing w:after="0" w:line="240" w:lineRule="auto"/>
        <w:rPr>
          <w:rFonts w:ascii="Calibri" w:eastAsia="Times New Roman" w:hAnsi="Calibri" w:cs="Calibri"/>
          <w:lang w:eastAsia="en-GB"/>
        </w:rPr>
      </w:pPr>
    </w:p>
    <w:p w14:paraId="4AB919D9"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Please note that under the Pensions on Divorce etc (Provision of Information) Regulations 2000, we may also need to give similar information directly to the Court if ordered and certain information (excluding a valuation of your pension benefits) to your spouse / civil partner if asked to do so.</w:t>
      </w:r>
    </w:p>
    <w:p w14:paraId="3A21825C" w14:textId="77777777" w:rsidR="00B82C02" w:rsidRPr="00B82C02" w:rsidRDefault="00B82C02" w:rsidP="00B82C02">
      <w:pPr>
        <w:spacing w:after="0" w:line="240" w:lineRule="auto"/>
        <w:rPr>
          <w:rFonts w:ascii="Calibri" w:eastAsia="Times New Roman" w:hAnsi="Calibri" w:cs="Calibri"/>
          <w:lang w:eastAsia="en-GB"/>
        </w:rPr>
      </w:pPr>
    </w:p>
    <w:p w14:paraId="3292C5CF" w14:textId="77777777" w:rsidR="00B82C02" w:rsidRPr="00B82C02" w:rsidRDefault="00B82C02" w:rsidP="00B82C02">
      <w:pPr>
        <w:spacing w:after="0" w:line="240" w:lineRule="auto"/>
        <w:rPr>
          <w:rFonts w:ascii="Calibri" w:eastAsia="Times New Roman" w:hAnsi="Calibri" w:cs="Calibri"/>
          <w:lang w:eastAsia="en-GB"/>
        </w:rPr>
        <w:sectPr w:rsidR="00B82C02" w:rsidRPr="00B82C02" w:rsidSect="00B82C02">
          <w:footerReference w:type="default" r:id="rId12"/>
          <w:footerReference w:type="first" r:id="rId13"/>
          <w:pgSz w:w="11906" w:h="16838"/>
          <w:pgMar w:top="720" w:right="720" w:bottom="720" w:left="1134" w:header="708" w:footer="283" w:gutter="0"/>
          <w:cols w:space="708"/>
          <w:docGrid w:linePitch="360"/>
        </w:sectPr>
      </w:pPr>
    </w:p>
    <w:tbl>
      <w:tblPr>
        <w:tblW w:w="0" w:type="auto"/>
        <w:tblLook w:val="04A0" w:firstRow="1" w:lastRow="0" w:firstColumn="1" w:lastColumn="0" w:noHBand="0" w:noVBand="1"/>
      </w:tblPr>
      <w:tblGrid>
        <w:gridCol w:w="7582"/>
        <w:gridCol w:w="2470"/>
      </w:tblGrid>
      <w:tr w:rsidR="00B82C02" w:rsidRPr="00B82C02" w14:paraId="6B523250" w14:textId="77777777" w:rsidTr="00027AF9">
        <w:trPr>
          <w:tblHeader/>
        </w:trPr>
        <w:tc>
          <w:tcPr>
            <w:tcW w:w="8500" w:type="dxa"/>
          </w:tcPr>
          <w:p w14:paraId="43BB6D7E"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lastRenderedPageBreak/>
              <w:t>Cambridgeshire</w:t>
            </w:r>
          </w:p>
          <w:p w14:paraId="086445B5"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09D2D672"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787994E6"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4B612385" w14:textId="77777777" w:rsidR="00B82C02" w:rsidRPr="00B82C02" w:rsidRDefault="00B82C02" w:rsidP="00B82C02">
      <w:pPr>
        <w:spacing w:after="0" w:line="240" w:lineRule="auto"/>
        <w:rPr>
          <w:rFonts w:ascii="Calibri" w:eastAsia="Times New Roman" w:hAnsi="Calibri" w:cs="Calibri"/>
          <w:sz w:val="24"/>
          <w:szCs w:val="24"/>
          <w:lang w:eastAsia="en-GB"/>
        </w:rPr>
      </w:pPr>
    </w:p>
    <w:p w14:paraId="689C73EA" w14:textId="77777777" w:rsidR="00B82C02" w:rsidRPr="00B82C02"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Local Government Pension Scheme</w:t>
      </w:r>
      <w:r w:rsidRPr="00B82C02">
        <w:rPr>
          <w:rFonts w:ascii="Calibri" w:eastAsia="Times New Roman" w:hAnsi="Calibri" w:cs="Calibri"/>
          <w:b/>
          <w:sz w:val="24"/>
          <w:szCs w:val="24"/>
          <w:lang w:eastAsia="en-GB"/>
        </w:rPr>
        <w:tab/>
        <w:t>LDIVF01</w:t>
      </w:r>
    </w:p>
    <w:p w14:paraId="5517C69A" w14:textId="77777777" w:rsidR="00B82C02" w:rsidRPr="00B82C02"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 divorce information request form</w:t>
      </w:r>
    </w:p>
    <w:p w14:paraId="0C2ADFAF" w14:textId="77777777" w:rsidR="00B82C02" w:rsidRPr="00B82C02" w:rsidRDefault="00B82C02" w:rsidP="00B82C02">
      <w:pPr>
        <w:spacing w:after="0" w:line="240" w:lineRule="auto"/>
        <w:rPr>
          <w:rFonts w:ascii="Calibri" w:eastAsia="Times New Roman" w:hAnsi="Calibri" w:cs="Calibri"/>
          <w:lang w:eastAsia="en-GB"/>
        </w:rPr>
      </w:pPr>
    </w:p>
    <w:p w14:paraId="63D3F8F7"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 give written consent for:</w:t>
      </w:r>
    </w:p>
    <w:p w14:paraId="56030501" w14:textId="77777777" w:rsidR="00B82C02" w:rsidRPr="00B82C02" w:rsidRDefault="00B82C02" w:rsidP="00B82C02">
      <w:pPr>
        <w:numPr>
          <w:ilvl w:val="0"/>
          <w:numId w:val="4"/>
        </w:numPr>
        <w:spacing w:after="0" w:line="240" w:lineRule="auto"/>
        <w:ind w:left="567" w:hanging="567"/>
        <w:contextualSpacing/>
        <w:rPr>
          <w:rFonts w:ascii="Calibri" w:eastAsia="Times New Roman" w:hAnsi="Calibri" w:cs="Calibri"/>
          <w:lang w:eastAsia="en-GB"/>
        </w:rPr>
      </w:pPr>
      <w:r w:rsidRPr="00B82C02">
        <w:rPr>
          <w:rFonts w:ascii="Calibri" w:eastAsia="Times New Roman" w:hAnsi="Calibri" w:cs="Calibri"/>
          <w:lang w:eastAsia="en-GB"/>
        </w:rPr>
        <w:t>a valuation of pension rights in the Local Government Pension Scheme (LGPS); and</w:t>
      </w:r>
    </w:p>
    <w:p w14:paraId="4CE3D912" w14:textId="77777777" w:rsidR="00B82C02" w:rsidRPr="00B82C02" w:rsidRDefault="00B82C02" w:rsidP="00B82C02">
      <w:pPr>
        <w:numPr>
          <w:ilvl w:val="0"/>
          <w:numId w:val="4"/>
        </w:numPr>
        <w:spacing w:after="0" w:line="240" w:lineRule="auto"/>
        <w:ind w:left="567" w:hanging="567"/>
        <w:contextualSpacing/>
        <w:rPr>
          <w:rFonts w:ascii="Calibri" w:eastAsia="Times New Roman" w:hAnsi="Calibri" w:cs="Calibri"/>
          <w:lang w:eastAsia="en-GB"/>
        </w:rPr>
      </w:pPr>
      <w:r w:rsidRPr="00B82C02">
        <w:rPr>
          <w:rFonts w:ascii="Calibri" w:eastAsia="Times New Roman" w:hAnsi="Calibri" w:cs="Calibri"/>
          <w:lang w:eastAsia="en-GB"/>
        </w:rPr>
        <w:t>the provision of information in accordance with the Pensions on Divorce</w:t>
      </w:r>
      <w:r w:rsidRPr="00B82C02">
        <w:rPr>
          <w:rFonts w:ascii="Calibri" w:eastAsia="Times New Roman" w:hAnsi="Calibri" w:cs="Calibri"/>
          <w:b/>
          <w:lang w:eastAsia="en-GB"/>
        </w:rPr>
        <w:t>,</w:t>
      </w:r>
      <w:r w:rsidRPr="00B82C02">
        <w:rPr>
          <w:rFonts w:ascii="Calibri" w:eastAsia="Times New Roman" w:hAnsi="Calibri" w:cs="Calibri"/>
          <w:lang w:eastAsia="en-GB"/>
        </w:rPr>
        <w:t xml:space="preserve"> etc (Provision of Information Regulations) 2000.</w:t>
      </w:r>
    </w:p>
    <w:p w14:paraId="5C0B5BFB" w14:textId="77777777" w:rsidR="00B82C02" w:rsidRPr="00B82C02" w:rsidRDefault="00B82C02" w:rsidP="00B82C02">
      <w:pPr>
        <w:spacing w:after="0" w:line="240" w:lineRule="auto"/>
        <w:rPr>
          <w:rFonts w:ascii="Calibri" w:eastAsia="Times New Roman" w:hAnsi="Calibri" w:cs="Calibri"/>
          <w:lang w:eastAsia="en-GB"/>
        </w:rPr>
      </w:pPr>
    </w:p>
    <w:p w14:paraId="3AD4A139"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1 – Personal details</w:t>
      </w:r>
    </w:p>
    <w:p w14:paraId="0A39D6E9"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152"/>
      </w:tblGrid>
      <w:tr w:rsidR="00B82C02" w:rsidRPr="00B82C02" w14:paraId="6393868A" w14:textId="77777777" w:rsidTr="00027AF9">
        <w:trPr>
          <w:trHeight w:val="397"/>
          <w:tblHeader/>
        </w:trPr>
        <w:tc>
          <w:tcPr>
            <w:tcW w:w="2972" w:type="dxa"/>
            <w:shd w:val="clear" w:color="auto" w:fill="244D7A"/>
          </w:tcPr>
          <w:p w14:paraId="67F65BE5"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7484" w:type="dxa"/>
            <w:shd w:val="clear" w:color="auto" w:fill="244D7A"/>
          </w:tcPr>
          <w:p w14:paraId="71304352"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w:t>
            </w:r>
          </w:p>
        </w:tc>
      </w:tr>
      <w:tr w:rsidR="00B82C02" w:rsidRPr="00B82C02" w14:paraId="07820CC5" w14:textId="77777777" w:rsidTr="00027AF9">
        <w:trPr>
          <w:trHeight w:val="397"/>
        </w:trPr>
        <w:tc>
          <w:tcPr>
            <w:tcW w:w="2972" w:type="dxa"/>
          </w:tcPr>
          <w:p w14:paraId="2D9D4FC0"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Surname</w:t>
            </w:r>
          </w:p>
        </w:tc>
        <w:tc>
          <w:tcPr>
            <w:tcW w:w="7484" w:type="dxa"/>
          </w:tcPr>
          <w:p w14:paraId="070936A5"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3D31B057" w14:textId="77777777" w:rsidTr="00027AF9">
        <w:trPr>
          <w:trHeight w:val="397"/>
        </w:trPr>
        <w:tc>
          <w:tcPr>
            <w:tcW w:w="2972" w:type="dxa"/>
          </w:tcPr>
          <w:p w14:paraId="23309738"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First names(s)</w:t>
            </w:r>
          </w:p>
        </w:tc>
        <w:tc>
          <w:tcPr>
            <w:tcW w:w="7484" w:type="dxa"/>
          </w:tcPr>
          <w:p w14:paraId="1A25F4EC"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6AD99879" w14:textId="77777777" w:rsidTr="00027AF9">
        <w:trPr>
          <w:trHeight w:val="397"/>
        </w:trPr>
        <w:tc>
          <w:tcPr>
            <w:tcW w:w="2972" w:type="dxa"/>
          </w:tcPr>
          <w:p w14:paraId="3646D2B2"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Title</w:t>
            </w:r>
          </w:p>
        </w:tc>
        <w:tc>
          <w:tcPr>
            <w:tcW w:w="7484" w:type="dxa"/>
          </w:tcPr>
          <w:p w14:paraId="560DCF61"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75B89038" w14:textId="77777777" w:rsidTr="00027AF9">
        <w:trPr>
          <w:trHeight w:val="397"/>
        </w:trPr>
        <w:tc>
          <w:tcPr>
            <w:tcW w:w="2972" w:type="dxa"/>
          </w:tcPr>
          <w:p w14:paraId="38BB4ACD"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Date of birth</w:t>
            </w:r>
          </w:p>
        </w:tc>
        <w:tc>
          <w:tcPr>
            <w:tcW w:w="7484" w:type="dxa"/>
          </w:tcPr>
          <w:p w14:paraId="0431633B"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3D4383C0" w14:textId="77777777" w:rsidTr="00027AF9">
        <w:trPr>
          <w:trHeight w:val="397"/>
        </w:trPr>
        <w:tc>
          <w:tcPr>
            <w:tcW w:w="2972" w:type="dxa"/>
          </w:tcPr>
          <w:p w14:paraId="4481A09D"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National insurance number</w:t>
            </w:r>
          </w:p>
        </w:tc>
        <w:tc>
          <w:tcPr>
            <w:tcW w:w="7484" w:type="dxa"/>
          </w:tcPr>
          <w:p w14:paraId="3BFB9302"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198E3CDF" w14:textId="77777777" w:rsidTr="00027AF9">
        <w:trPr>
          <w:trHeight w:val="397"/>
        </w:trPr>
        <w:tc>
          <w:tcPr>
            <w:tcW w:w="2972" w:type="dxa"/>
          </w:tcPr>
          <w:p w14:paraId="6222364A"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Address</w:t>
            </w:r>
          </w:p>
        </w:tc>
        <w:tc>
          <w:tcPr>
            <w:tcW w:w="7484" w:type="dxa"/>
          </w:tcPr>
          <w:p w14:paraId="5589910B" w14:textId="77777777" w:rsidR="00B82C02" w:rsidRPr="00B82C02" w:rsidRDefault="00B82C02" w:rsidP="00B82C02">
            <w:pPr>
              <w:spacing w:after="0" w:line="240" w:lineRule="auto"/>
              <w:rPr>
                <w:rFonts w:ascii="Calibri" w:eastAsia="Calibri" w:hAnsi="Calibri" w:cs="Calibri"/>
                <w:lang w:eastAsia="en-GB"/>
              </w:rPr>
            </w:pPr>
          </w:p>
        </w:tc>
      </w:tr>
    </w:tbl>
    <w:p w14:paraId="00C203BE" w14:textId="77777777" w:rsidR="00B82C02" w:rsidRPr="00B82C02" w:rsidRDefault="00B82C02" w:rsidP="00B82C02">
      <w:pPr>
        <w:spacing w:after="0" w:line="240" w:lineRule="auto"/>
        <w:rPr>
          <w:rFonts w:ascii="Calibri" w:eastAsia="Times New Roman" w:hAnsi="Calibri" w:cs="Calibri"/>
          <w:lang w:eastAsia="en-GB"/>
        </w:rPr>
      </w:pPr>
    </w:p>
    <w:p w14:paraId="2E164380"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2 – Membership information details</w:t>
      </w:r>
    </w:p>
    <w:p w14:paraId="2728572D"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2305"/>
      </w:tblGrid>
      <w:tr w:rsidR="00B82C02" w:rsidRPr="00B82C02" w14:paraId="04E26862" w14:textId="77777777" w:rsidTr="00027AF9">
        <w:trPr>
          <w:trHeight w:val="397"/>
          <w:tblHeader/>
        </w:trPr>
        <w:tc>
          <w:tcPr>
            <w:tcW w:w="8075" w:type="dxa"/>
            <w:shd w:val="clear" w:color="auto" w:fill="244D7A"/>
          </w:tcPr>
          <w:p w14:paraId="51A517E0"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2381" w:type="dxa"/>
            <w:shd w:val="clear" w:color="auto" w:fill="244D7A"/>
          </w:tcPr>
          <w:p w14:paraId="4591C940"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r>
      <w:tr w:rsidR="00B82C02" w:rsidRPr="00B82C02" w14:paraId="68432D17" w14:textId="77777777" w:rsidTr="00027AF9">
        <w:trPr>
          <w:trHeight w:val="397"/>
        </w:trPr>
        <w:tc>
          <w:tcPr>
            <w:tcW w:w="8075" w:type="dxa"/>
          </w:tcPr>
          <w:p w14:paraId="7CCB19B1"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currently contribute to the Pension Fund</w:t>
            </w:r>
          </w:p>
        </w:tc>
        <w:tc>
          <w:tcPr>
            <w:tcW w:w="2381" w:type="dxa"/>
          </w:tcPr>
          <w:p w14:paraId="16A58DF2"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5E9984B4" w14:textId="77777777" w:rsidTr="00027AF9">
        <w:trPr>
          <w:trHeight w:val="397"/>
        </w:trPr>
        <w:tc>
          <w:tcPr>
            <w:tcW w:w="8075" w:type="dxa"/>
          </w:tcPr>
          <w:p w14:paraId="7425C3B0"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have a deferred pension under the Pension Fund</w:t>
            </w:r>
          </w:p>
        </w:tc>
        <w:tc>
          <w:tcPr>
            <w:tcW w:w="2381" w:type="dxa"/>
          </w:tcPr>
          <w:p w14:paraId="67D12C33"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21634B6C" w14:textId="77777777" w:rsidTr="00027AF9">
        <w:trPr>
          <w:trHeight w:val="397"/>
        </w:trPr>
        <w:tc>
          <w:tcPr>
            <w:tcW w:w="8075" w:type="dxa"/>
          </w:tcPr>
          <w:p w14:paraId="4284E7F9"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Are you in receipt of a pension from the Pension Fund</w:t>
            </w:r>
          </w:p>
        </w:tc>
        <w:tc>
          <w:tcPr>
            <w:tcW w:w="2381" w:type="dxa"/>
          </w:tcPr>
          <w:p w14:paraId="7FC41B96"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4CCEC4AC" w14:textId="77777777" w:rsidTr="00027AF9">
        <w:trPr>
          <w:trHeight w:val="397"/>
        </w:trPr>
        <w:tc>
          <w:tcPr>
            <w:tcW w:w="8075" w:type="dxa"/>
          </w:tcPr>
          <w:p w14:paraId="79512082"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want us to update your records, If the address detailed above is different to the one currently shown on your records</w:t>
            </w:r>
          </w:p>
        </w:tc>
        <w:tc>
          <w:tcPr>
            <w:tcW w:w="2381" w:type="dxa"/>
          </w:tcPr>
          <w:p w14:paraId="385916DC" w14:textId="77777777" w:rsidR="00B82C02" w:rsidRPr="00B82C02" w:rsidRDefault="00B82C02" w:rsidP="00B82C02">
            <w:pPr>
              <w:spacing w:after="0" w:line="240" w:lineRule="auto"/>
              <w:rPr>
                <w:rFonts w:ascii="Calibri" w:eastAsia="Calibri" w:hAnsi="Calibri" w:cs="Calibri"/>
                <w:lang w:eastAsia="en-GB"/>
              </w:rPr>
            </w:pPr>
          </w:p>
        </w:tc>
      </w:tr>
    </w:tbl>
    <w:p w14:paraId="335BD0A7" w14:textId="77777777" w:rsidR="00B82C02" w:rsidRPr="00B82C02" w:rsidRDefault="00B82C02" w:rsidP="00B82C02">
      <w:pPr>
        <w:spacing w:after="0" w:line="240" w:lineRule="auto"/>
        <w:rPr>
          <w:rFonts w:ascii="Calibri" w:eastAsia="Times New Roman" w:hAnsi="Calibri" w:cs="Calibri"/>
          <w:lang w:eastAsia="en-GB"/>
        </w:rPr>
      </w:pPr>
    </w:p>
    <w:p w14:paraId="64606C29"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3 – Solicitor details</w:t>
      </w:r>
    </w:p>
    <w:p w14:paraId="62224466"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653"/>
        <w:gridCol w:w="4565"/>
      </w:tblGrid>
      <w:tr w:rsidR="00B82C02" w:rsidRPr="00B82C02" w14:paraId="30746CC9" w14:textId="77777777" w:rsidTr="00027AF9">
        <w:trPr>
          <w:trHeight w:val="397"/>
          <w:tblHeader/>
        </w:trPr>
        <w:tc>
          <w:tcPr>
            <w:tcW w:w="3964" w:type="dxa"/>
            <w:shd w:val="clear" w:color="auto" w:fill="244D7A"/>
          </w:tcPr>
          <w:p w14:paraId="57A6DF49"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1701" w:type="dxa"/>
            <w:shd w:val="clear" w:color="auto" w:fill="244D7A"/>
          </w:tcPr>
          <w:p w14:paraId="37D0D261"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c>
          <w:tcPr>
            <w:tcW w:w="4791" w:type="dxa"/>
            <w:shd w:val="clear" w:color="auto" w:fill="244D7A"/>
          </w:tcPr>
          <w:p w14:paraId="6123AB6D"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 xml:space="preserve">If yes – provide name and address of your solicitor </w:t>
            </w:r>
          </w:p>
        </w:tc>
      </w:tr>
      <w:tr w:rsidR="00B82C02" w:rsidRPr="00B82C02" w14:paraId="7D51E051" w14:textId="77777777" w:rsidTr="00027AF9">
        <w:trPr>
          <w:trHeight w:val="397"/>
        </w:trPr>
        <w:tc>
          <w:tcPr>
            <w:tcW w:w="3964" w:type="dxa"/>
          </w:tcPr>
          <w:p w14:paraId="7D7E1BFB"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Has a solicitor been instructed to deal with divorce, dissolution, annulment, or judicial separation proceedings</w:t>
            </w:r>
          </w:p>
        </w:tc>
        <w:tc>
          <w:tcPr>
            <w:tcW w:w="1701" w:type="dxa"/>
          </w:tcPr>
          <w:p w14:paraId="6A045887" w14:textId="77777777" w:rsidR="00B82C02" w:rsidRPr="00B82C02" w:rsidRDefault="00B82C02" w:rsidP="00B82C02">
            <w:pPr>
              <w:spacing w:after="0" w:line="240" w:lineRule="auto"/>
              <w:rPr>
                <w:rFonts w:ascii="Calibri" w:eastAsia="Calibri" w:hAnsi="Calibri" w:cs="Calibri"/>
                <w:lang w:eastAsia="en-GB"/>
              </w:rPr>
            </w:pPr>
          </w:p>
        </w:tc>
        <w:tc>
          <w:tcPr>
            <w:tcW w:w="4791" w:type="dxa"/>
          </w:tcPr>
          <w:p w14:paraId="43C5260F" w14:textId="77777777" w:rsidR="00B82C02" w:rsidRPr="00B82C02" w:rsidRDefault="00B82C02" w:rsidP="00B82C02">
            <w:pPr>
              <w:spacing w:after="0" w:line="240" w:lineRule="auto"/>
              <w:rPr>
                <w:rFonts w:ascii="Calibri" w:eastAsia="Calibri" w:hAnsi="Calibri" w:cs="Calibri"/>
                <w:lang w:eastAsia="en-GB"/>
              </w:rPr>
            </w:pPr>
          </w:p>
        </w:tc>
      </w:tr>
    </w:tbl>
    <w:p w14:paraId="49177F95" w14:textId="77777777" w:rsidR="00B82C02" w:rsidRPr="00B82C02" w:rsidRDefault="00B82C02" w:rsidP="00B82C02">
      <w:pPr>
        <w:spacing w:after="0" w:line="240" w:lineRule="auto"/>
        <w:rPr>
          <w:rFonts w:ascii="Calibri" w:eastAsia="Times New Roman" w:hAnsi="Calibri" w:cs="Calibri"/>
          <w:lang w:eastAsia="en-GB"/>
        </w:rPr>
      </w:pPr>
    </w:p>
    <w:p w14:paraId="25865038"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If you confirm ‘Yes’ to the above, please complete the below.</w:t>
      </w:r>
    </w:p>
    <w:p w14:paraId="2CC04D0F"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licitor authority"/>
        <w:tblDescription w:val="Autorisation to provide information to member's solicitor"/>
      </w:tblPr>
      <w:tblGrid>
        <w:gridCol w:w="7739"/>
        <w:gridCol w:w="2303"/>
      </w:tblGrid>
      <w:tr w:rsidR="00B82C02" w:rsidRPr="00B82C02" w14:paraId="6647C779" w14:textId="77777777" w:rsidTr="00027AF9">
        <w:trPr>
          <w:trHeight w:val="397"/>
          <w:tblHeader/>
        </w:trPr>
        <w:tc>
          <w:tcPr>
            <w:tcW w:w="8075" w:type="dxa"/>
            <w:shd w:val="clear" w:color="auto" w:fill="244D7A"/>
          </w:tcPr>
          <w:p w14:paraId="685914AF"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2381" w:type="dxa"/>
            <w:shd w:val="clear" w:color="auto" w:fill="244D7A"/>
          </w:tcPr>
          <w:p w14:paraId="3C7B6E6B"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r>
      <w:tr w:rsidR="00B82C02" w:rsidRPr="00B82C02" w14:paraId="26549885" w14:textId="77777777" w:rsidTr="00027AF9">
        <w:trPr>
          <w:trHeight w:val="397"/>
        </w:trPr>
        <w:tc>
          <w:tcPr>
            <w:tcW w:w="8075" w:type="dxa"/>
          </w:tcPr>
          <w:p w14:paraId="6ABC6D88"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authorise us to give such information as may be needed, in connection with the proceedings, to your solicitor</w:t>
            </w:r>
          </w:p>
        </w:tc>
        <w:tc>
          <w:tcPr>
            <w:tcW w:w="2381" w:type="dxa"/>
          </w:tcPr>
          <w:p w14:paraId="59C2EEEB"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12D46E7F" w14:textId="77777777" w:rsidTr="00027AF9">
        <w:trPr>
          <w:trHeight w:val="397"/>
        </w:trPr>
        <w:tc>
          <w:tcPr>
            <w:tcW w:w="8075" w:type="dxa"/>
          </w:tcPr>
          <w:p w14:paraId="166BF66B"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need a copy of any information that is sent to your solicitor</w:t>
            </w:r>
          </w:p>
        </w:tc>
        <w:tc>
          <w:tcPr>
            <w:tcW w:w="2381" w:type="dxa"/>
          </w:tcPr>
          <w:p w14:paraId="46D92104" w14:textId="77777777" w:rsidR="00B82C02" w:rsidRPr="00B82C02" w:rsidRDefault="00B82C02" w:rsidP="00B82C02">
            <w:pPr>
              <w:spacing w:after="0" w:line="240" w:lineRule="auto"/>
              <w:rPr>
                <w:rFonts w:ascii="Calibri" w:eastAsia="Calibri" w:hAnsi="Calibri" w:cs="Calibri"/>
                <w:lang w:eastAsia="en-GB"/>
              </w:rPr>
            </w:pPr>
          </w:p>
        </w:tc>
      </w:tr>
    </w:tbl>
    <w:p w14:paraId="7A9FC205" w14:textId="77777777" w:rsidR="00B82C02" w:rsidRPr="00B82C02" w:rsidRDefault="00B82C02" w:rsidP="00B82C02">
      <w:pPr>
        <w:rPr>
          <w:rFonts w:ascii="Calibri" w:eastAsia="Times New Roman" w:hAnsi="Calibri" w:cs="Calibri"/>
          <w:lang w:eastAsia="en-GB"/>
        </w:rPr>
      </w:pPr>
    </w:p>
    <w:p w14:paraId="5DE32962"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4 - Divorce, dissolution, annulment, or judicial separation proceedings details</w:t>
      </w:r>
    </w:p>
    <w:p w14:paraId="6EB78045"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651"/>
        <w:gridCol w:w="4577"/>
      </w:tblGrid>
      <w:tr w:rsidR="00B82C02" w:rsidRPr="00B82C02" w14:paraId="19AD29C6" w14:textId="77777777" w:rsidTr="00027AF9">
        <w:trPr>
          <w:trHeight w:val="397"/>
          <w:tblHeader/>
        </w:trPr>
        <w:tc>
          <w:tcPr>
            <w:tcW w:w="3964" w:type="dxa"/>
            <w:shd w:val="clear" w:color="auto" w:fill="244D7A"/>
          </w:tcPr>
          <w:p w14:paraId="10C0D7F2"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1701" w:type="dxa"/>
            <w:shd w:val="clear" w:color="auto" w:fill="244D7A"/>
          </w:tcPr>
          <w:p w14:paraId="51292293"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c>
          <w:tcPr>
            <w:tcW w:w="4791" w:type="dxa"/>
            <w:shd w:val="clear" w:color="auto" w:fill="244D7A"/>
          </w:tcPr>
          <w:p w14:paraId="32203C11"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If yes – confirm the legislation of which country the proceedings are under</w:t>
            </w:r>
          </w:p>
        </w:tc>
      </w:tr>
      <w:tr w:rsidR="00B82C02" w:rsidRPr="00B82C02" w14:paraId="0F3D3561" w14:textId="77777777" w:rsidTr="00027AF9">
        <w:trPr>
          <w:trHeight w:val="397"/>
        </w:trPr>
        <w:tc>
          <w:tcPr>
            <w:tcW w:w="3964" w:type="dxa"/>
          </w:tcPr>
          <w:p w14:paraId="2328635A"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Have divorce, dissolution, annulment, or judicial separation formally proceeded</w:t>
            </w:r>
          </w:p>
        </w:tc>
        <w:tc>
          <w:tcPr>
            <w:tcW w:w="1701" w:type="dxa"/>
          </w:tcPr>
          <w:p w14:paraId="5F78460A" w14:textId="77777777" w:rsidR="00B82C02" w:rsidRPr="00B82C02" w:rsidRDefault="00B82C02" w:rsidP="00B82C02">
            <w:pPr>
              <w:spacing w:after="0" w:line="240" w:lineRule="auto"/>
              <w:rPr>
                <w:rFonts w:ascii="Calibri" w:eastAsia="Calibri" w:hAnsi="Calibri" w:cs="Calibri"/>
                <w:lang w:eastAsia="en-GB"/>
              </w:rPr>
            </w:pPr>
          </w:p>
        </w:tc>
        <w:tc>
          <w:tcPr>
            <w:tcW w:w="4791" w:type="dxa"/>
          </w:tcPr>
          <w:p w14:paraId="2423DF60"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England and Wales / Scotland / Northern Ireland / Other (give details) *</w:t>
            </w:r>
          </w:p>
        </w:tc>
      </w:tr>
    </w:tbl>
    <w:p w14:paraId="3A357300"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Please delete as appropriate</w:t>
      </w:r>
    </w:p>
    <w:p w14:paraId="2F8999A6" w14:textId="77777777" w:rsidR="00B82C02" w:rsidRPr="00B82C02" w:rsidRDefault="00B82C02" w:rsidP="00B82C02">
      <w:pPr>
        <w:spacing w:after="0" w:line="240" w:lineRule="auto"/>
        <w:rPr>
          <w:rFonts w:ascii="Calibri" w:eastAsia="Times New Roman" w:hAnsi="Calibri" w:cs="Calibri"/>
          <w:lang w:eastAsia="en-GB"/>
        </w:rPr>
      </w:pPr>
    </w:p>
    <w:p w14:paraId="4CD83631"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iCs/>
          <w:lang w:eastAsia="en-GB"/>
        </w:rPr>
        <w:t>Divorce or annulment proceedings must have started under one of the following:</w:t>
      </w:r>
      <w:r w:rsidRPr="00B82C02">
        <w:rPr>
          <w:rFonts w:ascii="Calibri" w:eastAsia="Times New Roman" w:hAnsi="Calibri" w:cs="Calibri"/>
          <w:lang w:eastAsia="en-GB"/>
        </w:rPr>
        <w:t xml:space="preserve"> </w:t>
      </w:r>
    </w:p>
    <w:p w14:paraId="1DA3DB2E" w14:textId="77777777" w:rsidR="00B82C02" w:rsidRPr="00B82C02" w:rsidRDefault="00B82C02" w:rsidP="00B82C02">
      <w:pPr>
        <w:spacing w:after="0" w:line="240" w:lineRule="auto"/>
        <w:rPr>
          <w:rFonts w:ascii="Calibri" w:eastAsia="Times New Roman" w:hAnsi="Calibri" w:cs="Calibri"/>
          <w:lang w:eastAsia="en-GB"/>
        </w:rPr>
      </w:pPr>
    </w:p>
    <w:p w14:paraId="321C4456"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Part </w:t>
      </w:r>
      <w:proofErr w:type="spellStart"/>
      <w:r w:rsidRPr="00B82C02">
        <w:rPr>
          <w:rFonts w:ascii="Calibri" w:eastAsia="Times New Roman" w:hAnsi="Calibri" w:cs="Calibri"/>
          <w:iCs/>
          <w:lang w:eastAsia="en-GB"/>
        </w:rPr>
        <w:t>ll</w:t>
      </w:r>
      <w:proofErr w:type="spellEnd"/>
      <w:r w:rsidRPr="00B82C02">
        <w:rPr>
          <w:rFonts w:ascii="Calibri" w:eastAsia="Times New Roman" w:hAnsi="Calibri" w:cs="Calibri"/>
          <w:iCs/>
          <w:lang w:eastAsia="en-GB"/>
        </w:rPr>
        <w:t xml:space="preserve"> of the Matrimonial Causes Act 1973 or Part </w:t>
      </w:r>
      <w:proofErr w:type="spellStart"/>
      <w:r w:rsidRPr="00B82C02">
        <w:rPr>
          <w:rFonts w:ascii="Calibri" w:eastAsia="Times New Roman" w:hAnsi="Calibri" w:cs="Calibri"/>
          <w:iCs/>
          <w:lang w:eastAsia="en-GB"/>
        </w:rPr>
        <w:t>lll</w:t>
      </w:r>
      <w:proofErr w:type="spellEnd"/>
      <w:r w:rsidRPr="00B82C02">
        <w:rPr>
          <w:rFonts w:ascii="Calibri" w:eastAsia="Times New Roman" w:hAnsi="Calibri" w:cs="Calibri"/>
          <w:iCs/>
          <w:lang w:eastAsia="en-GB"/>
        </w:rPr>
        <w:t xml:space="preserve"> of the Matrimonial and Family Proceedings Act 1984 (England &amp; Wales powers in relation to domestic and overseas divorce, etc) or</w:t>
      </w:r>
      <w:r w:rsidRPr="00B82C02">
        <w:rPr>
          <w:rFonts w:ascii="Calibri" w:eastAsia="Times New Roman" w:hAnsi="Calibri" w:cs="Calibri"/>
          <w:lang w:eastAsia="en-GB"/>
        </w:rPr>
        <w:t xml:space="preserve"> </w:t>
      </w:r>
    </w:p>
    <w:p w14:paraId="01765BCE"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Part </w:t>
      </w:r>
      <w:proofErr w:type="spellStart"/>
      <w:r w:rsidRPr="00B82C02">
        <w:rPr>
          <w:rFonts w:ascii="Calibri" w:eastAsia="Times New Roman" w:hAnsi="Calibri" w:cs="Calibri"/>
          <w:iCs/>
          <w:lang w:eastAsia="en-GB"/>
        </w:rPr>
        <w:t>lll</w:t>
      </w:r>
      <w:proofErr w:type="spellEnd"/>
      <w:r w:rsidRPr="00B82C02">
        <w:rPr>
          <w:rFonts w:ascii="Calibri" w:eastAsia="Times New Roman" w:hAnsi="Calibri" w:cs="Calibri"/>
          <w:iCs/>
          <w:lang w:eastAsia="en-GB"/>
        </w:rPr>
        <w:t xml:space="preserve"> of the Matrimonial Causes (Northern Ireland) Order 1978 or Part </w:t>
      </w:r>
      <w:proofErr w:type="spellStart"/>
      <w:r w:rsidRPr="00B82C02">
        <w:rPr>
          <w:rFonts w:ascii="Calibri" w:eastAsia="Times New Roman" w:hAnsi="Calibri" w:cs="Calibri"/>
          <w:iCs/>
          <w:lang w:eastAsia="en-GB"/>
        </w:rPr>
        <w:t>lV</w:t>
      </w:r>
      <w:proofErr w:type="spellEnd"/>
      <w:r w:rsidRPr="00B82C02">
        <w:rPr>
          <w:rFonts w:ascii="Calibri" w:eastAsia="Times New Roman" w:hAnsi="Calibri" w:cs="Calibri"/>
          <w:iCs/>
          <w:lang w:eastAsia="en-GB"/>
        </w:rPr>
        <w:t xml:space="preserve"> of the Matrimonial and Family Proceedings (Northern Ireland) Order 1984 (corresponding Northern Ireland Powers) or</w:t>
      </w:r>
      <w:r w:rsidRPr="00B82C02">
        <w:rPr>
          <w:rFonts w:ascii="Calibri" w:eastAsia="Times New Roman" w:hAnsi="Calibri" w:cs="Calibri"/>
          <w:lang w:eastAsia="en-GB"/>
        </w:rPr>
        <w:t xml:space="preserve"> </w:t>
      </w:r>
    </w:p>
    <w:p w14:paraId="34ACA908"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The Family Law (Scotland) Act 1985 or Part </w:t>
      </w:r>
      <w:proofErr w:type="spellStart"/>
      <w:r w:rsidRPr="00B82C02">
        <w:rPr>
          <w:rFonts w:ascii="Calibri" w:eastAsia="Times New Roman" w:hAnsi="Calibri" w:cs="Calibri"/>
          <w:iCs/>
          <w:lang w:eastAsia="en-GB"/>
        </w:rPr>
        <w:t>lV</w:t>
      </w:r>
      <w:proofErr w:type="spellEnd"/>
      <w:r w:rsidRPr="00B82C02">
        <w:rPr>
          <w:rFonts w:ascii="Calibri" w:eastAsia="Times New Roman" w:hAnsi="Calibri" w:cs="Calibri"/>
          <w:iCs/>
          <w:lang w:eastAsia="en-GB"/>
        </w:rPr>
        <w:t xml:space="preserve"> of the Matrimonial and Family Proceedings Act 1984 (corresponding Scottish powers)</w:t>
      </w:r>
    </w:p>
    <w:p w14:paraId="5EDD5E6A" w14:textId="77777777" w:rsidR="00B82C02" w:rsidRPr="00B82C02" w:rsidRDefault="00B82C02" w:rsidP="00B82C02">
      <w:pPr>
        <w:spacing w:after="0" w:line="240" w:lineRule="auto"/>
        <w:rPr>
          <w:rFonts w:ascii="Calibri" w:eastAsia="Times New Roman" w:hAnsi="Calibri" w:cs="Calibri"/>
          <w:lang w:eastAsia="en-GB"/>
        </w:rPr>
      </w:pPr>
    </w:p>
    <w:p w14:paraId="6D7BEAEC"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5 – Authorisation</w:t>
      </w:r>
    </w:p>
    <w:p w14:paraId="45F06329"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4601"/>
      </w:tblGrid>
      <w:tr w:rsidR="00B82C02" w:rsidRPr="00B82C02" w14:paraId="3C00E7CA" w14:textId="77777777" w:rsidTr="00027AF9">
        <w:trPr>
          <w:trHeight w:val="397"/>
          <w:tblHeader/>
        </w:trPr>
        <w:tc>
          <w:tcPr>
            <w:tcW w:w="5665" w:type="dxa"/>
            <w:shd w:val="clear" w:color="auto" w:fill="244D7A"/>
          </w:tcPr>
          <w:p w14:paraId="3218E673"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4791" w:type="dxa"/>
            <w:shd w:val="clear" w:color="auto" w:fill="244D7A"/>
          </w:tcPr>
          <w:p w14:paraId="004D995B"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w:t>
            </w:r>
          </w:p>
        </w:tc>
      </w:tr>
      <w:tr w:rsidR="00B82C02" w:rsidRPr="00B82C02" w14:paraId="25601A4F" w14:textId="77777777" w:rsidTr="00027AF9">
        <w:trPr>
          <w:trHeight w:val="397"/>
        </w:trPr>
        <w:tc>
          <w:tcPr>
            <w:tcW w:w="5665" w:type="dxa"/>
          </w:tcPr>
          <w:p w14:paraId="09C8FEEA"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Name</w:t>
            </w:r>
          </w:p>
        </w:tc>
        <w:tc>
          <w:tcPr>
            <w:tcW w:w="4791" w:type="dxa"/>
          </w:tcPr>
          <w:p w14:paraId="7EE8004A" w14:textId="77777777" w:rsidR="00B82C02" w:rsidRPr="00B82C02" w:rsidRDefault="00B82C02" w:rsidP="00B82C02">
            <w:pPr>
              <w:spacing w:after="0" w:line="240" w:lineRule="auto"/>
              <w:rPr>
                <w:rFonts w:ascii="Calibri" w:eastAsia="Calibri" w:hAnsi="Calibri" w:cs="Times New Roman"/>
                <w:lang w:eastAsia="en-GB"/>
              </w:rPr>
            </w:pPr>
          </w:p>
        </w:tc>
      </w:tr>
      <w:tr w:rsidR="00B82C02" w:rsidRPr="00B82C02" w14:paraId="1C972BAF" w14:textId="77777777" w:rsidTr="00027AF9">
        <w:trPr>
          <w:trHeight w:val="397"/>
        </w:trPr>
        <w:tc>
          <w:tcPr>
            <w:tcW w:w="5665" w:type="dxa"/>
          </w:tcPr>
          <w:p w14:paraId="72DE1340"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Signature (only required if this form is returned by post or email)</w:t>
            </w:r>
          </w:p>
        </w:tc>
        <w:tc>
          <w:tcPr>
            <w:tcW w:w="4791" w:type="dxa"/>
          </w:tcPr>
          <w:p w14:paraId="4C957430" w14:textId="77777777" w:rsidR="00B82C02" w:rsidRPr="00B82C02" w:rsidRDefault="00B82C02" w:rsidP="00B82C02">
            <w:pPr>
              <w:spacing w:after="0" w:line="240" w:lineRule="auto"/>
              <w:rPr>
                <w:rFonts w:ascii="Calibri" w:eastAsia="Calibri" w:hAnsi="Calibri" w:cs="Times New Roman"/>
                <w:lang w:eastAsia="en-GB"/>
              </w:rPr>
            </w:pPr>
          </w:p>
        </w:tc>
      </w:tr>
      <w:tr w:rsidR="00B82C02" w:rsidRPr="00B82C02" w14:paraId="2F469655" w14:textId="77777777" w:rsidTr="00027AF9">
        <w:trPr>
          <w:trHeight w:val="397"/>
        </w:trPr>
        <w:tc>
          <w:tcPr>
            <w:tcW w:w="5665" w:type="dxa"/>
          </w:tcPr>
          <w:p w14:paraId="6E738EAC"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Date</w:t>
            </w:r>
          </w:p>
        </w:tc>
        <w:tc>
          <w:tcPr>
            <w:tcW w:w="4791" w:type="dxa"/>
          </w:tcPr>
          <w:p w14:paraId="62353BDE" w14:textId="77777777" w:rsidR="00B82C02" w:rsidRPr="00B82C02" w:rsidRDefault="00B82C02" w:rsidP="00B82C02">
            <w:pPr>
              <w:spacing w:after="0" w:line="240" w:lineRule="auto"/>
              <w:rPr>
                <w:rFonts w:ascii="Calibri" w:eastAsia="Calibri" w:hAnsi="Calibri" w:cs="Times New Roman"/>
                <w:lang w:eastAsia="en-GB"/>
              </w:rPr>
            </w:pPr>
          </w:p>
        </w:tc>
      </w:tr>
    </w:tbl>
    <w:p w14:paraId="4201F6D2" w14:textId="77777777" w:rsidR="00B82C02" w:rsidRPr="00B82C02" w:rsidRDefault="00B82C02" w:rsidP="00B82C02">
      <w:pPr>
        <w:spacing w:after="0" w:line="240" w:lineRule="auto"/>
        <w:rPr>
          <w:rFonts w:ascii="Calibri" w:eastAsia="Times New Roman" w:hAnsi="Calibri" w:cs="Calibri"/>
          <w:lang w:eastAsia="en-GB"/>
        </w:rPr>
      </w:pPr>
    </w:p>
    <w:p w14:paraId="6066BC1D" w14:textId="77777777" w:rsidR="00B82C02" w:rsidRPr="00B82C02" w:rsidRDefault="00B82C02" w:rsidP="00B82C02">
      <w:pPr>
        <w:spacing w:after="0" w:line="240" w:lineRule="auto"/>
        <w:rPr>
          <w:rFonts w:ascii="Calibri" w:eastAsia="Times New Roman" w:hAnsi="Calibri" w:cs="Calibri"/>
          <w:lang w:eastAsia="en-GB"/>
        </w:rPr>
      </w:pPr>
    </w:p>
    <w:p w14:paraId="604B9EF7" w14:textId="58330346" w:rsidR="00B82C02" w:rsidRDefault="00B82C02" w:rsidP="00B82C02">
      <w:pPr>
        <w:spacing w:after="0" w:line="240" w:lineRule="auto"/>
        <w:rPr>
          <w:rFonts w:ascii="Calibri" w:eastAsia="Times New Roman" w:hAnsi="Calibri" w:cs="Calibri"/>
          <w:bCs/>
          <w:lang w:eastAsia="en-GB"/>
        </w:rPr>
      </w:pPr>
      <w:r w:rsidRPr="00B82C02">
        <w:rPr>
          <w:rFonts w:ascii="Calibri" w:eastAsia="Times New Roman" w:hAnsi="Calibri" w:cs="Calibri"/>
          <w:lang w:eastAsia="en-GB"/>
        </w:rPr>
        <w:t>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perform our statutory duty, we’re required to share your information with certain bodies, but will only do so in limited circumstances.</w:t>
      </w:r>
      <w:r w:rsidRPr="00B82C02">
        <w:rPr>
          <w:rFonts w:ascii="Calibri" w:eastAsia="Times New Roman" w:hAnsi="Calibri" w:cs="Calibri"/>
          <w:bCs/>
          <w:lang w:eastAsia="en-GB"/>
        </w:rPr>
        <w:t xml:space="preserve"> For more information about how we hold your data, who we share it with and what rights you </w:t>
      </w:r>
      <w:proofErr w:type="gramStart"/>
      <w:r w:rsidRPr="00B82C02">
        <w:rPr>
          <w:rFonts w:ascii="Calibri" w:eastAsia="Times New Roman" w:hAnsi="Calibri" w:cs="Calibri"/>
          <w:bCs/>
          <w:lang w:eastAsia="en-GB"/>
        </w:rPr>
        <w:t>have to</w:t>
      </w:r>
      <w:proofErr w:type="gramEnd"/>
      <w:r w:rsidRPr="00B82C02">
        <w:rPr>
          <w:rFonts w:ascii="Calibri" w:eastAsia="Times New Roman" w:hAnsi="Calibri" w:cs="Calibri"/>
          <w:bCs/>
          <w:lang w:eastAsia="en-GB"/>
        </w:rPr>
        <w:t xml:space="preserve"> request information from the Fund, please </w:t>
      </w:r>
      <w:r w:rsidR="00E360B2">
        <w:rPr>
          <w:rFonts w:ascii="Calibri" w:eastAsia="Times New Roman" w:hAnsi="Calibri" w:cs="Calibri"/>
          <w:bCs/>
          <w:lang w:eastAsia="en-GB"/>
        </w:rPr>
        <w:t>visit:</w:t>
      </w:r>
    </w:p>
    <w:p w14:paraId="131E77F2" w14:textId="77777777" w:rsidR="00E360B2" w:rsidRDefault="00E360B2" w:rsidP="00B82C02">
      <w:pPr>
        <w:spacing w:after="0" w:line="240" w:lineRule="auto"/>
        <w:rPr>
          <w:rFonts w:ascii="Calibri" w:eastAsia="Times New Roman" w:hAnsi="Calibri" w:cs="Calibri"/>
          <w:bCs/>
          <w:lang w:eastAsia="en-GB"/>
        </w:rPr>
      </w:pPr>
    </w:p>
    <w:p w14:paraId="12F7E422" w14:textId="3994E122" w:rsidR="007A3D1A" w:rsidRPr="007A3D1A" w:rsidRDefault="007A3D1A" w:rsidP="007A3D1A">
      <w:pPr>
        <w:spacing w:after="0" w:line="240" w:lineRule="auto"/>
        <w:rPr>
          <w:rFonts w:ascii="Calibri" w:eastAsia="Times New Roman" w:hAnsi="Calibri" w:cs="Segoe UI"/>
          <w:color w:val="0563C1"/>
          <w:u w:val="single"/>
          <w:lang w:eastAsia="en-GB"/>
        </w:rPr>
      </w:pPr>
      <w:r w:rsidRPr="007A3D1A">
        <w:rPr>
          <w:rFonts w:ascii="Calibri" w:eastAsia="Times New Roman" w:hAnsi="Calibri" w:cs="Segoe UI"/>
          <w:color w:val="007BFF"/>
          <w:lang w:eastAsia="en-GB"/>
        </w:rPr>
        <w:fldChar w:fldCharType="begin"/>
      </w:r>
      <w:r w:rsidR="007B43B4">
        <w:rPr>
          <w:rFonts w:ascii="Calibri" w:eastAsia="Times New Roman" w:hAnsi="Calibri" w:cs="Segoe UI"/>
          <w:color w:val="007BFF"/>
          <w:lang w:eastAsia="en-GB"/>
        </w:rPr>
        <w:instrText>HYPERLINK "https://pensions.westnorthants.gov.uk/governance/key-documents/cambridgeshire/"</w:instrText>
      </w:r>
      <w:r w:rsidRPr="007A3D1A">
        <w:rPr>
          <w:rFonts w:ascii="Calibri" w:eastAsia="Times New Roman" w:hAnsi="Calibri" w:cs="Segoe UI"/>
          <w:color w:val="007BFF"/>
          <w:lang w:eastAsia="en-GB"/>
        </w:rPr>
      </w:r>
      <w:r w:rsidRPr="007A3D1A">
        <w:rPr>
          <w:rFonts w:ascii="Calibri" w:eastAsia="Times New Roman" w:hAnsi="Calibri" w:cs="Segoe UI"/>
          <w:color w:val="007BFF"/>
          <w:lang w:eastAsia="en-GB"/>
        </w:rPr>
        <w:fldChar w:fldCharType="separate"/>
      </w:r>
      <w:r w:rsidRPr="007A3D1A">
        <w:rPr>
          <w:rFonts w:ascii="Calibri" w:eastAsia="Times New Roman" w:hAnsi="Calibri" w:cs="Segoe UI"/>
          <w:color w:val="0563C1"/>
          <w:u w:val="single"/>
          <w:lang w:eastAsia="en-GB"/>
        </w:rPr>
        <w:t>Cambridgeshire Pension Fund</w:t>
      </w:r>
    </w:p>
    <w:p w14:paraId="743FEB0A" w14:textId="7E44A00A" w:rsidR="007B43B4" w:rsidRPr="007B43B4" w:rsidRDefault="007A3D1A" w:rsidP="007B43B4">
      <w:pPr>
        <w:rPr>
          <w:rFonts w:ascii="Calibri" w:eastAsia="Times New Roman" w:hAnsi="Calibri" w:cs="Segoe UI"/>
          <w:color w:val="0563C1"/>
          <w:u w:val="single"/>
          <w:lang w:eastAsia="en-GB"/>
        </w:rPr>
      </w:pPr>
      <w:r w:rsidRPr="007A3D1A">
        <w:rPr>
          <w:rFonts w:ascii="Calibri" w:eastAsia="Times New Roman" w:hAnsi="Calibri" w:cs="Segoe UI"/>
          <w:color w:val="007BFF"/>
          <w:lang w:eastAsia="en-GB"/>
        </w:rPr>
        <w:fldChar w:fldCharType="end"/>
      </w:r>
      <w:r w:rsidR="007B43B4" w:rsidRPr="007B43B4">
        <w:rPr>
          <w:rFonts w:ascii="Calibri" w:eastAsia="Times New Roman" w:hAnsi="Calibri" w:cs="Segoe UI"/>
          <w:color w:val="007BFF"/>
          <w:lang w:eastAsia="en-GB"/>
        </w:rPr>
        <w:fldChar w:fldCharType="begin"/>
      </w:r>
      <w:r w:rsidR="00C336AF">
        <w:rPr>
          <w:rFonts w:ascii="Calibri" w:eastAsia="Times New Roman" w:hAnsi="Calibri" w:cs="Segoe UI"/>
          <w:color w:val="007BFF"/>
          <w:lang w:eastAsia="en-GB"/>
        </w:rPr>
        <w:instrText>HYPERLINK "https://pensions.westnorthants.gov.uk/governance/key-documents/northamptonshire/"</w:instrText>
      </w:r>
      <w:r w:rsidR="007B43B4" w:rsidRPr="007B43B4">
        <w:rPr>
          <w:rFonts w:ascii="Calibri" w:eastAsia="Times New Roman" w:hAnsi="Calibri" w:cs="Segoe UI"/>
          <w:color w:val="007BFF"/>
          <w:lang w:eastAsia="en-GB"/>
        </w:rPr>
      </w:r>
      <w:r w:rsidR="007B43B4" w:rsidRPr="007B43B4">
        <w:rPr>
          <w:rFonts w:ascii="Calibri" w:eastAsia="Times New Roman" w:hAnsi="Calibri" w:cs="Segoe UI"/>
          <w:color w:val="007BFF"/>
          <w:lang w:eastAsia="en-GB"/>
        </w:rPr>
        <w:fldChar w:fldCharType="separate"/>
      </w:r>
      <w:r w:rsidR="007B43B4" w:rsidRPr="007B43B4">
        <w:rPr>
          <w:rFonts w:ascii="Calibri" w:eastAsia="Times New Roman" w:hAnsi="Calibri" w:cs="Segoe UI"/>
          <w:color w:val="0563C1"/>
          <w:u w:val="single"/>
          <w:lang w:eastAsia="en-GB"/>
        </w:rPr>
        <w:t>Northamptonshire Pension Fund</w:t>
      </w:r>
    </w:p>
    <w:p w14:paraId="501E624A" w14:textId="5328C61C" w:rsidR="00B82C02" w:rsidRPr="00715C75" w:rsidRDefault="007B43B4" w:rsidP="007B43B4">
      <w:pPr>
        <w:spacing w:after="0" w:line="240" w:lineRule="auto"/>
        <w:rPr>
          <w:rFonts w:ascii="Calibri" w:eastAsia="Times New Roman" w:hAnsi="Calibri" w:cs="Calibri"/>
          <w:bCs/>
          <w:lang w:eastAsia="en-GB"/>
        </w:rPr>
      </w:pPr>
      <w:r w:rsidRPr="007B43B4">
        <w:rPr>
          <w:rFonts w:ascii="Calibri" w:eastAsia="Times New Roman" w:hAnsi="Calibri" w:cs="Segoe UI"/>
          <w:color w:val="007BFF"/>
          <w:lang w:eastAsia="en-GB"/>
        </w:rPr>
        <w:fldChar w:fldCharType="end"/>
      </w:r>
    </w:p>
    <w:p w14:paraId="38AD94B0"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xml:space="preserve">This information can be made available in other languages and formats upon request like Braille, large print, and audio cassette. </w:t>
      </w:r>
    </w:p>
    <w:p w14:paraId="762DFBAD" w14:textId="77777777" w:rsidR="00B82C02" w:rsidRPr="00B82C02" w:rsidRDefault="00B82C02" w:rsidP="00B82C02">
      <w:pPr>
        <w:spacing w:after="0" w:line="240" w:lineRule="auto"/>
        <w:rPr>
          <w:rFonts w:ascii="Calibri" w:eastAsia="Times New Roman" w:hAnsi="Calibri" w:cs="Calibri"/>
          <w:lang w:eastAsia="en-GB"/>
        </w:rPr>
      </w:pPr>
    </w:p>
    <w:p w14:paraId="5D1D1096" w14:textId="77777777" w:rsidR="00B82C02" w:rsidRPr="00B82C02" w:rsidRDefault="00B82C02" w:rsidP="00B82C02">
      <w:pPr>
        <w:spacing w:after="0" w:line="240" w:lineRule="auto"/>
        <w:rPr>
          <w:rFonts w:ascii="Calibri" w:eastAsia="Times New Roman" w:hAnsi="Calibri" w:cs="Calibri"/>
          <w:lang w:eastAsia="en-GB"/>
        </w:rPr>
      </w:pPr>
    </w:p>
    <w:p w14:paraId="3F122455" w14:textId="77777777" w:rsidR="00B82C02" w:rsidRPr="00B82C02" w:rsidRDefault="00B82C02" w:rsidP="00B82C02">
      <w:pPr>
        <w:spacing w:after="0" w:line="240" w:lineRule="auto"/>
        <w:rPr>
          <w:rFonts w:ascii="Calibri" w:eastAsia="Times New Roman" w:hAnsi="Calibri" w:cs="Calibri"/>
          <w:lang w:eastAsia="en-GB"/>
        </w:rPr>
        <w:sectPr w:rsidR="00B82C02" w:rsidRPr="00B82C02" w:rsidSect="00197F74">
          <w:type w:val="oddPage"/>
          <w:pgSz w:w="11906" w:h="16838"/>
          <w:pgMar w:top="720" w:right="720" w:bottom="720" w:left="1134" w:header="708" w:footer="283" w:gutter="0"/>
          <w:cols w:space="708"/>
          <w:docGrid w:linePitch="360"/>
        </w:sectPr>
      </w:pPr>
    </w:p>
    <w:tbl>
      <w:tblPr>
        <w:tblW w:w="0" w:type="auto"/>
        <w:tblLook w:val="04A0" w:firstRow="1" w:lastRow="0" w:firstColumn="1" w:lastColumn="0" w:noHBand="0" w:noVBand="1"/>
      </w:tblPr>
      <w:tblGrid>
        <w:gridCol w:w="7582"/>
        <w:gridCol w:w="2470"/>
      </w:tblGrid>
      <w:tr w:rsidR="00B82C02" w:rsidRPr="00B82C02" w14:paraId="5A9C03B2" w14:textId="77777777" w:rsidTr="00027AF9">
        <w:trPr>
          <w:tblHeader/>
        </w:trPr>
        <w:tc>
          <w:tcPr>
            <w:tcW w:w="8500" w:type="dxa"/>
          </w:tcPr>
          <w:p w14:paraId="3608A28D"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lastRenderedPageBreak/>
              <w:t>Cambridgeshire</w:t>
            </w:r>
          </w:p>
          <w:p w14:paraId="0450D49E"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2BF95943"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17E22B18"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2E46A48C" w14:textId="77777777" w:rsidR="00B82C02" w:rsidRPr="00B82C02" w:rsidRDefault="00B82C02" w:rsidP="00B82C02">
      <w:pPr>
        <w:spacing w:after="0" w:line="240" w:lineRule="auto"/>
        <w:rPr>
          <w:rFonts w:ascii="Calibri" w:eastAsia="Times New Roman" w:hAnsi="Calibri" w:cs="Calibri"/>
          <w:sz w:val="24"/>
          <w:szCs w:val="24"/>
          <w:lang w:eastAsia="en-GB"/>
        </w:rPr>
      </w:pPr>
    </w:p>
    <w:p w14:paraId="0265C4A9" w14:textId="77777777" w:rsidR="00EE7B10" w:rsidRPr="00EE7B10"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00EE7B10" w:rsidRPr="00EE7B10">
        <w:rPr>
          <w:rFonts w:ascii="Calibri" w:eastAsia="Times New Roman" w:hAnsi="Calibri" w:cs="Calibri"/>
          <w:b/>
          <w:sz w:val="28"/>
          <w:szCs w:val="28"/>
          <w:lang w:eastAsia="en-GB"/>
        </w:rPr>
        <w:t>Local Government Pension Scheme</w:t>
      </w:r>
      <w:r w:rsidR="00EE7B10" w:rsidRPr="00EE7B10">
        <w:rPr>
          <w:rFonts w:ascii="Calibri" w:eastAsia="Times New Roman" w:hAnsi="Calibri" w:cs="Calibri"/>
          <w:b/>
          <w:sz w:val="24"/>
          <w:szCs w:val="24"/>
          <w:lang w:eastAsia="en-GB"/>
        </w:rPr>
        <w:tab/>
        <w:t>LDIVF02</w:t>
      </w:r>
    </w:p>
    <w:p w14:paraId="15362DE9" w14:textId="77777777"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sidRPr="00EE7B10">
        <w:rPr>
          <w:rFonts w:ascii="Calibri" w:eastAsia="Times New Roman" w:hAnsi="Calibri" w:cs="Calibri"/>
          <w:b/>
          <w:sz w:val="24"/>
          <w:szCs w:val="24"/>
          <w:lang w:eastAsia="en-GB"/>
        </w:rPr>
        <w:tab/>
      </w:r>
      <w:r w:rsidRPr="00EE7B10">
        <w:rPr>
          <w:rFonts w:ascii="Calibri" w:eastAsia="Times New Roman" w:hAnsi="Calibri" w:cs="Calibri"/>
          <w:b/>
          <w:sz w:val="28"/>
          <w:szCs w:val="28"/>
          <w:lang w:eastAsia="en-GB"/>
        </w:rPr>
        <w:t>Pensions information – schedule of charges</w:t>
      </w:r>
    </w:p>
    <w:p w14:paraId="5A8C050F" w14:textId="77777777"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sidRPr="00EE7B10">
        <w:rPr>
          <w:rFonts w:ascii="Calibri" w:eastAsia="Times New Roman" w:hAnsi="Calibri" w:cs="Calibri"/>
          <w:b/>
          <w:sz w:val="28"/>
          <w:szCs w:val="28"/>
          <w:lang w:eastAsia="en-GB"/>
        </w:rPr>
        <w:tab/>
        <w:t>The Pensions on Divorce etc (Provision of Information) Regulations 2000</w:t>
      </w:r>
    </w:p>
    <w:p w14:paraId="48AAF0E2" w14:textId="77777777" w:rsidR="00EE7B10" w:rsidRPr="00EE7B10" w:rsidRDefault="00EE7B10" w:rsidP="00EE7B10">
      <w:pPr>
        <w:spacing w:after="0" w:line="240" w:lineRule="auto"/>
        <w:rPr>
          <w:rFonts w:ascii="Times New Roman" w:eastAsia="Times New Roman" w:hAnsi="Times New Roman" w:cs="Times New Roman"/>
          <w:sz w:val="24"/>
          <w:szCs w:val="24"/>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263"/>
        <w:gridCol w:w="2268"/>
        <w:gridCol w:w="2268"/>
      </w:tblGrid>
      <w:tr w:rsidR="00EE7B10" w:rsidRPr="00EE7B10" w14:paraId="1318335B" w14:textId="77777777" w:rsidTr="00F24C95">
        <w:trPr>
          <w:trHeight w:val="397"/>
          <w:tblHeader/>
        </w:trPr>
        <w:tc>
          <w:tcPr>
            <w:tcW w:w="1261" w:type="dxa"/>
            <w:shd w:val="clear" w:color="auto" w:fill="244D7A"/>
          </w:tcPr>
          <w:p w14:paraId="60E7DF2C"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Procedure number</w:t>
            </w:r>
          </w:p>
        </w:tc>
        <w:tc>
          <w:tcPr>
            <w:tcW w:w="4263" w:type="dxa"/>
            <w:shd w:val="clear" w:color="auto" w:fill="244D7A"/>
          </w:tcPr>
          <w:p w14:paraId="3A69895B"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Procedure information</w:t>
            </w:r>
          </w:p>
        </w:tc>
        <w:tc>
          <w:tcPr>
            <w:tcW w:w="2268" w:type="dxa"/>
            <w:shd w:val="clear" w:color="auto" w:fill="244D7A"/>
          </w:tcPr>
          <w:p w14:paraId="7DC730E3" w14:textId="77777777" w:rsidR="00EE7B10" w:rsidRPr="00EE7B10" w:rsidRDefault="00EE7B10" w:rsidP="00EE7B10">
            <w:pPr>
              <w:keepNext/>
              <w:spacing w:before="240" w:after="60" w:line="240" w:lineRule="auto"/>
              <w:outlineLvl w:val="2"/>
              <w:rPr>
                <w:rFonts w:ascii="Calibri Light" w:eastAsia="Times New Roman" w:hAnsi="Calibri Light" w:cs="Times New Roman"/>
                <w:b/>
                <w:bCs/>
                <w:color w:val="FFFFFF"/>
                <w:lang w:eastAsia="en-GB"/>
              </w:rPr>
            </w:pPr>
            <w:r w:rsidRPr="00EE7B10">
              <w:rPr>
                <w:rFonts w:ascii="Calibri Light" w:eastAsia="Times New Roman" w:hAnsi="Calibri Light" w:cs="Times New Roman"/>
                <w:b/>
                <w:bCs/>
                <w:color w:val="FFFFFF"/>
                <w:lang w:eastAsia="en-GB"/>
              </w:rPr>
              <w:t>Cost</w:t>
            </w:r>
          </w:p>
        </w:tc>
        <w:tc>
          <w:tcPr>
            <w:tcW w:w="2268" w:type="dxa"/>
            <w:shd w:val="clear" w:color="auto" w:fill="244D7A"/>
          </w:tcPr>
          <w:p w14:paraId="5DAB6395"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Cost (inclusive of VAT)</w:t>
            </w:r>
          </w:p>
        </w:tc>
      </w:tr>
      <w:tr w:rsidR="00EE7B10" w:rsidRPr="00EE7B10" w14:paraId="2B1E7CA3" w14:textId="77777777" w:rsidTr="00F24C95">
        <w:trPr>
          <w:trHeight w:val="397"/>
        </w:trPr>
        <w:tc>
          <w:tcPr>
            <w:tcW w:w="1261" w:type="dxa"/>
          </w:tcPr>
          <w:p w14:paraId="2276F6F0"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1</w:t>
            </w:r>
          </w:p>
        </w:tc>
        <w:tc>
          <w:tcPr>
            <w:tcW w:w="4263" w:type="dxa"/>
          </w:tcPr>
          <w:p w14:paraId="48EC169A"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 xml:space="preserve">Provide cash equivalent value (CEV) quotation </w:t>
            </w:r>
          </w:p>
        </w:tc>
        <w:tc>
          <w:tcPr>
            <w:tcW w:w="2268" w:type="dxa"/>
          </w:tcPr>
          <w:p w14:paraId="242BDB61"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£0</w:t>
            </w:r>
          </w:p>
        </w:tc>
        <w:tc>
          <w:tcPr>
            <w:tcW w:w="2268" w:type="dxa"/>
          </w:tcPr>
          <w:p w14:paraId="418BCC04"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£0</w:t>
            </w:r>
          </w:p>
        </w:tc>
      </w:tr>
      <w:tr w:rsidR="00EE7B10" w:rsidRPr="00EE7B10" w14:paraId="3509CFDA" w14:textId="77777777" w:rsidTr="00F24C95">
        <w:trPr>
          <w:trHeight w:val="397"/>
        </w:trPr>
        <w:tc>
          <w:tcPr>
            <w:tcW w:w="1261" w:type="dxa"/>
          </w:tcPr>
          <w:p w14:paraId="4BA0421F"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2</w:t>
            </w:r>
          </w:p>
        </w:tc>
        <w:tc>
          <w:tcPr>
            <w:tcW w:w="4263" w:type="dxa"/>
          </w:tcPr>
          <w:p w14:paraId="5E156EFC"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Provide additional CEVs within 12 months of the previous one</w:t>
            </w:r>
          </w:p>
        </w:tc>
        <w:tc>
          <w:tcPr>
            <w:tcW w:w="2268" w:type="dxa"/>
          </w:tcPr>
          <w:p w14:paraId="774F9D93"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£150.00</w:t>
            </w:r>
          </w:p>
          <w:p w14:paraId="445CFD0C" w14:textId="77777777" w:rsidR="00EE7B10" w:rsidRPr="00EE7B10" w:rsidRDefault="00EE7B10" w:rsidP="00EE7B10">
            <w:pPr>
              <w:spacing w:after="0" w:line="240" w:lineRule="auto"/>
              <w:rPr>
                <w:rFonts w:ascii="Calibri" w:eastAsia="Calibri" w:hAnsi="Calibri" w:cs="Calibri"/>
                <w:lang w:eastAsia="en-GB"/>
              </w:rPr>
            </w:pPr>
          </w:p>
        </w:tc>
        <w:tc>
          <w:tcPr>
            <w:tcW w:w="2268" w:type="dxa"/>
          </w:tcPr>
          <w:p w14:paraId="3E649DE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£180.00</w:t>
            </w:r>
          </w:p>
        </w:tc>
      </w:tr>
      <w:tr w:rsidR="00EE7B10" w:rsidRPr="00EE7B10" w14:paraId="3D609280" w14:textId="77777777" w:rsidTr="00F24C95">
        <w:trPr>
          <w:trHeight w:val="397"/>
        </w:trPr>
        <w:tc>
          <w:tcPr>
            <w:tcW w:w="1261" w:type="dxa"/>
          </w:tcPr>
          <w:p w14:paraId="5477B57C"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3</w:t>
            </w:r>
          </w:p>
        </w:tc>
        <w:tc>
          <w:tcPr>
            <w:tcW w:w="4263" w:type="dxa"/>
          </w:tcPr>
          <w:p w14:paraId="0F7A4757"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Provide additional information if we are not required to supply this information under the regulations</w:t>
            </w:r>
          </w:p>
        </w:tc>
        <w:tc>
          <w:tcPr>
            <w:tcW w:w="2268" w:type="dxa"/>
          </w:tcPr>
          <w:p w14:paraId="610FA0A8"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£150.00</w:t>
            </w:r>
          </w:p>
        </w:tc>
        <w:tc>
          <w:tcPr>
            <w:tcW w:w="2268" w:type="dxa"/>
          </w:tcPr>
          <w:p w14:paraId="2F9334E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£180.00</w:t>
            </w:r>
          </w:p>
        </w:tc>
      </w:tr>
      <w:tr w:rsidR="00EE7B10" w:rsidRPr="00EE7B10" w14:paraId="2ECA60E8" w14:textId="77777777" w:rsidTr="00F24C95">
        <w:trPr>
          <w:trHeight w:val="397"/>
        </w:trPr>
        <w:tc>
          <w:tcPr>
            <w:tcW w:w="1261" w:type="dxa"/>
          </w:tcPr>
          <w:p w14:paraId="3CE10E85"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4</w:t>
            </w:r>
          </w:p>
        </w:tc>
        <w:tc>
          <w:tcPr>
            <w:tcW w:w="4263" w:type="dxa"/>
          </w:tcPr>
          <w:p w14:paraId="20F6CBE0"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Apply a pension sharing order</w:t>
            </w:r>
          </w:p>
        </w:tc>
        <w:tc>
          <w:tcPr>
            <w:tcW w:w="2268" w:type="dxa"/>
          </w:tcPr>
          <w:p w14:paraId="36F815C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£600.00</w:t>
            </w:r>
          </w:p>
        </w:tc>
        <w:tc>
          <w:tcPr>
            <w:tcW w:w="2268" w:type="dxa"/>
          </w:tcPr>
          <w:p w14:paraId="666794F5"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£720.00</w:t>
            </w:r>
          </w:p>
        </w:tc>
      </w:tr>
      <w:tr w:rsidR="00EE7B10" w:rsidRPr="00EE7B10" w14:paraId="501B34E9" w14:textId="77777777" w:rsidTr="00F24C95">
        <w:trPr>
          <w:trHeight w:val="397"/>
        </w:trPr>
        <w:tc>
          <w:tcPr>
            <w:tcW w:w="1261" w:type="dxa"/>
          </w:tcPr>
          <w:p w14:paraId="24F47F52"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5</w:t>
            </w:r>
          </w:p>
        </w:tc>
        <w:tc>
          <w:tcPr>
            <w:tcW w:w="4263" w:type="dxa"/>
          </w:tcPr>
          <w:p w14:paraId="52C53ADD"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Apply a revised pension sharing order</w:t>
            </w:r>
          </w:p>
        </w:tc>
        <w:tc>
          <w:tcPr>
            <w:tcW w:w="2268" w:type="dxa"/>
          </w:tcPr>
          <w:p w14:paraId="73701476"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Costs incurred</w:t>
            </w:r>
          </w:p>
        </w:tc>
        <w:tc>
          <w:tcPr>
            <w:tcW w:w="2268" w:type="dxa"/>
          </w:tcPr>
          <w:p w14:paraId="2DCDED74"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Costs incurred</w:t>
            </w:r>
          </w:p>
        </w:tc>
      </w:tr>
      <w:tr w:rsidR="00EE7B10" w:rsidRPr="00EE7B10" w14:paraId="0BB4196C" w14:textId="77777777" w:rsidTr="00F24C95">
        <w:trPr>
          <w:trHeight w:val="397"/>
        </w:trPr>
        <w:tc>
          <w:tcPr>
            <w:tcW w:w="1261" w:type="dxa"/>
          </w:tcPr>
          <w:p w14:paraId="3EC9AA35"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6</w:t>
            </w:r>
          </w:p>
        </w:tc>
        <w:tc>
          <w:tcPr>
            <w:tcW w:w="4263" w:type="dxa"/>
          </w:tcPr>
          <w:p w14:paraId="59938BBE"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Earmarking order</w:t>
            </w:r>
          </w:p>
        </w:tc>
        <w:tc>
          <w:tcPr>
            <w:tcW w:w="2268" w:type="dxa"/>
          </w:tcPr>
          <w:p w14:paraId="0C64E5B9"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On application</w:t>
            </w:r>
          </w:p>
        </w:tc>
        <w:tc>
          <w:tcPr>
            <w:tcW w:w="2268" w:type="dxa"/>
          </w:tcPr>
          <w:p w14:paraId="15CD9AB0"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On application</w:t>
            </w:r>
          </w:p>
        </w:tc>
      </w:tr>
    </w:tbl>
    <w:p w14:paraId="174002A7" w14:textId="77777777" w:rsidR="00EE7B10" w:rsidRPr="00EE7B10" w:rsidRDefault="00EE7B10" w:rsidP="00EE7B10">
      <w:pPr>
        <w:spacing w:after="0" w:line="240" w:lineRule="auto"/>
        <w:rPr>
          <w:rFonts w:eastAsia="Times New Roman" w:cstheme="minorHAnsi"/>
          <w:lang w:eastAsia="en-GB"/>
        </w:rPr>
      </w:pPr>
    </w:p>
    <w:p w14:paraId="0DB27FE9" w14:textId="77777777" w:rsidR="00EE7B10" w:rsidRPr="00EE7B10" w:rsidRDefault="00EE7B10" w:rsidP="00EE7B10">
      <w:pPr>
        <w:spacing w:after="0" w:line="240" w:lineRule="auto"/>
        <w:rPr>
          <w:rFonts w:eastAsia="Times New Roman" w:cstheme="minorHAnsi"/>
          <w:b/>
          <w:bCs/>
          <w:lang w:eastAsia="en-GB"/>
        </w:rPr>
      </w:pPr>
      <w:r w:rsidRPr="00EE7B10">
        <w:rPr>
          <w:rFonts w:eastAsia="Times New Roman" w:cstheme="minorHAnsi"/>
          <w:b/>
          <w:bCs/>
          <w:lang w:eastAsia="en-GB"/>
        </w:rPr>
        <w:t>Notes</w:t>
      </w:r>
    </w:p>
    <w:p w14:paraId="13E1CCD0"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procedures 1 – 3 we require payment in full before we can supply the required information. These will be payable by the scheme member unless the court directs otherwise.</w:t>
      </w:r>
    </w:p>
    <w:p w14:paraId="587AFFC2"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procedures 4 – 5, we require payment in full before we can apply a pension sharing order. We will comply with the charging requirement specified by the court.</w:t>
      </w:r>
    </w:p>
    <w:p w14:paraId="01B29829"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a scheme member with additional voluntary contributions (AVCs), their AVC provider may apply additional charges to the ones detailed above. We will pass these on in full to the member unless the court directs otherwise,</w:t>
      </w:r>
    </w:p>
    <w:p w14:paraId="3B8418D6"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Any additional costs, arising for specialist actuarial, legal, or other advice will be charged in full to the scheme member, including objections to the order.</w:t>
      </w:r>
    </w:p>
    <w:p w14:paraId="55B9AF92"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These charges will be reviewed annually.</w:t>
      </w:r>
    </w:p>
    <w:p w14:paraId="4F915F1C" w14:textId="77777777" w:rsidR="00EE7B10" w:rsidRPr="00EE7B10" w:rsidRDefault="00EE7B10" w:rsidP="00EE7B10">
      <w:pPr>
        <w:spacing w:after="0" w:line="240" w:lineRule="auto"/>
        <w:rPr>
          <w:rFonts w:eastAsia="Times New Roman" w:cstheme="minorHAnsi"/>
          <w:lang w:eastAsia="en-GB"/>
        </w:rPr>
      </w:pPr>
    </w:p>
    <w:p w14:paraId="16FAA4AB" w14:textId="77777777" w:rsidR="00EE7B10" w:rsidRPr="00EE7B10" w:rsidRDefault="00EE7B10" w:rsidP="00EE7B10">
      <w:pPr>
        <w:spacing w:after="0" w:line="240" w:lineRule="auto"/>
        <w:rPr>
          <w:rFonts w:eastAsia="Times New Roman" w:cstheme="minorHAnsi"/>
          <w:b/>
          <w:bCs/>
          <w:lang w:eastAsia="en-GB"/>
        </w:rPr>
      </w:pPr>
      <w:r w:rsidRPr="00EE7B10">
        <w:rPr>
          <w:rFonts w:eastAsia="Times New Roman" w:cstheme="minorHAnsi"/>
          <w:b/>
          <w:bCs/>
          <w:lang w:eastAsia="en-GB"/>
        </w:rPr>
        <w:t>How to pay</w:t>
      </w:r>
    </w:p>
    <w:p w14:paraId="288BF263" w14:textId="77777777" w:rsidR="00EE7B10" w:rsidRPr="00EE7B10" w:rsidRDefault="00EE7B10" w:rsidP="00EE7B10">
      <w:pPr>
        <w:spacing w:after="0" w:line="240" w:lineRule="auto"/>
        <w:rPr>
          <w:rFonts w:eastAsia="Times New Roman" w:cstheme="minorHAnsi"/>
          <w:lang w:eastAsia="en-GB"/>
        </w:rPr>
      </w:pPr>
      <w:r w:rsidRPr="00EE7B10">
        <w:rPr>
          <w:rFonts w:eastAsia="Times New Roman" w:cstheme="minorHAnsi"/>
          <w:lang w:eastAsia="en-GB"/>
        </w:rPr>
        <w:t>Details on how to pay the charge will be detailed on the invoice / invoices that will be issued on receipt of a request for information or on receipt of a pension sharing order.</w:t>
      </w:r>
    </w:p>
    <w:p w14:paraId="1BDE97A2" w14:textId="77777777" w:rsidR="00EE7B10" w:rsidRPr="00EE7B10" w:rsidRDefault="00EE7B10" w:rsidP="00EE7B10">
      <w:pPr>
        <w:spacing w:after="0" w:line="240" w:lineRule="auto"/>
        <w:rPr>
          <w:rFonts w:eastAsia="Times New Roman" w:cstheme="minorHAnsi"/>
          <w:lang w:eastAsia="en-GB"/>
        </w:rPr>
      </w:pPr>
    </w:p>
    <w:p w14:paraId="2A60D9CA" w14:textId="456BE942" w:rsidR="00B82C02" w:rsidRPr="00B82C02" w:rsidRDefault="00B82C02" w:rsidP="00EE7B10">
      <w:pPr>
        <w:tabs>
          <w:tab w:val="center" w:pos="5245"/>
          <w:tab w:val="right" w:pos="10052"/>
        </w:tabs>
        <w:spacing w:after="0" w:line="240" w:lineRule="auto"/>
        <w:rPr>
          <w:rFonts w:ascii="Calibri" w:eastAsia="Times New Roman" w:hAnsi="Calibri" w:cs="Calibri"/>
          <w:lang w:eastAsia="en-GB"/>
        </w:rPr>
        <w:sectPr w:rsidR="00B82C02" w:rsidRPr="00B82C02" w:rsidSect="00197F74">
          <w:type w:val="oddPage"/>
          <w:pgSz w:w="11906" w:h="16838"/>
          <w:pgMar w:top="720" w:right="720" w:bottom="720" w:left="1134" w:header="708" w:footer="283" w:gutter="0"/>
          <w:cols w:space="708"/>
          <w:docGrid w:linePitch="360"/>
        </w:sectPr>
      </w:pPr>
      <w:r w:rsidRPr="00B82C02">
        <w:rPr>
          <w:rFonts w:ascii="Calibri" w:eastAsia="Times New Roman" w:hAnsi="Calibri" w:cs="Calibri"/>
          <w:lang w:eastAsia="en-GB"/>
        </w:rPr>
        <w:t xml:space="preserve"> </w:t>
      </w:r>
    </w:p>
    <w:p w14:paraId="38E3C415" w14:textId="1C6D2EDB"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Pr>
          <w:rFonts w:ascii="Calibri" w:eastAsia="Times New Roman" w:hAnsi="Calibri" w:cs="Calibri"/>
          <w:b/>
          <w:sz w:val="28"/>
          <w:szCs w:val="28"/>
          <w:lang w:eastAsia="en-GB"/>
        </w:rPr>
        <w:lastRenderedPageBreak/>
        <w:tab/>
      </w:r>
      <w:r w:rsidRPr="00EE7B10">
        <w:rPr>
          <w:rFonts w:ascii="Calibri" w:eastAsia="Times New Roman" w:hAnsi="Calibri" w:cs="Calibri"/>
          <w:b/>
          <w:sz w:val="28"/>
          <w:szCs w:val="28"/>
          <w:lang w:eastAsia="en-GB"/>
        </w:rPr>
        <w:t>Local Government Pension Scheme</w:t>
      </w:r>
    </w:p>
    <w:p w14:paraId="14E625DE" w14:textId="52A073C7" w:rsidR="00EE7B10" w:rsidRPr="00EE7B10" w:rsidRDefault="00EE7B10" w:rsidP="00EE7B10">
      <w:pPr>
        <w:tabs>
          <w:tab w:val="center" w:pos="5245"/>
          <w:tab w:val="right" w:pos="10466"/>
        </w:tabs>
        <w:spacing w:after="0" w:line="240" w:lineRule="auto"/>
        <w:rPr>
          <w:rFonts w:ascii="Calibri" w:eastAsia="Times New Roman" w:hAnsi="Calibri" w:cs="Calibri"/>
          <w:b/>
          <w:sz w:val="24"/>
          <w:szCs w:val="24"/>
          <w:lang w:eastAsia="en-GB"/>
        </w:rPr>
      </w:pPr>
      <w:r w:rsidRPr="00EE7B10">
        <w:rPr>
          <w:rFonts w:ascii="Calibri" w:eastAsia="Times New Roman" w:hAnsi="Calibri" w:cs="Calibri"/>
          <w:b/>
          <w:sz w:val="28"/>
          <w:szCs w:val="28"/>
          <w:lang w:eastAsia="en-GB"/>
        </w:rPr>
        <w:tab/>
        <w:t xml:space="preserve">Pension sharing on divorce – further </w:t>
      </w:r>
      <w:r w:rsidR="00BD0D67">
        <w:rPr>
          <w:rFonts w:ascii="Calibri" w:eastAsia="Times New Roman" w:hAnsi="Calibri" w:cs="Calibri"/>
          <w:b/>
          <w:sz w:val="28"/>
          <w:szCs w:val="28"/>
          <w:lang w:eastAsia="en-GB"/>
        </w:rPr>
        <w:t>i</w:t>
      </w:r>
      <w:r w:rsidRPr="00EE7B10">
        <w:rPr>
          <w:rFonts w:ascii="Calibri" w:eastAsia="Times New Roman" w:hAnsi="Calibri" w:cs="Calibri"/>
          <w:b/>
          <w:sz w:val="28"/>
          <w:szCs w:val="28"/>
          <w:lang w:eastAsia="en-GB"/>
        </w:rPr>
        <w:t>nformation</w:t>
      </w:r>
    </w:p>
    <w:p w14:paraId="5C476DC5"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3B4AFA47"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We are required to send you information in accordance with the Pensions on Divorce etc (Provision of Information) Regulations 2000. This must be sent to you within 3 months of the date your LDIVF01 form (enclosed) was received by us.</w:t>
      </w:r>
    </w:p>
    <w:p w14:paraId="46705C38"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F8EB5CC"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In certain circumstances, a shorter time scale applies. The information must be supplied:</w:t>
      </w:r>
    </w:p>
    <w:p w14:paraId="00E12AB4"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92FFBD4"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6 weeks of the date the request was received if you have the Pension Fund that formal proceedings for divorce, dissolution of civil partnership, annulment or judicial separation have commenced.</w:t>
      </w:r>
    </w:p>
    <w:p w14:paraId="530899BA"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the time limit specified in a Court Order sent to the Pension Fund (where such an Order has been made)</w:t>
      </w:r>
    </w:p>
    <w:p w14:paraId="3718780C"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21 days of the date the Pension Fund received notification that a pension sharing order may be made (or any longer period specified by the Court), or</w:t>
      </w:r>
    </w:p>
    <w:p w14:paraId="40C2465E"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78124E19"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The information I will send you within the specified time scale will include:</w:t>
      </w:r>
    </w:p>
    <w:p w14:paraId="714B1FFF"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6A1770D8"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The cash equivalent value (CEV) of your accrued pension rights in the Local Government Pension Scheme (LGPS) administered in partnership by West Northamptonshire Council and Cambridgeshire County Council; and</w:t>
      </w:r>
    </w:p>
    <w:p w14:paraId="60A12EAC"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 xml:space="preserve">The information necessary to complete the pension section of the Form E financial statement; and </w:t>
      </w:r>
    </w:p>
    <w:p w14:paraId="65CBA425"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All other information I am required to provide under the Pensions on Divorce etc (Provision of Information) Regulations 2000.</w:t>
      </w:r>
    </w:p>
    <w:p w14:paraId="50651FA5"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27BCE9D"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Please note that a charge, as set out in the attached schedule (LDIVF02), will be payable by you for the provision of the CEV if it has been requested and provided in the previous 12 months.</w:t>
      </w:r>
    </w:p>
    <w:bookmarkEnd w:id="0"/>
    <w:p w14:paraId="28917E8A" w14:textId="77777777" w:rsidR="00944D6F" w:rsidRDefault="00944D6F"/>
    <w:sectPr w:rsidR="00944D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65B6" w14:textId="77777777" w:rsidR="0006713A" w:rsidRDefault="0006713A">
      <w:pPr>
        <w:spacing w:after="0" w:line="240" w:lineRule="auto"/>
      </w:pPr>
      <w:r>
        <w:separator/>
      </w:r>
    </w:p>
  </w:endnote>
  <w:endnote w:type="continuationSeparator" w:id="0">
    <w:p w14:paraId="7BA11AEE" w14:textId="77777777" w:rsidR="0006713A" w:rsidRDefault="0006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1712" w14:textId="23BE6528" w:rsidR="00944D6F" w:rsidRPr="00701EC5" w:rsidRDefault="00EE7B10" w:rsidP="00EE7B10">
    <w:pPr>
      <w:pStyle w:val="Footer"/>
      <w:tabs>
        <w:tab w:val="clear" w:pos="4513"/>
        <w:tab w:val="clear" w:pos="9026"/>
        <w:tab w:val="right" w:pos="10052"/>
      </w:tabs>
    </w:pPr>
    <w:r>
      <w:tab/>
      <w:t>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F00" w14:textId="77777777" w:rsidR="00944D6F" w:rsidRPr="006D533E" w:rsidRDefault="00B82C02" w:rsidP="006D533E">
    <w:pPr>
      <w:pStyle w:val="Footer"/>
      <w:tabs>
        <w:tab w:val="right" w:pos="10773"/>
      </w:tabs>
      <w:rPr>
        <w:rFonts w:ascii="Calibri" w:hAnsi="Calibri" w:cs="Calibri"/>
        <w:sz w:val="18"/>
        <w:szCs w:val="18"/>
      </w:rPr>
    </w:pPr>
    <w:r w:rsidRPr="006D533E">
      <w:rPr>
        <w:rFonts w:ascii="Calibri" w:hAnsi="Calibri" w:cs="Calibri"/>
        <w:sz w:val="18"/>
        <w:szCs w:val="18"/>
      </w:rPr>
      <w:tab/>
      <w:t>April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2636" w14:textId="77777777" w:rsidR="0006713A" w:rsidRDefault="0006713A">
      <w:pPr>
        <w:spacing w:after="0" w:line="240" w:lineRule="auto"/>
      </w:pPr>
      <w:r>
        <w:separator/>
      </w:r>
    </w:p>
  </w:footnote>
  <w:footnote w:type="continuationSeparator" w:id="0">
    <w:p w14:paraId="40478E81" w14:textId="77777777" w:rsidR="0006713A" w:rsidRDefault="0006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98F"/>
    <w:multiLevelType w:val="hybridMultilevel"/>
    <w:tmpl w:val="1AF69F1E"/>
    <w:lvl w:ilvl="0" w:tplc="FFFFFFFF">
      <w:start w:val="1"/>
      <w:numFmt w:val="low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 w15:restartNumberingAfterBreak="0">
    <w:nsid w:val="1E3D3850"/>
    <w:multiLevelType w:val="hybridMultilevel"/>
    <w:tmpl w:val="241CA03A"/>
    <w:lvl w:ilvl="0" w:tplc="FFFFFFFF">
      <w:start w:val="1"/>
      <w:numFmt w:val="lowerLetter"/>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 w15:restartNumberingAfterBreak="0">
    <w:nsid w:val="2B191377"/>
    <w:multiLevelType w:val="singleLevel"/>
    <w:tmpl w:val="D74E6BD4"/>
    <w:lvl w:ilvl="0">
      <w:start w:val="1"/>
      <w:numFmt w:val="decimal"/>
      <w:lvlText w:val="%1."/>
      <w:lvlJc w:val="left"/>
      <w:pPr>
        <w:tabs>
          <w:tab w:val="num" w:pos="570"/>
        </w:tabs>
        <w:ind w:left="570" w:hanging="570"/>
      </w:pPr>
      <w:rPr>
        <w:rFonts w:cs="Times New Roman" w:hint="default"/>
      </w:rPr>
    </w:lvl>
  </w:abstractNum>
  <w:abstractNum w:abstractNumId="3" w15:restartNumberingAfterBreak="0">
    <w:nsid w:val="409D0E40"/>
    <w:multiLevelType w:val="hybridMultilevel"/>
    <w:tmpl w:val="CCEA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2C43313"/>
    <w:multiLevelType w:val="hybridMultilevel"/>
    <w:tmpl w:val="E7C622B8"/>
    <w:lvl w:ilvl="0" w:tplc="FFFFFFFF">
      <w:start w:val="1"/>
      <w:numFmt w:val="bullet"/>
      <w:lvlText w:val=""/>
      <w:lvlJc w:val="left"/>
      <w:pPr>
        <w:tabs>
          <w:tab w:val="num" w:pos="759"/>
        </w:tabs>
        <w:ind w:left="759" w:hanging="360"/>
      </w:pPr>
      <w:rPr>
        <w:rFonts w:ascii="Symbol" w:hAnsi="Symbol" w:hint="default"/>
        <w:color w:val="000000"/>
      </w:rPr>
    </w:lvl>
    <w:lvl w:ilvl="1" w:tplc="FFFFFFFF" w:tentative="1">
      <w:start w:val="1"/>
      <w:numFmt w:val="bullet"/>
      <w:lvlText w:val="o"/>
      <w:lvlJc w:val="left"/>
      <w:pPr>
        <w:tabs>
          <w:tab w:val="num" w:pos="1479"/>
        </w:tabs>
        <w:ind w:left="1479" w:hanging="360"/>
      </w:pPr>
      <w:rPr>
        <w:rFonts w:ascii="Courier New" w:hAnsi="Courier New" w:hint="default"/>
      </w:rPr>
    </w:lvl>
    <w:lvl w:ilvl="2" w:tplc="FFFFFFFF" w:tentative="1">
      <w:start w:val="1"/>
      <w:numFmt w:val="bullet"/>
      <w:lvlText w:val=""/>
      <w:lvlJc w:val="left"/>
      <w:pPr>
        <w:tabs>
          <w:tab w:val="num" w:pos="2199"/>
        </w:tabs>
        <w:ind w:left="2199" w:hanging="360"/>
      </w:pPr>
      <w:rPr>
        <w:rFonts w:ascii="Wingdings" w:hAnsi="Wingdings" w:hint="default"/>
      </w:rPr>
    </w:lvl>
    <w:lvl w:ilvl="3" w:tplc="FFFFFFFF" w:tentative="1">
      <w:start w:val="1"/>
      <w:numFmt w:val="bullet"/>
      <w:lvlText w:val=""/>
      <w:lvlJc w:val="left"/>
      <w:pPr>
        <w:tabs>
          <w:tab w:val="num" w:pos="2919"/>
        </w:tabs>
        <w:ind w:left="2919" w:hanging="360"/>
      </w:pPr>
      <w:rPr>
        <w:rFonts w:ascii="Symbol" w:hAnsi="Symbol" w:hint="default"/>
      </w:rPr>
    </w:lvl>
    <w:lvl w:ilvl="4" w:tplc="FFFFFFFF" w:tentative="1">
      <w:start w:val="1"/>
      <w:numFmt w:val="bullet"/>
      <w:lvlText w:val="o"/>
      <w:lvlJc w:val="left"/>
      <w:pPr>
        <w:tabs>
          <w:tab w:val="num" w:pos="3639"/>
        </w:tabs>
        <w:ind w:left="3639" w:hanging="360"/>
      </w:pPr>
      <w:rPr>
        <w:rFonts w:ascii="Courier New" w:hAnsi="Courier New" w:hint="default"/>
      </w:rPr>
    </w:lvl>
    <w:lvl w:ilvl="5" w:tplc="FFFFFFFF" w:tentative="1">
      <w:start w:val="1"/>
      <w:numFmt w:val="bullet"/>
      <w:lvlText w:val=""/>
      <w:lvlJc w:val="left"/>
      <w:pPr>
        <w:tabs>
          <w:tab w:val="num" w:pos="4359"/>
        </w:tabs>
        <w:ind w:left="4359" w:hanging="360"/>
      </w:pPr>
      <w:rPr>
        <w:rFonts w:ascii="Wingdings" w:hAnsi="Wingdings" w:hint="default"/>
      </w:rPr>
    </w:lvl>
    <w:lvl w:ilvl="6" w:tplc="FFFFFFFF" w:tentative="1">
      <w:start w:val="1"/>
      <w:numFmt w:val="bullet"/>
      <w:lvlText w:val=""/>
      <w:lvlJc w:val="left"/>
      <w:pPr>
        <w:tabs>
          <w:tab w:val="num" w:pos="5079"/>
        </w:tabs>
        <w:ind w:left="5079" w:hanging="360"/>
      </w:pPr>
      <w:rPr>
        <w:rFonts w:ascii="Symbol" w:hAnsi="Symbol" w:hint="default"/>
      </w:rPr>
    </w:lvl>
    <w:lvl w:ilvl="7" w:tplc="FFFFFFFF" w:tentative="1">
      <w:start w:val="1"/>
      <w:numFmt w:val="bullet"/>
      <w:lvlText w:val="o"/>
      <w:lvlJc w:val="left"/>
      <w:pPr>
        <w:tabs>
          <w:tab w:val="num" w:pos="5799"/>
        </w:tabs>
        <w:ind w:left="5799" w:hanging="360"/>
      </w:pPr>
      <w:rPr>
        <w:rFonts w:ascii="Courier New" w:hAnsi="Courier New" w:hint="default"/>
      </w:rPr>
    </w:lvl>
    <w:lvl w:ilvl="8" w:tplc="FFFFFFFF" w:tentative="1">
      <w:start w:val="1"/>
      <w:numFmt w:val="bullet"/>
      <w:lvlText w:val=""/>
      <w:lvlJc w:val="left"/>
      <w:pPr>
        <w:tabs>
          <w:tab w:val="num" w:pos="6519"/>
        </w:tabs>
        <w:ind w:left="6519" w:hanging="360"/>
      </w:pPr>
      <w:rPr>
        <w:rFonts w:ascii="Wingdings" w:hAnsi="Wingdings" w:hint="default"/>
      </w:rPr>
    </w:lvl>
  </w:abstractNum>
  <w:abstractNum w:abstractNumId="6" w15:restartNumberingAfterBreak="0">
    <w:nsid w:val="79157932"/>
    <w:multiLevelType w:val="hybridMultilevel"/>
    <w:tmpl w:val="9CE202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655122">
    <w:abstractNumId w:val="5"/>
  </w:num>
  <w:num w:numId="2" w16cid:durableId="1931741227">
    <w:abstractNumId w:val="2"/>
  </w:num>
  <w:num w:numId="3" w16cid:durableId="259025009">
    <w:abstractNumId w:val="4"/>
  </w:num>
  <w:num w:numId="4" w16cid:durableId="64230748">
    <w:abstractNumId w:val="6"/>
  </w:num>
  <w:num w:numId="5" w16cid:durableId="2066028873">
    <w:abstractNumId w:val="3"/>
  </w:num>
  <w:num w:numId="6" w16cid:durableId="248081577">
    <w:abstractNumId w:val="1"/>
  </w:num>
  <w:num w:numId="7" w16cid:durableId="161173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02"/>
    <w:rsid w:val="0006713A"/>
    <w:rsid w:val="0017089F"/>
    <w:rsid w:val="001F40F2"/>
    <w:rsid w:val="00285A7B"/>
    <w:rsid w:val="004417DE"/>
    <w:rsid w:val="00460661"/>
    <w:rsid w:val="004A67ED"/>
    <w:rsid w:val="004F18FB"/>
    <w:rsid w:val="004F7259"/>
    <w:rsid w:val="00585878"/>
    <w:rsid w:val="006B5DEF"/>
    <w:rsid w:val="00715C75"/>
    <w:rsid w:val="0072141E"/>
    <w:rsid w:val="007A3D1A"/>
    <w:rsid w:val="007B43B4"/>
    <w:rsid w:val="00875FBE"/>
    <w:rsid w:val="00944D6F"/>
    <w:rsid w:val="009B666A"/>
    <w:rsid w:val="00AB23B9"/>
    <w:rsid w:val="00AD25A7"/>
    <w:rsid w:val="00B82C02"/>
    <w:rsid w:val="00BD0D67"/>
    <w:rsid w:val="00C336AF"/>
    <w:rsid w:val="00C80915"/>
    <w:rsid w:val="00E360B2"/>
    <w:rsid w:val="00EE7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16EF"/>
  <w15:chartTrackingRefBased/>
  <w15:docId w15:val="{9901C2C5-6590-4D4E-A0EA-7149D85D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C02"/>
  </w:style>
  <w:style w:type="character" w:styleId="CommentReference">
    <w:name w:val="annotation reference"/>
    <w:basedOn w:val="DefaultParagraphFont"/>
    <w:uiPriority w:val="99"/>
    <w:semiHidden/>
    <w:unhideWhenUsed/>
    <w:rsid w:val="00B82C02"/>
    <w:rPr>
      <w:sz w:val="16"/>
      <w:szCs w:val="16"/>
    </w:rPr>
  </w:style>
  <w:style w:type="paragraph" w:styleId="CommentText">
    <w:name w:val="annotation text"/>
    <w:basedOn w:val="Normal"/>
    <w:link w:val="CommentTextChar"/>
    <w:uiPriority w:val="99"/>
    <w:semiHidden/>
    <w:unhideWhenUsed/>
    <w:rsid w:val="00B82C0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B82C0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E7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gssmember.pensiondetails.co.uk/home/login/index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0334C-18D4-4B94-B854-B34010EB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748E-B49D-47D6-9536-C505C030459A}">
  <ds:schemaRefs>
    <ds:schemaRef ds:uri="http://schemas.microsoft.com/sharepoint/v3/contenttype/forms"/>
  </ds:schemaRefs>
</ds:datastoreItem>
</file>

<file path=customXml/itemProps3.xml><?xml version="1.0" encoding="utf-8"?>
<ds:datastoreItem xmlns:ds="http://schemas.openxmlformats.org/officeDocument/2006/customXml" ds:itemID="{7F571E6D-A18D-48B7-8328-41E3AEE8424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7348</Characters>
  <Application>Microsoft Office Word</Application>
  <DocSecurity>0</DocSecurity>
  <Lines>257</Lines>
  <Paragraphs>131</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Michelle Walker</cp:lastModifiedBy>
  <cp:revision>2</cp:revision>
  <dcterms:created xsi:type="dcterms:W3CDTF">2025-11-27T16:52:00Z</dcterms:created>
  <dcterms:modified xsi:type="dcterms:W3CDTF">2025-11-27T16:52:00Z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