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C6B1" w14:textId="431E72D7" w:rsidR="005256C8" w:rsidRDefault="00C91A22" w:rsidP="002569AA">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both"/>
        <w:rPr>
          <w:b w:val="0"/>
          <w:bCs w:val="0"/>
          <w:sz w:val="40"/>
        </w:rPr>
      </w:pPr>
      <w:r w:rsidRPr="00C91A22">
        <w:rPr>
          <w:b w:val="0"/>
          <w:bCs w:val="0"/>
          <w:noProof/>
          <w:sz w:val="40"/>
        </w:rPr>
        <w:drawing>
          <wp:anchor distT="0" distB="0" distL="114300" distR="114300" simplePos="0" relativeHeight="251660288" behindDoc="0" locked="0" layoutInCell="1" allowOverlap="1" wp14:anchorId="485A513F" wp14:editId="395B7873">
            <wp:simplePos x="0" y="0"/>
            <wp:positionH relativeFrom="column">
              <wp:posOffset>2602230</wp:posOffset>
            </wp:positionH>
            <wp:positionV relativeFrom="paragraph">
              <wp:posOffset>8255</wp:posOffset>
            </wp:positionV>
            <wp:extent cx="1622174" cy="446400"/>
            <wp:effectExtent l="0" t="0" r="0" b="0"/>
            <wp:wrapSquare wrapText="bothSides"/>
            <wp:docPr id="18" name="Picture 18"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ambridgeshire Pension F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2174"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A22">
        <w:rPr>
          <w:b w:val="0"/>
          <w:bCs w:val="0"/>
          <w:noProof/>
          <w:sz w:val="40"/>
        </w:rPr>
        <w:drawing>
          <wp:anchor distT="0" distB="0" distL="114300" distR="114300" simplePos="0" relativeHeight="251659264" behindDoc="1" locked="0" layoutInCell="1" allowOverlap="1" wp14:anchorId="48AEA8E2" wp14:editId="2CFE7857">
            <wp:simplePos x="0" y="0"/>
            <wp:positionH relativeFrom="column">
              <wp:posOffset>4338320</wp:posOffset>
            </wp:positionH>
            <wp:positionV relativeFrom="paragraph">
              <wp:posOffset>17780</wp:posOffset>
            </wp:positionV>
            <wp:extent cx="1725930" cy="445770"/>
            <wp:effectExtent l="0" t="0" r="7620" b="0"/>
            <wp:wrapSquare wrapText="bothSides"/>
            <wp:docPr id="3" name="Picture 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593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A8A7C" w14:textId="77777777" w:rsidR="00C91A22" w:rsidRDefault="00C91A22" w:rsidP="002569AA">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both"/>
        <w:rPr>
          <w:bCs w:val="0"/>
          <w:szCs w:val="28"/>
        </w:rPr>
      </w:pPr>
    </w:p>
    <w:p w14:paraId="1C0B4766" w14:textId="30570CE5" w:rsidR="00B861CF" w:rsidRPr="00C91A22" w:rsidRDefault="005256C8" w:rsidP="00C91A22">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240"/>
        <w:rPr>
          <w:rFonts w:asciiTheme="minorHAnsi" w:hAnsiTheme="minorHAnsi" w:cstheme="minorHAnsi"/>
          <w:bCs w:val="0"/>
          <w:sz w:val="26"/>
          <w:szCs w:val="26"/>
        </w:rPr>
      </w:pPr>
      <w:r w:rsidRPr="00C91A22">
        <w:rPr>
          <w:rFonts w:asciiTheme="minorHAnsi" w:hAnsiTheme="minorHAnsi" w:cstheme="minorHAnsi"/>
          <w:bCs w:val="0"/>
          <w:sz w:val="26"/>
          <w:szCs w:val="26"/>
        </w:rPr>
        <w:t>C</w:t>
      </w:r>
      <w:r w:rsidR="00C91A22">
        <w:rPr>
          <w:rFonts w:asciiTheme="minorHAnsi" w:hAnsiTheme="minorHAnsi" w:cstheme="minorHAnsi"/>
          <w:bCs w:val="0"/>
          <w:sz w:val="26"/>
          <w:szCs w:val="26"/>
        </w:rPr>
        <w:t>laiming your deferred pension benefit due to ill-health</w:t>
      </w:r>
    </w:p>
    <w:p w14:paraId="2649B022" w14:textId="37256526" w:rsidR="00B861CF" w:rsidRPr="00C91A22" w:rsidRDefault="00C91A22"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T</w:t>
      </w:r>
      <w:r w:rsidR="00B861CF" w:rsidRPr="00C91A22">
        <w:rPr>
          <w:rFonts w:asciiTheme="minorHAnsi" w:hAnsiTheme="minorHAnsi" w:cstheme="minorHAnsi"/>
          <w:sz w:val="22"/>
          <w:szCs w:val="22"/>
        </w:rPr>
        <w:t>his guide aims to help you understand:</w:t>
      </w:r>
    </w:p>
    <w:p w14:paraId="73F6BED2"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5C038083" w14:textId="18DBCE33" w:rsidR="00B861CF" w:rsidRPr="00C91A22" w:rsidRDefault="00B861CF"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Why you are being referred to an </w:t>
      </w:r>
      <w:r w:rsidR="00B97C12">
        <w:rPr>
          <w:rFonts w:asciiTheme="minorHAnsi" w:hAnsiTheme="minorHAnsi" w:cstheme="minorHAnsi"/>
          <w:sz w:val="22"/>
          <w:szCs w:val="22"/>
        </w:rPr>
        <w:t xml:space="preserve">independent </w:t>
      </w:r>
      <w:proofErr w:type="gramStart"/>
      <w:r w:rsidR="00B97C12">
        <w:rPr>
          <w:rFonts w:asciiTheme="minorHAnsi" w:hAnsiTheme="minorHAnsi" w:cstheme="minorHAnsi"/>
          <w:sz w:val="22"/>
          <w:szCs w:val="22"/>
        </w:rPr>
        <w:t>doctor</w:t>
      </w:r>
      <w:r w:rsidRPr="00C91A22">
        <w:rPr>
          <w:rFonts w:asciiTheme="minorHAnsi" w:hAnsiTheme="minorHAnsi" w:cstheme="minorHAnsi"/>
          <w:sz w:val="22"/>
          <w:szCs w:val="22"/>
        </w:rPr>
        <w:t>;</w:t>
      </w:r>
      <w:proofErr w:type="gramEnd"/>
    </w:p>
    <w:p w14:paraId="0D66161B" w14:textId="77777777" w:rsidR="00B861CF" w:rsidRPr="00C91A22" w:rsidRDefault="00A36823"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T</w:t>
      </w:r>
      <w:r w:rsidR="00B861CF" w:rsidRPr="00C91A22">
        <w:rPr>
          <w:rFonts w:asciiTheme="minorHAnsi" w:hAnsiTheme="minorHAnsi" w:cstheme="minorHAnsi"/>
          <w:sz w:val="22"/>
          <w:szCs w:val="22"/>
        </w:rPr>
        <w:t xml:space="preserve">he process that is about to be </w:t>
      </w:r>
      <w:proofErr w:type="gramStart"/>
      <w:r w:rsidR="00B861CF" w:rsidRPr="00C91A22">
        <w:rPr>
          <w:rFonts w:asciiTheme="minorHAnsi" w:hAnsiTheme="minorHAnsi" w:cstheme="minorHAnsi"/>
          <w:sz w:val="22"/>
          <w:szCs w:val="22"/>
        </w:rPr>
        <w:t>followed;</w:t>
      </w:r>
      <w:proofErr w:type="gramEnd"/>
    </w:p>
    <w:p w14:paraId="206ACE98" w14:textId="77777777" w:rsidR="00B861CF" w:rsidRPr="00C91A22" w:rsidRDefault="00A36823"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W</w:t>
      </w:r>
      <w:r w:rsidR="00B861CF" w:rsidRPr="00C91A22">
        <w:rPr>
          <w:rFonts w:asciiTheme="minorHAnsi" w:hAnsiTheme="minorHAnsi" w:cstheme="minorHAnsi"/>
          <w:sz w:val="22"/>
          <w:szCs w:val="22"/>
        </w:rPr>
        <w:t xml:space="preserve">hat will happen depending on the result of this </w:t>
      </w:r>
      <w:proofErr w:type="gramStart"/>
      <w:r w:rsidR="00B861CF" w:rsidRPr="00C91A22">
        <w:rPr>
          <w:rFonts w:asciiTheme="minorHAnsi" w:hAnsiTheme="minorHAnsi" w:cstheme="minorHAnsi"/>
          <w:sz w:val="22"/>
          <w:szCs w:val="22"/>
        </w:rPr>
        <w:t>process;</w:t>
      </w:r>
      <w:proofErr w:type="gramEnd"/>
    </w:p>
    <w:p w14:paraId="3C846D51" w14:textId="77777777" w:rsidR="00B861CF" w:rsidRPr="00C91A22" w:rsidRDefault="00A36823" w:rsidP="00B97C12">
      <w:pPr>
        <w:pStyle w:val="normalxbullet"/>
        <w:numPr>
          <w:ilvl w:val="0"/>
          <w:numId w:val="2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W</w:t>
      </w:r>
      <w:r w:rsidR="00B861CF" w:rsidRPr="00C91A22">
        <w:rPr>
          <w:rFonts w:asciiTheme="minorHAnsi" w:hAnsiTheme="minorHAnsi" w:cstheme="minorHAnsi"/>
          <w:sz w:val="22"/>
          <w:szCs w:val="22"/>
        </w:rPr>
        <w:t>hat to do if you are unhappy with the result.</w:t>
      </w:r>
    </w:p>
    <w:p w14:paraId="452B54DD" w14:textId="56DF6B76" w:rsidR="002569AA" w:rsidRPr="00B97C12" w:rsidRDefault="00FB0D9C" w:rsidP="00B97C12">
      <w:pPr>
        <w:pStyle w:val="Heading2"/>
      </w:pPr>
      <w:r w:rsidRPr="00B97C12">
        <w:t xml:space="preserve">Why am I being sent to the </w:t>
      </w:r>
      <w:r w:rsidR="00B97C12" w:rsidRPr="00B97C12">
        <w:t>independent doctor</w:t>
      </w:r>
      <w:r w:rsidR="00EE7D0E" w:rsidRPr="00B97C12">
        <w:t>?</w:t>
      </w:r>
    </w:p>
    <w:p w14:paraId="2A638C89" w14:textId="466F0C47" w:rsidR="0035045D"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are being referred to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w:t>
      </w:r>
      <w:r w:rsidR="00C11044" w:rsidRPr="00C91A22">
        <w:rPr>
          <w:rFonts w:asciiTheme="minorHAnsi" w:hAnsiTheme="minorHAnsi" w:cstheme="minorHAnsi"/>
          <w:sz w:val="22"/>
          <w:szCs w:val="22"/>
        </w:rPr>
        <w:t xml:space="preserve">because you have asked your </w:t>
      </w:r>
      <w:r w:rsidR="00551BC7" w:rsidRPr="00C91A22">
        <w:rPr>
          <w:rFonts w:asciiTheme="minorHAnsi" w:hAnsiTheme="minorHAnsi" w:cstheme="minorHAnsi"/>
          <w:sz w:val="22"/>
          <w:szCs w:val="22"/>
        </w:rPr>
        <w:t>ex-employer</w:t>
      </w:r>
      <w:r w:rsidR="00C11044" w:rsidRPr="00C91A22">
        <w:rPr>
          <w:rFonts w:asciiTheme="minorHAnsi" w:hAnsiTheme="minorHAnsi" w:cstheme="minorHAnsi"/>
          <w:sz w:val="22"/>
          <w:szCs w:val="22"/>
        </w:rPr>
        <w:t xml:space="preserve"> for your Local Government Pension Scheme (LGPS) pension benefits to be paid early due to ill-health.</w:t>
      </w:r>
      <w:r w:rsidR="00B97C12">
        <w:rPr>
          <w:rFonts w:asciiTheme="minorHAnsi" w:hAnsiTheme="minorHAnsi" w:cstheme="minorHAnsi"/>
          <w:sz w:val="22"/>
          <w:szCs w:val="22"/>
        </w:rPr>
        <w:t xml:space="preserve"> </w:t>
      </w:r>
      <w:r w:rsidR="00C11044" w:rsidRPr="00C91A22">
        <w:rPr>
          <w:rFonts w:asciiTheme="minorHAnsi" w:hAnsiTheme="minorHAnsi" w:cstheme="minorHAnsi"/>
          <w:sz w:val="22"/>
          <w:szCs w:val="22"/>
        </w:rPr>
        <w:t xml:space="preserve">Before they can agree to this </w:t>
      </w: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r w:rsidR="00C11044" w:rsidRPr="00C91A22">
        <w:rPr>
          <w:rFonts w:asciiTheme="minorHAnsi" w:hAnsiTheme="minorHAnsi" w:cstheme="minorHAnsi"/>
          <w:sz w:val="22"/>
          <w:szCs w:val="22"/>
        </w:rPr>
        <w:t xml:space="preserve">needs </w:t>
      </w:r>
      <w:r w:rsidR="00EA170A" w:rsidRPr="00C91A22">
        <w:rPr>
          <w:rFonts w:asciiTheme="minorHAnsi" w:hAnsiTheme="minorHAnsi" w:cstheme="minorHAnsi"/>
          <w:sz w:val="22"/>
          <w:szCs w:val="22"/>
        </w:rPr>
        <w:t>an</w:t>
      </w:r>
      <w:r w:rsidRPr="00C91A22">
        <w:rPr>
          <w:rFonts w:asciiTheme="minorHAnsi" w:hAnsiTheme="minorHAnsi" w:cstheme="minorHAnsi"/>
          <w:sz w:val="22"/>
          <w:szCs w:val="22"/>
        </w:rPr>
        <w:t xml:space="preserve"> ill-health certificate</w:t>
      </w:r>
      <w:r w:rsidR="00C11044" w:rsidRPr="00C91A22">
        <w:rPr>
          <w:rFonts w:asciiTheme="minorHAnsi" w:hAnsiTheme="minorHAnsi" w:cstheme="minorHAnsi"/>
          <w:sz w:val="22"/>
          <w:szCs w:val="22"/>
        </w:rPr>
        <w:t xml:space="preserve"> from the </w:t>
      </w:r>
      <w:proofErr w:type="gramStart"/>
      <w:r w:rsidR="00B97C12">
        <w:rPr>
          <w:rFonts w:asciiTheme="minorHAnsi" w:hAnsiTheme="minorHAnsi" w:cstheme="minorHAnsi"/>
          <w:sz w:val="22"/>
          <w:szCs w:val="22"/>
        </w:rPr>
        <w:t>Independent</w:t>
      </w:r>
      <w:proofErr w:type="gramEnd"/>
      <w:r w:rsidR="00B97C12">
        <w:rPr>
          <w:rFonts w:asciiTheme="minorHAnsi" w:hAnsiTheme="minorHAnsi" w:cstheme="minorHAnsi"/>
          <w:sz w:val="22"/>
          <w:szCs w:val="22"/>
        </w:rPr>
        <w:t xml:space="preserve"> doctor</w:t>
      </w:r>
      <w:r w:rsidR="00A36823" w:rsidRPr="00C91A22">
        <w:rPr>
          <w:rFonts w:asciiTheme="minorHAnsi" w:hAnsiTheme="minorHAnsi" w:cstheme="minorHAnsi"/>
          <w:sz w:val="22"/>
          <w:szCs w:val="22"/>
        </w:rPr>
        <w:t xml:space="preserve"> confirming you meet the medical criteria for your pension to be paid</w:t>
      </w:r>
      <w:r w:rsidR="00C11044"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p>
    <w:p w14:paraId="22B1380E" w14:textId="77777777" w:rsidR="002569AA" w:rsidRPr="00C91A22" w:rsidRDefault="00FB0D9C" w:rsidP="00B97C12">
      <w:pPr>
        <w:pStyle w:val="Heading2"/>
      </w:pPr>
      <w:r w:rsidRPr="00C91A22">
        <w:t xml:space="preserve">What are the </w:t>
      </w:r>
      <w:r w:rsidR="001D5593" w:rsidRPr="00C91A22">
        <w:t>c</w:t>
      </w:r>
      <w:r w:rsidRPr="00C91A22">
        <w:t xml:space="preserve">riteria for an </w:t>
      </w:r>
      <w:r w:rsidR="001D5593" w:rsidRPr="00C91A22">
        <w:t>i</w:t>
      </w:r>
      <w:r w:rsidRPr="00C91A22">
        <w:t xml:space="preserve">ll-health </w:t>
      </w:r>
      <w:r w:rsidR="001D5593" w:rsidRPr="00C91A22">
        <w:t>p</w:t>
      </w:r>
      <w:r w:rsidRPr="00C91A22">
        <w:t>ension</w:t>
      </w:r>
      <w:r w:rsidR="00EE7D0E" w:rsidRPr="00C91A22">
        <w:t>?</w:t>
      </w:r>
    </w:p>
    <w:p w14:paraId="03C044A3" w14:textId="77777777" w:rsidR="0035045D"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For you to be eligible </w:t>
      </w:r>
      <w:r w:rsidR="00C11044" w:rsidRPr="00C91A22">
        <w:rPr>
          <w:rFonts w:asciiTheme="minorHAnsi" w:hAnsiTheme="minorHAnsi" w:cstheme="minorHAnsi"/>
          <w:sz w:val="22"/>
          <w:szCs w:val="22"/>
        </w:rPr>
        <w:t>to have your deferred pension benefits paid early on the grounds of ill-health</w:t>
      </w:r>
      <w:r w:rsidRPr="00C91A22">
        <w:rPr>
          <w:rFonts w:asciiTheme="minorHAnsi" w:hAnsiTheme="minorHAnsi" w:cstheme="minorHAnsi"/>
          <w:sz w:val="22"/>
          <w:szCs w:val="22"/>
        </w:rPr>
        <w:t xml:space="preserve">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proofErr w:type="gramStart"/>
      <w:r w:rsidR="00240A7A" w:rsidRPr="00C91A22">
        <w:rPr>
          <w:rFonts w:asciiTheme="minorHAnsi" w:hAnsiTheme="minorHAnsi" w:cstheme="minorHAnsi"/>
          <w:sz w:val="22"/>
          <w:szCs w:val="22"/>
        </w:rPr>
        <w:t>has to</w:t>
      </w:r>
      <w:proofErr w:type="gramEnd"/>
      <w:r w:rsidR="00240A7A" w:rsidRPr="00C91A22">
        <w:rPr>
          <w:rFonts w:asciiTheme="minorHAnsi" w:hAnsiTheme="minorHAnsi" w:cstheme="minorHAnsi"/>
          <w:sz w:val="22"/>
          <w:szCs w:val="22"/>
        </w:rPr>
        <w:t xml:space="preserve"> have a certificate that says </w:t>
      </w:r>
      <w:r w:rsidRPr="00C91A22">
        <w:rPr>
          <w:rFonts w:asciiTheme="minorHAnsi" w:hAnsiTheme="minorHAnsi" w:cstheme="minorHAnsi"/>
          <w:sz w:val="22"/>
          <w:szCs w:val="22"/>
        </w:rPr>
        <w:t>your current medical condition:</w:t>
      </w:r>
    </w:p>
    <w:p w14:paraId="0215C2A3"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7D89B25" w14:textId="68FD62CE" w:rsidR="00051C05" w:rsidRPr="00C91A22" w:rsidRDefault="00051C05" w:rsidP="00C91A22">
      <w:pPr>
        <w:pStyle w:val="normalxbullet"/>
        <w:numPr>
          <w:ilvl w:val="0"/>
          <w:numId w:val="20"/>
        </w:numPr>
        <w:tabs>
          <w:tab w:val="clear" w:pos="284"/>
          <w:tab w:val="clear" w:pos="567"/>
          <w:tab w:val="clear" w:pos="851"/>
          <w:tab w:val="clear" w:pos="1134"/>
          <w:tab w:val="clear" w:pos="1418"/>
          <w:tab w:val="clear" w:pos="1701"/>
          <w:tab w:val="clear" w:pos="1800"/>
          <w:tab w:val="clear" w:pos="1985"/>
          <w:tab w:val="clear" w:pos="2268"/>
          <w:tab w:val="clear" w:pos="2552"/>
          <w:tab w:val="clear" w:pos="2835"/>
          <w:tab w:val="clear" w:pos="3119"/>
          <w:tab w:val="clear" w:pos="3402"/>
          <w:tab w:val="clear" w:pos="3686"/>
        </w:tabs>
        <w:spacing w:after="0"/>
        <w:ind w:left="540" w:hanging="540"/>
        <w:rPr>
          <w:rFonts w:asciiTheme="minorHAnsi" w:hAnsiTheme="minorHAnsi" w:cstheme="minorHAnsi"/>
          <w:sz w:val="22"/>
          <w:szCs w:val="22"/>
        </w:rPr>
      </w:pPr>
      <w:r w:rsidRPr="00C91A22">
        <w:rPr>
          <w:rFonts w:asciiTheme="minorHAnsi" w:hAnsiTheme="minorHAnsi" w:cstheme="minorHAnsi"/>
          <w:sz w:val="22"/>
          <w:szCs w:val="22"/>
        </w:rPr>
        <w:t>means that you are permanently incapable of</w:t>
      </w:r>
      <w:r w:rsidR="0035045D" w:rsidRPr="00C91A22">
        <w:rPr>
          <w:rFonts w:asciiTheme="minorHAnsi" w:hAnsiTheme="minorHAnsi" w:cstheme="minorHAnsi"/>
          <w:sz w:val="22"/>
          <w:szCs w:val="22"/>
        </w:rPr>
        <w:t xml:space="preserve"> doing </w:t>
      </w:r>
      <w:r w:rsidR="00D03077" w:rsidRPr="00C91A22">
        <w:rPr>
          <w:rFonts w:asciiTheme="minorHAnsi" w:hAnsiTheme="minorHAnsi" w:cstheme="minorHAnsi"/>
          <w:sz w:val="22"/>
          <w:szCs w:val="22"/>
        </w:rPr>
        <w:t>the job your deferred benefits were awarded for</w:t>
      </w:r>
      <w:r w:rsidRPr="00C91A22">
        <w:rPr>
          <w:rFonts w:asciiTheme="minorHAnsi" w:hAnsiTheme="minorHAnsi" w:cstheme="minorHAnsi"/>
          <w:sz w:val="22"/>
          <w:szCs w:val="22"/>
        </w:rPr>
        <w:t xml:space="preserve">; where ‘permanently incapable’ means until age 65 if you left the LGPS before 1 April 2014, and for those that left on or after that date will mean your State Pension </w:t>
      </w:r>
      <w:r w:rsidR="00B97C12">
        <w:rPr>
          <w:rFonts w:asciiTheme="minorHAnsi" w:hAnsiTheme="minorHAnsi" w:cstheme="minorHAnsi"/>
          <w:sz w:val="22"/>
          <w:szCs w:val="22"/>
        </w:rPr>
        <w:t>a</w:t>
      </w:r>
      <w:r w:rsidRPr="00C91A22">
        <w:rPr>
          <w:rFonts w:asciiTheme="minorHAnsi" w:hAnsiTheme="minorHAnsi" w:cstheme="minorHAnsi"/>
          <w:sz w:val="22"/>
          <w:szCs w:val="22"/>
        </w:rPr>
        <w:t>ge</w:t>
      </w:r>
      <w:r w:rsidR="00C86332" w:rsidRPr="00C91A22">
        <w:rPr>
          <w:rFonts w:asciiTheme="minorHAnsi" w:hAnsiTheme="minorHAnsi" w:cstheme="minorHAnsi"/>
          <w:sz w:val="22"/>
          <w:szCs w:val="22"/>
        </w:rPr>
        <w:t>,</w:t>
      </w:r>
    </w:p>
    <w:p w14:paraId="6BC48932" w14:textId="77777777" w:rsidR="002569AA" w:rsidRPr="00C91A22" w:rsidRDefault="00051C0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sz w:val="22"/>
          <w:szCs w:val="22"/>
        </w:rPr>
      </w:pPr>
      <w:r w:rsidRPr="00C91A22">
        <w:rPr>
          <w:rFonts w:asciiTheme="minorHAnsi" w:hAnsiTheme="minorHAnsi" w:cstheme="minorHAnsi"/>
          <w:sz w:val="22"/>
          <w:szCs w:val="22"/>
        </w:rPr>
        <w:t xml:space="preserve"> </w:t>
      </w:r>
    </w:p>
    <w:p w14:paraId="6DD04131" w14:textId="77777777" w:rsidR="00D03077" w:rsidRPr="00C91A22" w:rsidRDefault="00C8633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firstLine="540"/>
        <w:rPr>
          <w:rFonts w:asciiTheme="minorHAnsi" w:hAnsiTheme="minorHAnsi" w:cstheme="minorHAnsi"/>
          <w:sz w:val="22"/>
          <w:szCs w:val="22"/>
        </w:rPr>
      </w:pPr>
      <w:r w:rsidRPr="00C91A22">
        <w:rPr>
          <w:rFonts w:asciiTheme="minorHAnsi" w:hAnsiTheme="minorHAnsi" w:cstheme="minorHAnsi"/>
          <w:sz w:val="22"/>
          <w:szCs w:val="22"/>
        </w:rPr>
        <w:t>and,</w:t>
      </w:r>
      <w:r w:rsidR="00A10BF9" w:rsidRPr="00C91A22">
        <w:rPr>
          <w:rFonts w:asciiTheme="minorHAnsi" w:hAnsiTheme="minorHAnsi" w:cstheme="minorHAnsi"/>
          <w:sz w:val="22"/>
          <w:szCs w:val="22"/>
        </w:rPr>
        <w:t xml:space="preserve"> </w:t>
      </w:r>
      <w:r w:rsidR="00D03077" w:rsidRPr="00C91A22">
        <w:rPr>
          <w:rFonts w:asciiTheme="minorHAnsi" w:hAnsiTheme="minorHAnsi" w:cstheme="minorHAnsi"/>
          <w:sz w:val="22"/>
          <w:szCs w:val="22"/>
        </w:rPr>
        <w:t>if you left after 31 March 2008</w:t>
      </w:r>
      <w:r w:rsidRPr="00C91A22">
        <w:rPr>
          <w:rFonts w:asciiTheme="minorHAnsi" w:hAnsiTheme="minorHAnsi" w:cstheme="minorHAnsi"/>
          <w:sz w:val="22"/>
          <w:szCs w:val="22"/>
        </w:rPr>
        <w:t>,</w:t>
      </w:r>
    </w:p>
    <w:p w14:paraId="6961E2B8"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B4398AA" w14:textId="77777777" w:rsidR="00D03077" w:rsidRPr="00C91A22" w:rsidRDefault="0035045D" w:rsidP="00C91A22">
      <w:pPr>
        <w:pStyle w:val="normalxbullet"/>
        <w:numPr>
          <w:ilvl w:val="0"/>
          <w:numId w:val="14"/>
        </w:numPr>
        <w:tabs>
          <w:tab w:val="clear" w:pos="284"/>
          <w:tab w:val="clear" w:pos="567"/>
          <w:tab w:val="clear" w:pos="7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C91A22">
        <w:rPr>
          <w:rFonts w:asciiTheme="minorHAnsi" w:hAnsiTheme="minorHAnsi" w:cstheme="minorHAnsi"/>
          <w:sz w:val="22"/>
          <w:szCs w:val="22"/>
        </w:rPr>
        <w:t xml:space="preserve">this same condition </w:t>
      </w:r>
      <w:r w:rsidR="004873DB" w:rsidRPr="00C91A22">
        <w:rPr>
          <w:rFonts w:asciiTheme="minorHAnsi" w:hAnsiTheme="minorHAnsi" w:cstheme="minorHAnsi"/>
          <w:sz w:val="22"/>
          <w:szCs w:val="22"/>
        </w:rPr>
        <w:t>means that you are unlikely to be</w:t>
      </w:r>
      <w:r w:rsidR="00C86332" w:rsidRPr="00C91A22">
        <w:rPr>
          <w:rFonts w:asciiTheme="minorHAnsi" w:hAnsiTheme="minorHAnsi" w:cstheme="minorHAnsi"/>
          <w:sz w:val="22"/>
          <w:szCs w:val="22"/>
        </w:rPr>
        <w:t xml:space="preserve"> capable of </w:t>
      </w:r>
      <w:r w:rsidR="00E96BEA" w:rsidRPr="00C91A22">
        <w:rPr>
          <w:rFonts w:asciiTheme="minorHAnsi" w:hAnsiTheme="minorHAnsi" w:cstheme="minorHAnsi"/>
          <w:sz w:val="22"/>
          <w:szCs w:val="22"/>
        </w:rPr>
        <w:t>undertaking g</w:t>
      </w:r>
      <w:r w:rsidR="004873DB" w:rsidRPr="00C91A22">
        <w:rPr>
          <w:rFonts w:asciiTheme="minorHAnsi" w:hAnsiTheme="minorHAnsi" w:cstheme="minorHAnsi"/>
          <w:sz w:val="22"/>
          <w:szCs w:val="22"/>
        </w:rPr>
        <w:t xml:space="preserve">ainful employment </w:t>
      </w:r>
      <w:r w:rsidR="00D03077" w:rsidRPr="00C91A22">
        <w:rPr>
          <w:rFonts w:asciiTheme="minorHAnsi" w:hAnsiTheme="minorHAnsi" w:cstheme="minorHAnsi"/>
          <w:sz w:val="22"/>
          <w:szCs w:val="22"/>
        </w:rPr>
        <w:t xml:space="preserve">before reaching </w:t>
      </w:r>
      <w:r w:rsidR="004873DB" w:rsidRPr="00C91A22">
        <w:rPr>
          <w:rFonts w:asciiTheme="minorHAnsi" w:hAnsiTheme="minorHAnsi" w:cstheme="minorHAnsi"/>
          <w:sz w:val="22"/>
          <w:szCs w:val="22"/>
        </w:rPr>
        <w:t>normal pension age</w:t>
      </w:r>
      <w:r w:rsidR="00D03077" w:rsidRPr="00C91A22">
        <w:rPr>
          <w:rFonts w:asciiTheme="minorHAnsi" w:hAnsiTheme="minorHAnsi" w:cstheme="minorHAnsi"/>
          <w:sz w:val="22"/>
          <w:szCs w:val="22"/>
        </w:rPr>
        <w:t>, or for at least three years, whichever is the sooner</w:t>
      </w:r>
      <w:r w:rsidR="00A36823" w:rsidRPr="00C91A22">
        <w:rPr>
          <w:rFonts w:asciiTheme="minorHAnsi" w:hAnsiTheme="minorHAnsi" w:cstheme="minorHAnsi"/>
          <w:sz w:val="22"/>
          <w:szCs w:val="22"/>
        </w:rPr>
        <w:t>.</w:t>
      </w:r>
    </w:p>
    <w:p w14:paraId="1B449A36"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360"/>
        <w:rPr>
          <w:rFonts w:asciiTheme="minorHAnsi" w:hAnsiTheme="minorHAnsi" w:cstheme="minorHAnsi"/>
          <w:sz w:val="22"/>
          <w:szCs w:val="22"/>
        </w:rPr>
      </w:pPr>
    </w:p>
    <w:p w14:paraId="31DCC530" w14:textId="2CB5289C" w:rsidR="0035045D"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Gainful employment</w:t>
      </w:r>
      <w:r w:rsidR="004873DB" w:rsidRPr="00C91A22">
        <w:rPr>
          <w:rFonts w:asciiTheme="minorHAnsi" w:hAnsiTheme="minorHAnsi" w:cstheme="minorHAnsi"/>
          <w:sz w:val="22"/>
          <w:szCs w:val="22"/>
        </w:rPr>
        <w:t xml:space="preserve"> in this context</w:t>
      </w:r>
      <w:r w:rsidRPr="00C91A22">
        <w:rPr>
          <w:rFonts w:asciiTheme="minorHAnsi" w:hAnsiTheme="minorHAnsi" w:cstheme="minorHAnsi"/>
          <w:sz w:val="22"/>
          <w:szCs w:val="22"/>
        </w:rPr>
        <w:t xml:space="preserve"> is defined as any paid employment that you could do for at least 30 hours each week for at least a year.</w:t>
      </w:r>
      <w:r w:rsidR="00B97C12">
        <w:rPr>
          <w:rFonts w:asciiTheme="minorHAnsi" w:hAnsiTheme="minorHAnsi" w:cstheme="minorHAnsi"/>
          <w:sz w:val="22"/>
          <w:szCs w:val="22"/>
        </w:rPr>
        <w:t xml:space="preserve"> </w:t>
      </w:r>
    </w:p>
    <w:p w14:paraId="065C68EA" w14:textId="77777777" w:rsidR="002569AA" w:rsidRPr="00C91A22" w:rsidRDefault="00A10BF9" w:rsidP="00B97C12">
      <w:pPr>
        <w:pStyle w:val="Heading2"/>
      </w:pPr>
      <w:r w:rsidRPr="00C91A22">
        <w:t>When will my pension be paid?</w:t>
      </w:r>
    </w:p>
    <w:p w14:paraId="607D1303" w14:textId="6ED7EA9C" w:rsidR="00203543" w:rsidRDefault="00A10BF9"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If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provides a certificate to say you qualify for an ill-health pension </w:t>
      </w:r>
      <w:r w:rsidR="007B636A" w:rsidRPr="00C91A22">
        <w:rPr>
          <w:rFonts w:asciiTheme="minorHAnsi" w:hAnsiTheme="minorHAnsi" w:cstheme="minorHAnsi"/>
          <w:sz w:val="22"/>
          <w:szCs w:val="22"/>
        </w:rPr>
        <w:t xml:space="preserve">and </w:t>
      </w: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r w:rsidR="007B636A" w:rsidRPr="00C91A22">
        <w:rPr>
          <w:rFonts w:asciiTheme="minorHAnsi" w:hAnsiTheme="minorHAnsi" w:cstheme="minorHAnsi"/>
          <w:sz w:val="22"/>
          <w:szCs w:val="22"/>
        </w:rPr>
        <w:t xml:space="preserve">agrees with this assessment, they </w:t>
      </w:r>
      <w:r w:rsidRPr="00C91A22">
        <w:rPr>
          <w:rFonts w:asciiTheme="minorHAnsi" w:hAnsiTheme="minorHAnsi" w:cstheme="minorHAnsi"/>
          <w:sz w:val="22"/>
          <w:szCs w:val="22"/>
        </w:rPr>
        <w:t xml:space="preserve">will write to you </w:t>
      </w:r>
      <w:r w:rsidR="00E67D2D" w:rsidRPr="00C91A22">
        <w:rPr>
          <w:rFonts w:asciiTheme="minorHAnsi" w:hAnsiTheme="minorHAnsi" w:cstheme="minorHAnsi"/>
          <w:sz w:val="22"/>
          <w:szCs w:val="22"/>
        </w:rPr>
        <w:t>telling you this</w:t>
      </w:r>
      <w:r w:rsidR="001C50D2" w:rsidRPr="00C91A22">
        <w:rPr>
          <w:rFonts w:asciiTheme="minorHAnsi" w:hAnsiTheme="minorHAnsi" w:cstheme="minorHAnsi"/>
          <w:sz w:val="22"/>
          <w:szCs w:val="22"/>
        </w:rPr>
        <w:t>.</w:t>
      </w:r>
      <w:r w:rsidR="00B97C12">
        <w:rPr>
          <w:rFonts w:asciiTheme="minorHAnsi" w:hAnsiTheme="minorHAnsi" w:cstheme="minorHAnsi"/>
          <w:sz w:val="22"/>
          <w:szCs w:val="22"/>
        </w:rPr>
        <w:t xml:space="preserve"> We</w:t>
      </w:r>
      <w:r w:rsidR="00F30B59" w:rsidRPr="00C91A22">
        <w:rPr>
          <w:rFonts w:asciiTheme="minorHAnsi" w:hAnsiTheme="minorHAnsi" w:cstheme="minorHAnsi"/>
          <w:sz w:val="22"/>
          <w:szCs w:val="22"/>
        </w:rPr>
        <w:t xml:space="preserve"> </w:t>
      </w:r>
      <w:r w:rsidR="001C50D2" w:rsidRPr="00C91A22">
        <w:rPr>
          <w:rFonts w:asciiTheme="minorHAnsi" w:hAnsiTheme="minorHAnsi" w:cstheme="minorHAnsi"/>
          <w:sz w:val="22"/>
          <w:szCs w:val="22"/>
        </w:rPr>
        <w:t>will then send you details of your pension options and an application form.</w:t>
      </w:r>
      <w:r w:rsidR="00B97C12">
        <w:rPr>
          <w:rFonts w:asciiTheme="minorHAnsi" w:hAnsiTheme="minorHAnsi" w:cstheme="minorHAnsi"/>
          <w:sz w:val="22"/>
          <w:szCs w:val="22"/>
        </w:rPr>
        <w:t xml:space="preserve"> </w:t>
      </w:r>
      <w:r w:rsidR="000100A0" w:rsidRPr="00C91A22">
        <w:rPr>
          <w:rFonts w:asciiTheme="minorHAnsi" w:hAnsiTheme="minorHAnsi" w:cstheme="minorHAnsi"/>
          <w:sz w:val="22"/>
          <w:szCs w:val="22"/>
        </w:rPr>
        <w:t xml:space="preserve">Your pension benefits will be paid within two weeks of </w:t>
      </w:r>
      <w:r w:rsidR="00B97C12">
        <w:rPr>
          <w:rFonts w:asciiTheme="minorHAnsi" w:hAnsiTheme="minorHAnsi" w:cstheme="minorHAnsi"/>
          <w:sz w:val="22"/>
          <w:szCs w:val="22"/>
        </w:rPr>
        <w:t>us</w:t>
      </w:r>
      <w:r w:rsidR="00F30B59" w:rsidRPr="00C91A22">
        <w:rPr>
          <w:rFonts w:asciiTheme="minorHAnsi" w:hAnsiTheme="minorHAnsi" w:cstheme="minorHAnsi"/>
          <w:sz w:val="22"/>
          <w:szCs w:val="22"/>
        </w:rPr>
        <w:t xml:space="preserve"> </w:t>
      </w:r>
      <w:r w:rsidR="000100A0" w:rsidRPr="00C91A22">
        <w:rPr>
          <w:rFonts w:asciiTheme="minorHAnsi" w:hAnsiTheme="minorHAnsi" w:cstheme="minorHAnsi"/>
          <w:sz w:val="22"/>
          <w:szCs w:val="22"/>
        </w:rPr>
        <w:t>receiving a correctly completed application form and all relevant certificates.</w:t>
      </w:r>
      <w:r w:rsidR="00B97C12">
        <w:rPr>
          <w:rFonts w:asciiTheme="minorHAnsi" w:hAnsiTheme="minorHAnsi" w:cstheme="minorHAnsi"/>
          <w:sz w:val="22"/>
          <w:szCs w:val="22"/>
        </w:rPr>
        <w:t xml:space="preserve"> </w:t>
      </w:r>
      <w:r w:rsidR="008060C8" w:rsidRPr="00C91A22">
        <w:rPr>
          <w:rFonts w:asciiTheme="minorHAnsi" w:hAnsiTheme="minorHAnsi" w:cstheme="minorHAnsi"/>
          <w:sz w:val="22"/>
          <w:szCs w:val="22"/>
        </w:rPr>
        <w:t xml:space="preserve">The date that payment of benefits would be due from depends upon </w:t>
      </w:r>
      <w:r w:rsidR="00203543" w:rsidRPr="00C91A22">
        <w:rPr>
          <w:rFonts w:asciiTheme="minorHAnsi" w:hAnsiTheme="minorHAnsi" w:cstheme="minorHAnsi"/>
          <w:sz w:val="22"/>
          <w:szCs w:val="22"/>
        </w:rPr>
        <w:t>your last day of membership</w:t>
      </w:r>
      <w:r w:rsidR="00E6383F" w:rsidRPr="00C91A22">
        <w:rPr>
          <w:rFonts w:asciiTheme="minorHAnsi" w:hAnsiTheme="minorHAnsi" w:cstheme="minorHAnsi"/>
          <w:sz w:val="22"/>
          <w:szCs w:val="22"/>
        </w:rPr>
        <w:t xml:space="preserve"> of the LGPS</w:t>
      </w:r>
      <w:r w:rsidR="00203543" w:rsidRPr="00C91A22">
        <w:rPr>
          <w:rFonts w:asciiTheme="minorHAnsi" w:hAnsiTheme="minorHAnsi" w:cstheme="minorHAnsi"/>
          <w:sz w:val="22"/>
          <w:szCs w:val="22"/>
        </w:rPr>
        <w:t>:</w:t>
      </w:r>
    </w:p>
    <w:p w14:paraId="6C504ECB" w14:textId="77777777" w:rsidR="00B97C12" w:rsidRPr="00C91A22" w:rsidRDefault="00B97C1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tbl>
      <w:tblPr>
        <w:tblStyle w:val="TableGridLight"/>
        <w:tblW w:w="0" w:type="auto"/>
        <w:tblLook w:val="01E0" w:firstRow="1" w:lastRow="1" w:firstColumn="1" w:lastColumn="1" w:noHBand="0" w:noVBand="0"/>
      </w:tblPr>
      <w:tblGrid>
        <w:gridCol w:w="3259"/>
        <w:gridCol w:w="6029"/>
      </w:tblGrid>
      <w:tr w:rsidR="009D5EB2" w:rsidRPr="00C91A22" w14:paraId="24A3E371" w14:textId="77777777" w:rsidTr="00B97C12">
        <w:tc>
          <w:tcPr>
            <w:tcW w:w="3259" w:type="dxa"/>
            <w:shd w:val="clear" w:color="auto" w:fill="244D7A"/>
          </w:tcPr>
          <w:p w14:paraId="394F4803" w14:textId="77777777" w:rsidR="009D5EB2" w:rsidRPr="00B97C12" w:rsidRDefault="009D5EB2" w:rsidP="00B97C1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color w:val="FFFFFF" w:themeColor="background1"/>
                <w:sz w:val="22"/>
                <w:szCs w:val="22"/>
              </w:rPr>
            </w:pPr>
            <w:r w:rsidRPr="00B97C12">
              <w:rPr>
                <w:rFonts w:asciiTheme="minorHAnsi" w:hAnsiTheme="minorHAnsi" w:cstheme="minorHAnsi"/>
                <w:b/>
                <w:color w:val="FFFFFF" w:themeColor="background1"/>
                <w:sz w:val="22"/>
                <w:szCs w:val="22"/>
              </w:rPr>
              <w:t>Last day of membership</w:t>
            </w:r>
          </w:p>
        </w:tc>
        <w:tc>
          <w:tcPr>
            <w:tcW w:w="6029" w:type="dxa"/>
            <w:shd w:val="clear" w:color="auto" w:fill="244D7A"/>
          </w:tcPr>
          <w:p w14:paraId="318A607A" w14:textId="77777777" w:rsidR="009D5EB2" w:rsidRPr="00B97C12" w:rsidRDefault="009D5EB2" w:rsidP="00B97C1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color w:val="FFFFFF" w:themeColor="background1"/>
                <w:sz w:val="22"/>
                <w:szCs w:val="22"/>
              </w:rPr>
            </w:pPr>
            <w:r w:rsidRPr="00B97C12">
              <w:rPr>
                <w:rFonts w:asciiTheme="minorHAnsi" w:hAnsiTheme="minorHAnsi" w:cstheme="minorHAnsi"/>
                <w:b/>
                <w:color w:val="FFFFFF" w:themeColor="background1"/>
                <w:sz w:val="22"/>
                <w:szCs w:val="22"/>
              </w:rPr>
              <w:t>If granted, payment will be due from</w:t>
            </w:r>
          </w:p>
        </w:tc>
      </w:tr>
      <w:tr w:rsidR="009D5EB2" w:rsidRPr="00C91A22" w14:paraId="1AA3DB45" w14:textId="77777777" w:rsidTr="00B97C12">
        <w:tc>
          <w:tcPr>
            <w:tcW w:w="3259" w:type="dxa"/>
          </w:tcPr>
          <w:p w14:paraId="3E592597"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Before 1 April 1998</w:t>
            </w:r>
          </w:p>
        </w:tc>
        <w:tc>
          <w:tcPr>
            <w:tcW w:w="6029" w:type="dxa"/>
          </w:tcPr>
          <w:p w14:paraId="7D03ECE4" w14:textId="20FBFA08"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that you first met criteria for payment on ill health grounds – as advised by </w:t>
            </w:r>
            <w:r w:rsidR="00E6383F" w:rsidRPr="00C91A22">
              <w:rPr>
                <w:rFonts w:asciiTheme="minorHAnsi" w:hAnsiTheme="minorHAnsi" w:cstheme="minorHAnsi"/>
                <w:sz w:val="22"/>
                <w:szCs w:val="22"/>
              </w:rPr>
              <w:t xml:space="preserve">the </w:t>
            </w:r>
            <w:r w:rsidR="00B97C12">
              <w:rPr>
                <w:rFonts w:asciiTheme="minorHAnsi" w:hAnsiTheme="minorHAnsi" w:cstheme="minorHAnsi"/>
                <w:sz w:val="22"/>
                <w:szCs w:val="22"/>
              </w:rPr>
              <w:t>independent doctor</w:t>
            </w:r>
          </w:p>
        </w:tc>
      </w:tr>
      <w:tr w:rsidR="009D5EB2" w:rsidRPr="00C91A22" w14:paraId="6D0CAFB3" w14:textId="77777777" w:rsidTr="00B97C12">
        <w:tc>
          <w:tcPr>
            <w:tcW w:w="3259" w:type="dxa"/>
          </w:tcPr>
          <w:p w14:paraId="1B1FA409"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Between 1April 1998 and </w:t>
            </w:r>
          </w:p>
          <w:p w14:paraId="27E4A910"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31 March 2008 (inclusive)</w:t>
            </w:r>
          </w:p>
        </w:tc>
        <w:tc>
          <w:tcPr>
            <w:tcW w:w="6029" w:type="dxa"/>
          </w:tcPr>
          <w:p w14:paraId="0A36A2B5"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of your application for payment </w:t>
            </w:r>
          </w:p>
        </w:tc>
      </w:tr>
      <w:tr w:rsidR="009D5EB2" w:rsidRPr="00C91A22" w14:paraId="5742A615" w14:textId="77777777" w:rsidTr="00B97C12">
        <w:tc>
          <w:tcPr>
            <w:tcW w:w="3259" w:type="dxa"/>
          </w:tcPr>
          <w:p w14:paraId="1ABD5DD7"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Between 1April 2008 and </w:t>
            </w:r>
          </w:p>
          <w:p w14:paraId="6DC5C5AA"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31 March 2014 (inclusive)</w:t>
            </w:r>
          </w:p>
        </w:tc>
        <w:tc>
          <w:tcPr>
            <w:tcW w:w="6029" w:type="dxa"/>
          </w:tcPr>
          <w:p w14:paraId="573CEC50" w14:textId="73509249"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that you first met criteria for payment on ill health grounds – as advised by </w:t>
            </w:r>
            <w:r w:rsidR="00E6383F" w:rsidRPr="00C91A22">
              <w:rPr>
                <w:rFonts w:asciiTheme="minorHAnsi" w:hAnsiTheme="minorHAnsi" w:cstheme="minorHAnsi"/>
                <w:sz w:val="22"/>
                <w:szCs w:val="22"/>
              </w:rPr>
              <w:t xml:space="preserve">the </w:t>
            </w:r>
            <w:r w:rsidR="00B97C12">
              <w:rPr>
                <w:rFonts w:asciiTheme="minorHAnsi" w:hAnsiTheme="minorHAnsi" w:cstheme="minorHAnsi"/>
                <w:sz w:val="22"/>
                <w:szCs w:val="22"/>
              </w:rPr>
              <w:t>independent doctor</w:t>
            </w:r>
          </w:p>
        </w:tc>
      </w:tr>
      <w:tr w:rsidR="009D5EB2" w:rsidRPr="00C91A22" w14:paraId="41F3C605" w14:textId="77777777" w:rsidTr="00B97C12">
        <w:tc>
          <w:tcPr>
            <w:tcW w:w="3259" w:type="dxa"/>
          </w:tcPr>
          <w:p w14:paraId="32EA587C"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After 31 March 2014</w:t>
            </w:r>
          </w:p>
        </w:tc>
        <w:tc>
          <w:tcPr>
            <w:tcW w:w="6029" w:type="dxa"/>
          </w:tcPr>
          <w:p w14:paraId="63515341" w14:textId="77777777" w:rsidR="009D5EB2" w:rsidRPr="00C91A22" w:rsidRDefault="009D5EB2"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date your former employer </w:t>
            </w:r>
            <w:r w:rsidR="00E6383F" w:rsidRPr="00C91A22">
              <w:rPr>
                <w:rFonts w:asciiTheme="minorHAnsi" w:hAnsiTheme="minorHAnsi" w:cstheme="minorHAnsi"/>
                <w:sz w:val="22"/>
                <w:szCs w:val="22"/>
              </w:rPr>
              <w:t>makes determination</w:t>
            </w:r>
            <w:r w:rsidRPr="00C91A22">
              <w:rPr>
                <w:rFonts w:asciiTheme="minorHAnsi" w:hAnsiTheme="minorHAnsi" w:cstheme="minorHAnsi"/>
                <w:sz w:val="22"/>
                <w:szCs w:val="22"/>
              </w:rPr>
              <w:t xml:space="preserve"> that you meet the criteria for payment on ill health grounds</w:t>
            </w:r>
          </w:p>
        </w:tc>
      </w:tr>
    </w:tbl>
    <w:p w14:paraId="40008CC0" w14:textId="77777777" w:rsidR="002569AA" w:rsidRPr="00C91A22" w:rsidRDefault="009C724E" w:rsidP="00B97C12">
      <w:pPr>
        <w:pStyle w:val="Heading2"/>
      </w:pPr>
      <w:r w:rsidRPr="00C91A22">
        <w:lastRenderedPageBreak/>
        <w:t xml:space="preserve">How is </w:t>
      </w:r>
      <w:r w:rsidR="001D5593" w:rsidRPr="00C91A22">
        <w:t>m</w:t>
      </w:r>
      <w:r w:rsidRPr="00C91A22">
        <w:t xml:space="preserve">y </w:t>
      </w:r>
      <w:r w:rsidR="001D5593" w:rsidRPr="00C91A22">
        <w:t>i</w:t>
      </w:r>
      <w:r w:rsidRPr="00C91A22">
        <w:t>ll-</w:t>
      </w:r>
      <w:r w:rsidR="001D5593" w:rsidRPr="00C91A22">
        <w:t>h</w:t>
      </w:r>
      <w:r w:rsidRPr="00C91A22">
        <w:t xml:space="preserve">ealth </w:t>
      </w:r>
      <w:r w:rsidR="001D5593" w:rsidRPr="00C91A22">
        <w:t>p</w:t>
      </w:r>
      <w:r w:rsidRPr="00C91A22">
        <w:t xml:space="preserve">ension </w:t>
      </w:r>
      <w:r w:rsidR="001D5593" w:rsidRPr="00C91A22">
        <w:t>c</w:t>
      </w:r>
      <w:r w:rsidRPr="00C91A22">
        <w:t>alculated?</w:t>
      </w:r>
    </w:p>
    <w:p w14:paraId="702480E8" w14:textId="77777777" w:rsidR="009C724E" w:rsidRPr="00C91A22" w:rsidRDefault="009C724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An ill-health pension is calculated in the same way as a normal retirement pension:</w:t>
      </w:r>
    </w:p>
    <w:p w14:paraId="43723858"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FE86FBF" w14:textId="77777777" w:rsidR="003A4095" w:rsidRPr="00060455"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060455">
        <w:rPr>
          <w:rFonts w:asciiTheme="minorHAnsi" w:hAnsiTheme="minorHAnsi" w:cstheme="minorHAnsi"/>
          <w:b/>
          <w:bCs/>
          <w:sz w:val="22"/>
          <w:szCs w:val="22"/>
        </w:rPr>
        <w:t>Pension:</w:t>
      </w:r>
    </w:p>
    <w:p w14:paraId="6313BBD1" w14:textId="77777777" w:rsidR="003A4095" w:rsidRPr="00C91A22"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vertAlign w:val="subscript"/>
        </w:rPr>
      </w:pPr>
      <w:r w:rsidRPr="00C91A22">
        <w:rPr>
          <w:rFonts w:asciiTheme="minorHAnsi" w:hAnsiTheme="minorHAnsi" w:cstheme="minorHAnsi"/>
          <w:sz w:val="22"/>
          <w:szCs w:val="22"/>
        </w:rPr>
        <w:t xml:space="preserve">Pensionable Pay after 31 March 2014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49</w:t>
      </w:r>
    </w:p>
    <w:p w14:paraId="55A3837C" w14:textId="77777777" w:rsidR="001036DD" w:rsidRDefault="001036D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p>
    <w:p w14:paraId="76F566E4" w14:textId="77DC3328" w:rsidR="00060455" w:rsidRDefault="0006045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060455">
        <w:rPr>
          <w:rFonts w:asciiTheme="minorHAnsi" w:hAnsiTheme="minorHAnsi" w:cstheme="minorHAnsi"/>
          <w:b/>
          <w:bCs/>
          <w:sz w:val="22"/>
          <w:szCs w:val="22"/>
        </w:rPr>
        <w:t>Plus</w:t>
      </w:r>
      <w:r w:rsidRPr="00C91A22">
        <w:rPr>
          <w:rFonts w:asciiTheme="minorHAnsi" w:hAnsiTheme="minorHAnsi" w:cstheme="minorHAnsi"/>
          <w:sz w:val="22"/>
          <w:szCs w:val="22"/>
        </w:rPr>
        <w:t xml:space="preserve"> </w:t>
      </w:r>
    </w:p>
    <w:p w14:paraId="6930225B" w14:textId="34DD3026" w:rsidR="003A4095" w:rsidRPr="00C91A22"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vertAlign w:val="subscript"/>
        </w:rPr>
      </w:pPr>
      <w:r w:rsidRPr="00C91A22">
        <w:rPr>
          <w:rFonts w:asciiTheme="minorHAnsi" w:hAnsiTheme="minorHAnsi" w:cstheme="minorHAnsi"/>
          <w:sz w:val="22"/>
          <w:szCs w:val="22"/>
        </w:rPr>
        <w:t xml:space="preserve">Pensionable service 1 April 2008 to 31 March 2014 X </w:t>
      </w:r>
      <w:r w:rsidR="00060455">
        <w:rPr>
          <w:rFonts w:asciiTheme="minorHAnsi" w:hAnsiTheme="minorHAnsi" w:cstheme="minorHAnsi"/>
          <w:sz w:val="22"/>
          <w:szCs w:val="22"/>
        </w:rPr>
        <w:t>f</w:t>
      </w:r>
      <w:r w:rsidRPr="00C91A22">
        <w:rPr>
          <w:rFonts w:asciiTheme="minorHAnsi" w:hAnsiTheme="minorHAnsi" w:cstheme="minorHAnsi"/>
          <w:sz w:val="22"/>
          <w:szCs w:val="22"/>
        </w:rPr>
        <w:t xml:space="preserve">ull-time equivalent final years pays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60</w:t>
      </w:r>
    </w:p>
    <w:p w14:paraId="53FAD0A2" w14:textId="77777777" w:rsidR="001036DD" w:rsidRDefault="001036D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p>
    <w:p w14:paraId="5007E471" w14:textId="7CF812EC" w:rsidR="00060455" w:rsidRDefault="0006045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060455">
        <w:rPr>
          <w:rFonts w:asciiTheme="minorHAnsi" w:hAnsiTheme="minorHAnsi" w:cstheme="minorHAnsi"/>
          <w:b/>
          <w:bCs/>
          <w:sz w:val="22"/>
          <w:szCs w:val="22"/>
        </w:rPr>
        <w:t>Plus</w:t>
      </w:r>
      <w:r w:rsidRPr="00C91A22">
        <w:rPr>
          <w:rFonts w:asciiTheme="minorHAnsi" w:hAnsiTheme="minorHAnsi" w:cstheme="minorHAnsi"/>
          <w:sz w:val="22"/>
          <w:szCs w:val="22"/>
        </w:rPr>
        <w:t xml:space="preserve"> </w:t>
      </w:r>
    </w:p>
    <w:p w14:paraId="6351223D" w14:textId="4B8E296E" w:rsidR="003A4095" w:rsidRPr="00C91A22" w:rsidRDefault="003A409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Pensionable service before 1 April 2008 X </w:t>
      </w:r>
      <w:r w:rsidR="00060455">
        <w:rPr>
          <w:rFonts w:asciiTheme="minorHAnsi" w:hAnsiTheme="minorHAnsi" w:cstheme="minorHAnsi"/>
          <w:sz w:val="22"/>
          <w:szCs w:val="22"/>
        </w:rPr>
        <w:t>f</w:t>
      </w:r>
      <w:r w:rsidRPr="00C91A22">
        <w:rPr>
          <w:rFonts w:asciiTheme="minorHAnsi" w:hAnsiTheme="minorHAnsi" w:cstheme="minorHAnsi"/>
          <w:sz w:val="22"/>
          <w:szCs w:val="22"/>
        </w:rPr>
        <w:t xml:space="preserve">ull-time equivalent final years pays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80</w:t>
      </w:r>
    </w:p>
    <w:p w14:paraId="3A9B6231"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612B815" w14:textId="43DCB694" w:rsidR="009C724E" w:rsidRPr="00060455" w:rsidRDefault="006C1CE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bookmarkStart w:id="0" w:name="_Hlk98922691"/>
      <w:proofErr w:type="gramStart"/>
      <w:r w:rsidRPr="00060455">
        <w:rPr>
          <w:rFonts w:asciiTheme="minorHAnsi" w:hAnsiTheme="minorHAnsi" w:cstheme="minorHAnsi"/>
          <w:b/>
          <w:bCs/>
          <w:sz w:val="22"/>
          <w:szCs w:val="22"/>
        </w:rPr>
        <w:t>P</w:t>
      </w:r>
      <w:r w:rsidR="00060455" w:rsidRPr="00060455">
        <w:rPr>
          <w:rFonts w:asciiTheme="minorHAnsi" w:hAnsiTheme="minorHAnsi" w:cstheme="minorHAnsi"/>
          <w:b/>
          <w:bCs/>
          <w:sz w:val="22"/>
          <w:szCs w:val="22"/>
        </w:rPr>
        <w:t>lus</w:t>
      </w:r>
      <w:bookmarkEnd w:id="0"/>
      <w:proofErr w:type="gramEnd"/>
      <w:r w:rsidRPr="00060455">
        <w:rPr>
          <w:rFonts w:asciiTheme="minorHAnsi" w:hAnsiTheme="minorHAnsi" w:cstheme="minorHAnsi"/>
          <w:b/>
          <w:bCs/>
          <w:sz w:val="22"/>
          <w:szCs w:val="22"/>
        </w:rPr>
        <w:t xml:space="preserve"> </w:t>
      </w:r>
      <w:r w:rsidR="00060455" w:rsidRPr="00060455">
        <w:rPr>
          <w:rFonts w:asciiTheme="minorHAnsi" w:hAnsiTheme="minorHAnsi" w:cstheme="minorHAnsi"/>
          <w:b/>
          <w:bCs/>
          <w:sz w:val="22"/>
          <w:szCs w:val="22"/>
        </w:rPr>
        <w:t>an a</w:t>
      </w:r>
      <w:r w:rsidR="009C724E" w:rsidRPr="00060455">
        <w:rPr>
          <w:rFonts w:asciiTheme="minorHAnsi" w:hAnsiTheme="minorHAnsi" w:cstheme="minorHAnsi"/>
          <w:b/>
          <w:bCs/>
          <w:sz w:val="22"/>
          <w:szCs w:val="22"/>
        </w:rPr>
        <w:t xml:space="preserve">utomatic </w:t>
      </w:r>
      <w:r w:rsidR="00060455" w:rsidRPr="00060455">
        <w:rPr>
          <w:rFonts w:asciiTheme="minorHAnsi" w:hAnsiTheme="minorHAnsi" w:cstheme="minorHAnsi"/>
          <w:b/>
          <w:bCs/>
          <w:sz w:val="22"/>
          <w:szCs w:val="22"/>
        </w:rPr>
        <w:t>l</w:t>
      </w:r>
      <w:r w:rsidR="009C724E" w:rsidRPr="00060455">
        <w:rPr>
          <w:rFonts w:asciiTheme="minorHAnsi" w:hAnsiTheme="minorHAnsi" w:cstheme="minorHAnsi"/>
          <w:b/>
          <w:bCs/>
          <w:sz w:val="22"/>
          <w:szCs w:val="22"/>
        </w:rPr>
        <w:t xml:space="preserve">ump </w:t>
      </w:r>
      <w:r w:rsidR="00060455" w:rsidRPr="00060455">
        <w:rPr>
          <w:rFonts w:asciiTheme="minorHAnsi" w:hAnsiTheme="minorHAnsi" w:cstheme="minorHAnsi"/>
          <w:b/>
          <w:bCs/>
          <w:sz w:val="22"/>
          <w:szCs w:val="22"/>
        </w:rPr>
        <w:t>s</w:t>
      </w:r>
      <w:r w:rsidR="009C724E" w:rsidRPr="00060455">
        <w:rPr>
          <w:rFonts w:asciiTheme="minorHAnsi" w:hAnsiTheme="minorHAnsi" w:cstheme="minorHAnsi"/>
          <w:b/>
          <w:bCs/>
          <w:sz w:val="22"/>
          <w:szCs w:val="22"/>
        </w:rPr>
        <w:t>um</w:t>
      </w:r>
    </w:p>
    <w:p w14:paraId="472CE601" w14:textId="2C9CA46C" w:rsidR="006C1CEF" w:rsidRPr="00C91A22" w:rsidRDefault="006C1CE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3 X </w:t>
      </w:r>
      <w:r w:rsidR="00060455">
        <w:rPr>
          <w:rFonts w:asciiTheme="minorHAnsi" w:hAnsiTheme="minorHAnsi" w:cstheme="minorHAnsi"/>
          <w:sz w:val="22"/>
          <w:szCs w:val="22"/>
        </w:rPr>
        <w:t>p</w:t>
      </w:r>
      <w:r w:rsidRPr="00C91A22">
        <w:rPr>
          <w:rFonts w:asciiTheme="minorHAnsi" w:hAnsiTheme="minorHAnsi" w:cstheme="minorHAnsi"/>
          <w:sz w:val="22"/>
          <w:szCs w:val="22"/>
        </w:rPr>
        <w:t xml:space="preserve">ensionable service before 1 April 2008 x </w:t>
      </w:r>
      <w:r w:rsidR="00060455">
        <w:rPr>
          <w:rFonts w:asciiTheme="minorHAnsi" w:hAnsiTheme="minorHAnsi" w:cstheme="minorHAnsi"/>
          <w:sz w:val="22"/>
          <w:szCs w:val="22"/>
        </w:rPr>
        <w:t>f</w:t>
      </w:r>
      <w:r w:rsidRPr="00C91A22">
        <w:rPr>
          <w:rFonts w:asciiTheme="minorHAnsi" w:hAnsiTheme="minorHAnsi" w:cstheme="minorHAnsi"/>
          <w:sz w:val="22"/>
          <w:szCs w:val="22"/>
        </w:rPr>
        <w:t xml:space="preserve">ull-time equivalent final years pay X </w:t>
      </w:r>
      <w:r w:rsidRPr="00C91A22">
        <w:rPr>
          <w:rFonts w:asciiTheme="minorHAnsi" w:hAnsiTheme="minorHAnsi" w:cstheme="minorHAnsi"/>
          <w:sz w:val="22"/>
          <w:szCs w:val="22"/>
          <w:vertAlign w:val="superscript"/>
        </w:rPr>
        <w:t>1</w:t>
      </w:r>
      <w:r w:rsidRPr="00C91A22">
        <w:rPr>
          <w:rFonts w:asciiTheme="minorHAnsi" w:hAnsiTheme="minorHAnsi" w:cstheme="minorHAnsi"/>
          <w:sz w:val="22"/>
          <w:szCs w:val="22"/>
        </w:rPr>
        <w:t>/</w:t>
      </w:r>
      <w:r w:rsidRPr="00C91A22">
        <w:rPr>
          <w:rFonts w:asciiTheme="minorHAnsi" w:hAnsiTheme="minorHAnsi" w:cstheme="minorHAnsi"/>
          <w:sz w:val="22"/>
          <w:szCs w:val="22"/>
          <w:vertAlign w:val="subscript"/>
        </w:rPr>
        <w:t>80</w:t>
      </w:r>
    </w:p>
    <w:p w14:paraId="20808F41" w14:textId="77777777" w:rsidR="009C724E" w:rsidRPr="00C91A22" w:rsidRDefault="006C1CE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(There is no automatic</w:t>
      </w:r>
      <w:r w:rsidR="00EA170A" w:rsidRPr="00C91A22">
        <w:rPr>
          <w:rFonts w:asciiTheme="minorHAnsi" w:hAnsiTheme="minorHAnsi" w:cstheme="minorHAnsi"/>
          <w:sz w:val="22"/>
          <w:szCs w:val="22"/>
        </w:rPr>
        <w:t xml:space="preserve"> lump sum for service after 31 M</w:t>
      </w:r>
      <w:r w:rsidRPr="00C91A22">
        <w:rPr>
          <w:rFonts w:asciiTheme="minorHAnsi" w:hAnsiTheme="minorHAnsi" w:cstheme="minorHAnsi"/>
          <w:sz w:val="22"/>
          <w:szCs w:val="22"/>
        </w:rPr>
        <w:t>arch 2008)</w:t>
      </w:r>
    </w:p>
    <w:p w14:paraId="7F0470C0"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3AD10588" w14:textId="105C97D5" w:rsidR="000100A0" w:rsidRPr="00C91A22" w:rsidRDefault="0083114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Between leaving the scheme and benefits coming into payment the pension and any automatic lump sum rise by </w:t>
      </w:r>
      <w:proofErr w:type="gramStart"/>
      <w:r w:rsidRPr="00C91A22">
        <w:rPr>
          <w:rFonts w:asciiTheme="minorHAnsi" w:hAnsiTheme="minorHAnsi" w:cstheme="minorHAnsi"/>
          <w:sz w:val="22"/>
          <w:szCs w:val="22"/>
        </w:rPr>
        <w:t>cost of living</w:t>
      </w:r>
      <w:proofErr w:type="gramEnd"/>
      <w:r w:rsidRPr="00C91A22">
        <w:rPr>
          <w:rFonts w:asciiTheme="minorHAnsi" w:hAnsiTheme="minorHAnsi" w:cstheme="minorHAnsi"/>
          <w:sz w:val="22"/>
          <w:szCs w:val="22"/>
        </w:rPr>
        <w:t xml:space="preserve"> increases. If you are either at least age 55 or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has advised that you are permanently incapable of all regular </w:t>
      </w:r>
      <w:proofErr w:type="gramStart"/>
      <w:r w:rsidRPr="00C91A22">
        <w:rPr>
          <w:rFonts w:asciiTheme="minorHAnsi" w:hAnsiTheme="minorHAnsi" w:cstheme="minorHAnsi"/>
          <w:sz w:val="22"/>
          <w:szCs w:val="22"/>
        </w:rPr>
        <w:t>full time</w:t>
      </w:r>
      <w:proofErr w:type="gramEnd"/>
      <w:r w:rsidRPr="00C91A22">
        <w:rPr>
          <w:rFonts w:asciiTheme="minorHAnsi" w:hAnsiTheme="minorHAnsi" w:cstheme="minorHAnsi"/>
          <w:sz w:val="22"/>
          <w:szCs w:val="22"/>
        </w:rPr>
        <w:t xml:space="preserve"> employment, these </w:t>
      </w:r>
      <w:proofErr w:type="gramStart"/>
      <w:r w:rsidRPr="00C91A22">
        <w:rPr>
          <w:rFonts w:asciiTheme="minorHAnsi" w:hAnsiTheme="minorHAnsi" w:cstheme="minorHAnsi"/>
          <w:sz w:val="22"/>
          <w:szCs w:val="22"/>
        </w:rPr>
        <w:t>cost of living</w:t>
      </w:r>
      <w:proofErr w:type="gramEnd"/>
      <w:r w:rsidRPr="00C91A22">
        <w:rPr>
          <w:rFonts w:asciiTheme="minorHAnsi" w:hAnsiTheme="minorHAnsi" w:cstheme="minorHAnsi"/>
          <w:sz w:val="22"/>
          <w:szCs w:val="22"/>
        </w:rPr>
        <w:t xml:space="preserve"> increases will be reflected in the benefits paid to you. If neither of these apply, the</w:t>
      </w:r>
      <w:r w:rsidR="00097F28" w:rsidRPr="00C91A22">
        <w:rPr>
          <w:rFonts w:asciiTheme="minorHAnsi" w:hAnsiTheme="minorHAnsi" w:cstheme="minorHAnsi"/>
          <w:sz w:val="22"/>
          <w:szCs w:val="22"/>
        </w:rPr>
        <w:t>se</w:t>
      </w:r>
      <w:r w:rsidRPr="00C91A22">
        <w:rPr>
          <w:rFonts w:asciiTheme="minorHAnsi" w:hAnsiTheme="minorHAnsi" w:cstheme="minorHAnsi"/>
          <w:sz w:val="22"/>
          <w:szCs w:val="22"/>
        </w:rPr>
        <w:t xml:space="preserve"> increases</w:t>
      </w:r>
      <w:r w:rsidR="00097F28" w:rsidRPr="00C91A22">
        <w:rPr>
          <w:rFonts w:asciiTheme="minorHAnsi" w:hAnsiTheme="minorHAnsi" w:cstheme="minorHAnsi"/>
          <w:sz w:val="22"/>
          <w:szCs w:val="22"/>
        </w:rPr>
        <w:t>, and any due on your pension once in payment,</w:t>
      </w:r>
      <w:r w:rsidRPr="00C91A22">
        <w:rPr>
          <w:rFonts w:asciiTheme="minorHAnsi" w:hAnsiTheme="minorHAnsi" w:cstheme="minorHAnsi"/>
          <w:sz w:val="22"/>
          <w:szCs w:val="22"/>
        </w:rPr>
        <w:t xml:space="preserve"> will only </w:t>
      </w:r>
      <w:r w:rsidR="00577E64" w:rsidRPr="00C91A22">
        <w:rPr>
          <w:rFonts w:asciiTheme="minorHAnsi" w:hAnsiTheme="minorHAnsi" w:cstheme="minorHAnsi"/>
          <w:sz w:val="22"/>
          <w:szCs w:val="22"/>
        </w:rPr>
        <w:t xml:space="preserve">start to </w:t>
      </w:r>
      <w:r w:rsidRPr="00C91A22">
        <w:rPr>
          <w:rFonts w:asciiTheme="minorHAnsi" w:hAnsiTheme="minorHAnsi" w:cstheme="minorHAnsi"/>
          <w:sz w:val="22"/>
          <w:szCs w:val="22"/>
        </w:rPr>
        <w:t>be paid once you reach 55 years of age.</w:t>
      </w:r>
      <w:r w:rsidR="00B97C12">
        <w:rPr>
          <w:rFonts w:asciiTheme="minorHAnsi" w:hAnsiTheme="minorHAnsi" w:cstheme="minorHAnsi"/>
          <w:sz w:val="22"/>
          <w:szCs w:val="22"/>
        </w:rPr>
        <w:t xml:space="preserve"> </w:t>
      </w:r>
      <w:r w:rsidR="000100A0" w:rsidRPr="00C91A22">
        <w:rPr>
          <w:rFonts w:asciiTheme="minorHAnsi" w:hAnsiTheme="minorHAnsi" w:cstheme="minorHAnsi"/>
          <w:sz w:val="22"/>
          <w:szCs w:val="22"/>
        </w:rPr>
        <w:t>Your most recent deferred benefit statement should show how much your pension is currently worth</w:t>
      </w:r>
      <w:r w:rsidR="00097F28" w:rsidRPr="00C91A22">
        <w:rPr>
          <w:rFonts w:asciiTheme="minorHAnsi" w:hAnsiTheme="minorHAnsi" w:cstheme="minorHAnsi"/>
          <w:sz w:val="22"/>
          <w:szCs w:val="22"/>
        </w:rPr>
        <w:t xml:space="preserve"> including cost of living increases</w:t>
      </w:r>
      <w:r w:rsidR="000100A0" w:rsidRPr="00C91A22">
        <w:rPr>
          <w:rFonts w:asciiTheme="minorHAnsi" w:hAnsiTheme="minorHAnsi" w:cstheme="minorHAnsi"/>
          <w:sz w:val="22"/>
          <w:szCs w:val="22"/>
        </w:rPr>
        <w:t>.</w:t>
      </w:r>
    </w:p>
    <w:p w14:paraId="7FCDFA2F"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C03DDBB" w14:textId="547CBFD2" w:rsidR="009C724E" w:rsidRPr="00C91A22" w:rsidRDefault="000100A0"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If you qualify for ill-heath pension benefit</w:t>
      </w:r>
      <w:r w:rsidR="00097F28" w:rsidRPr="00C91A22">
        <w:rPr>
          <w:rFonts w:asciiTheme="minorHAnsi" w:hAnsiTheme="minorHAnsi" w:cstheme="minorHAnsi"/>
          <w:sz w:val="22"/>
          <w:szCs w:val="22"/>
        </w:rPr>
        <w:t>s these are</w:t>
      </w:r>
      <w:r w:rsidRPr="00C91A22">
        <w:rPr>
          <w:rFonts w:asciiTheme="minorHAnsi" w:hAnsiTheme="minorHAnsi" w:cstheme="minorHAnsi"/>
          <w:sz w:val="22"/>
          <w:szCs w:val="22"/>
        </w:rPr>
        <w:t xml:space="preserve"> paid immediately with </w:t>
      </w:r>
      <w:r w:rsidR="006C1CEF" w:rsidRPr="00C91A22">
        <w:rPr>
          <w:rFonts w:asciiTheme="minorHAnsi" w:hAnsiTheme="minorHAnsi" w:cstheme="minorHAnsi"/>
          <w:sz w:val="22"/>
          <w:szCs w:val="22"/>
        </w:rPr>
        <w:t>no reduction for early payment.</w:t>
      </w:r>
      <w:r w:rsidR="00B97C12">
        <w:rPr>
          <w:rFonts w:asciiTheme="minorHAnsi" w:hAnsiTheme="minorHAnsi" w:cstheme="minorHAnsi"/>
          <w:sz w:val="22"/>
          <w:szCs w:val="22"/>
        </w:rPr>
        <w:t xml:space="preserve"> </w:t>
      </w:r>
      <w:r w:rsidR="004E2DC1" w:rsidRPr="00C91A22">
        <w:rPr>
          <w:rFonts w:asciiTheme="minorHAnsi" w:hAnsiTheme="minorHAnsi" w:cstheme="minorHAnsi"/>
          <w:sz w:val="22"/>
          <w:szCs w:val="22"/>
        </w:rPr>
        <w:t xml:space="preserve">You will be given </w:t>
      </w:r>
      <w:r w:rsidR="00097F28" w:rsidRPr="00C91A22">
        <w:rPr>
          <w:rFonts w:asciiTheme="minorHAnsi" w:hAnsiTheme="minorHAnsi" w:cstheme="minorHAnsi"/>
          <w:sz w:val="22"/>
          <w:szCs w:val="22"/>
        </w:rPr>
        <w:t>the</w:t>
      </w:r>
      <w:r w:rsidR="004E2DC1" w:rsidRPr="00C91A22">
        <w:rPr>
          <w:rFonts w:asciiTheme="minorHAnsi" w:hAnsiTheme="minorHAnsi" w:cstheme="minorHAnsi"/>
          <w:sz w:val="22"/>
          <w:szCs w:val="22"/>
        </w:rPr>
        <w:t xml:space="preserve"> option of converting some of your pension to further lump sum.</w:t>
      </w:r>
    </w:p>
    <w:p w14:paraId="3FDD0FD6" w14:textId="77777777" w:rsidR="002569AA" w:rsidRPr="00C91A22" w:rsidRDefault="00FB0D9C" w:rsidP="00B97C12">
      <w:pPr>
        <w:pStyle w:val="Heading2"/>
      </w:pPr>
      <w:r w:rsidRPr="00C91A22">
        <w:t>Do</w:t>
      </w:r>
      <w:r w:rsidR="006C1CEF" w:rsidRPr="00C91A22">
        <w:t xml:space="preserve"> I </w:t>
      </w:r>
      <w:r w:rsidR="001D5593" w:rsidRPr="00C91A22">
        <w:t>g</w:t>
      </w:r>
      <w:r w:rsidR="006C1CEF" w:rsidRPr="00C91A22">
        <w:t xml:space="preserve">et </w:t>
      </w:r>
      <w:r w:rsidR="001D5593" w:rsidRPr="00C91A22">
        <w:t>m</w:t>
      </w:r>
      <w:r w:rsidR="006C1CEF" w:rsidRPr="00C91A22">
        <w:t xml:space="preserve">ore </w:t>
      </w:r>
      <w:r w:rsidR="001D5593" w:rsidRPr="00C91A22">
        <w:t>p</w:t>
      </w:r>
      <w:r w:rsidR="006C1CEF" w:rsidRPr="00C91A22">
        <w:t xml:space="preserve">ension </w:t>
      </w:r>
      <w:r w:rsidR="00EE7D0E" w:rsidRPr="00C91A22">
        <w:t xml:space="preserve">if I qualify for an </w:t>
      </w:r>
      <w:r w:rsidR="001D5593" w:rsidRPr="00C91A22">
        <w:t>i</w:t>
      </w:r>
      <w:r w:rsidR="00EE7D0E" w:rsidRPr="00C91A22">
        <w:t>ll-</w:t>
      </w:r>
      <w:r w:rsidR="001D5593" w:rsidRPr="00C91A22">
        <w:t>h</w:t>
      </w:r>
      <w:r w:rsidR="00EE7D0E" w:rsidRPr="00C91A22">
        <w:t xml:space="preserve">ealth </w:t>
      </w:r>
      <w:r w:rsidR="001D5593" w:rsidRPr="00C91A22">
        <w:t>p</w:t>
      </w:r>
      <w:r w:rsidR="00EE7D0E" w:rsidRPr="00C91A22">
        <w:t>ension</w:t>
      </w:r>
      <w:r w:rsidRPr="00C91A22">
        <w:t>?</w:t>
      </w:r>
    </w:p>
    <w:p w14:paraId="1EB55119" w14:textId="7F383A0D" w:rsidR="00154412" w:rsidRPr="00C91A22" w:rsidRDefault="0035045D"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The </w:t>
      </w:r>
      <w:r w:rsidR="000100A0" w:rsidRPr="00C91A22">
        <w:rPr>
          <w:rFonts w:asciiTheme="minorHAnsi" w:hAnsiTheme="minorHAnsi" w:cstheme="minorHAnsi"/>
          <w:sz w:val="22"/>
          <w:szCs w:val="22"/>
        </w:rPr>
        <w:t>pension benefit is paid immediately with no early payment reduction.</w:t>
      </w:r>
      <w:r w:rsidR="00B97C12">
        <w:rPr>
          <w:rFonts w:asciiTheme="minorHAnsi" w:hAnsiTheme="minorHAnsi" w:cstheme="minorHAnsi"/>
          <w:sz w:val="22"/>
          <w:szCs w:val="22"/>
        </w:rPr>
        <w:t xml:space="preserve"> </w:t>
      </w:r>
      <w:r w:rsidR="000100A0" w:rsidRPr="00C91A22">
        <w:rPr>
          <w:rFonts w:asciiTheme="minorHAnsi" w:hAnsiTheme="minorHAnsi" w:cstheme="minorHAnsi"/>
          <w:sz w:val="22"/>
          <w:szCs w:val="22"/>
        </w:rPr>
        <w:t xml:space="preserve">No other </w:t>
      </w:r>
      <w:r w:rsidR="00097F28" w:rsidRPr="00C91A22">
        <w:rPr>
          <w:rFonts w:asciiTheme="minorHAnsi" w:hAnsiTheme="minorHAnsi" w:cstheme="minorHAnsi"/>
          <w:sz w:val="22"/>
          <w:szCs w:val="22"/>
        </w:rPr>
        <w:t>‘enhancement’</w:t>
      </w:r>
      <w:r w:rsidR="000100A0" w:rsidRPr="00C91A22">
        <w:rPr>
          <w:rFonts w:asciiTheme="minorHAnsi" w:hAnsiTheme="minorHAnsi" w:cstheme="minorHAnsi"/>
          <w:sz w:val="22"/>
          <w:szCs w:val="22"/>
        </w:rPr>
        <w:t xml:space="preserve"> is made.</w:t>
      </w:r>
      <w:r w:rsidRPr="00C91A22">
        <w:rPr>
          <w:rFonts w:asciiTheme="minorHAnsi" w:hAnsiTheme="minorHAnsi" w:cstheme="minorHAnsi"/>
          <w:sz w:val="22"/>
          <w:szCs w:val="22"/>
        </w:rPr>
        <w:t xml:space="preserve"> </w:t>
      </w:r>
    </w:p>
    <w:p w14:paraId="49B85C8B" w14:textId="77777777" w:rsidR="002569AA" w:rsidRPr="00C91A22" w:rsidRDefault="00FB0D9C" w:rsidP="00B97C12">
      <w:pPr>
        <w:pStyle w:val="Heading2"/>
      </w:pPr>
      <w:r w:rsidRPr="00C91A22">
        <w:t xml:space="preserve">Will I </w:t>
      </w:r>
      <w:r w:rsidR="001D5593" w:rsidRPr="00C91A22">
        <w:t>g</w:t>
      </w:r>
      <w:r w:rsidRPr="00C91A22">
        <w:t xml:space="preserve">et a </w:t>
      </w:r>
      <w:r w:rsidR="001D5593" w:rsidRPr="00C91A22">
        <w:t>p</w:t>
      </w:r>
      <w:r w:rsidRPr="00C91A22">
        <w:t xml:space="preserve">ermanent </w:t>
      </w:r>
      <w:r w:rsidR="001D5593" w:rsidRPr="00C91A22">
        <w:t>p</w:t>
      </w:r>
      <w:r w:rsidRPr="00C91A22">
        <w:t>ension?</w:t>
      </w:r>
    </w:p>
    <w:p w14:paraId="40C31803" w14:textId="77777777" w:rsidR="000100A0" w:rsidRPr="00C91A22" w:rsidRDefault="0083137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Yes, t</w:t>
      </w:r>
      <w:r w:rsidR="00FB0D9C" w:rsidRPr="00C91A22">
        <w:rPr>
          <w:rFonts w:asciiTheme="minorHAnsi" w:hAnsiTheme="minorHAnsi" w:cstheme="minorHAnsi"/>
          <w:sz w:val="22"/>
          <w:szCs w:val="22"/>
        </w:rPr>
        <w:t>h</w:t>
      </w:r>
      <w:r w:rsidR="000100A0" w:rsidRPr="00C91A22">
        <w:rPr>
          <w:rFonts w:asciiTheme="minorHAnsi" w:hAnsiTheme="minorHAnsi" w:cstheme="minorHAnsi"/>
          <w:sz w:val="22"/>
          <w:szCs w:val="22"/>
        </w:rPr>
        <w:t>e pension is for life.</w:t>
      </w:r>
    </w:p>
    <w:p w14:paraId="3318E5CA" w14:textId="77777777" w:rsidR="002569AA" w:rsidRPr="00C91A22" w:rsidRDefault="00796B8E" w:rsidP="00B97C12">
      <w:pPr>
        <w:pStyle w:val="Heading2"/>
      </w:pPr>
      <w:r w:rsidRPr="00C91A22">
        <w:t xml:space="preserve">What </w:t>
      </w:r>
      <w:r w:rsidR="001D5593" w:rsidRPr="00C91A22">
        <w:t>h</w:t>
      </w:r>
      <w:r w:rsidRPr="00C91A22">
        <w:t xml:space="preserve">appens if I </w:t>
      </w:r>
      <w:r w:rsidR="001D5593" w:rsidRPr="00C91A22">
        <w:t>d</w:t>
      </w:r>
      <w:r w:rsidRPr="00C91A22">
        <w:t xml:space="preserve">o </w:t>
      </w:r>
      <w:r w:rsidR="001D5593" w:rsidRPr="00C91A22">
        <w:t>n</w:t>
      </w:r>
      <w:r w:rsidRPr="00C91A22">
        <w:t xml:space="preserve">ot </w:t>
      </w:r>
      <w:r w:rsidR="001D5593" w:rsidRPr="00C91A22">
        <w:t>q</w:t>
      </w:r>
      <w:r w:rsidRPr="00C91A22">
        <w:t xml:space="preserve">ualify for an </w:t>
      </w:r>
      <w:r w:rsidR="001D5593" w:rsidRPr="00C91A22">
        <w:t>i</w:t>
      </w:r>
      <w:r w:rsidRPr="00C91A22">
        <w:t xml:space="preserve">ll-health </w:t>
      </w:r>
      <w:r w:rsidR="001D5593" w:rsidRPr="00C91A22">
        <w:t>p</w:t>
      </w:r>
      <w:r w:rsidRPr="00C91A22">
        <w:t>ension?</w:t>
      </w:r>
    </w:p>
    <w:p w14:paraId="5D3438FE" w14:textId="548A3DF2" w:rsidR="000100A0" w:rsidRPr="00C91A22" w:rsidRDefault="000100A0"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Your pension benefit remains deferred.</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You can then choose to have it paid </w:t>
      </w:r>
      <w:r w:rsidR="00573567" w:rsidRPr="00C91A22">
        <w:rPr>
          <w:rFonts w:asciiTheme="minorHAnsi" w:hAnsiTheme="minorHAnsi" w:cstheme="minorHAnsi"/>
          <w:sz w:val="22"/>
          <w:szCs w:val="22"/>
        </w:rPr>
        <w:t xml:space="preserve">at any point </w:t>
      </w:r>
      <w:r w:rsidR="004055AA" w:rsidRPr="00C91A22">
        <w:rPr>
          <w:rFonts w:asciiTheme="minorHAnsi" w:hAnsiTheme="minorHAnsi" w:cstheme="minorHAnsi"/>
          <w:sz w:val="22"/>
          <w:szCs w:val="22"/>
        </w:rPr>
        <w:t>from</w:t>
      </w:r>
      <w:r w:rsidR="00C35EB9" w:rsidRPr="00C91A22">
        <w:rPr>
          <w:rFonts w:asciiTheme="minorHAnsi" w:hAnsiTheme="minorHAnsi" w:cstheme="minorHAnsi"/>
          <w:sz w:val="22"/>
          <w:szCs w:val="22"/>
        </w:rPr>
        <w:t xml:space="preserve"> age 55, </w:t>
      </w:r>
      <w:r w:rsidRPr="00C91A22">
        <w:rPr>
          <w:rFonts w:asciiTheme="minorHAnsi" w:hAnsiTheme="minorHAnsi" w:cstheme="minorHAnsi"/>
          <w:sz w:val="22"/>
          <w:szCs w:val="22"/>
        </w:rPr>
        <w:t>although it may be reduced for early payment</w:t>
      </w:r>
      <w:r w:rsidR="00573567" w:rsidRPr="00C91A22">
        <w:rPr>
          <w:rFonts w:asciiTheme="minorHAnsi" w:hAnsiTheme="minorHAnsi" w:cstheme="minorHAnsi"/>
          <w:sz w:val="22"/>
          <w:szCs w:val="22"/>
        </w:rPr>
        <w:t>.</w:t>
      </w:r>
    </w:p>
    <w:p w14:paraId="377B5479"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1646486" w14:textId="77777777" w:rsidR="00573567" w:rsidRPr="00C91A22" w:rsidRDefault="00573567"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If your medical condition </w:t>
      </w:r>
      <w:r w:rsidR="0083137A" w:rsidRPr="00C91A22">
        <w:rPr>
          <w:rFonts w:asciiTheme="minorHAnsi" w:hAnsiTheme="minorHAnsi" w:cstheme="minorHAnsi"/>
          <w:sz w:val="22"/>
          <w:szCs w:val="22"/>
        </w:rPr>
        <w:t>gets worse</w:t>
      </w:r>
      <w:r w:rsidRPr="00C91A22">
        <w:rPr>
          <w:rFonts w:asciiTheme="minorHAnsi" w:hAnsiTheme="minorHAnsi" w:cstheme="minorHAnsi"/>
          <w:sz w:val="22"/>
          <w:szCs w:val="22"/>
        </w:rPr>
        <w:t xml:space="preserve"> or you get another illness </w:t>
      </w:r>
      <w:r w:rsidR="00796B8E" w:rsidRPr="00C91A22">
        <w:rPr>
          <w:rFonts w:asciiTheme="minorHAnsi" w:hAnsiTheme="minorHAnsi" w:cstheme="minorHAnsi"/>
          <w:sz w:val="22"/>
          <w:szCs w:val="22"/>
        </w:rPr>
        <w:t xml:space="preserve">you </w:t>
      </w:r>
      <w:r w:rsidRPr="00C91A22">
        <w:rPr>
          <w:rFonts w:asciiTheme="minorHAnsi" w:hAnsiTheme="minorHAnsi" w:cstheme="minorHAnsi"/>
          <w:sz w:val="22"/>
          <w:szCs w:val="22"/>
        </w:rPr>
        <w:t>can apply again to have your deferred pension benefit paid on the grounds of ill-health.</w:t>
      </w:r>
    </w:p>
    <w:p w14:paraId="392BEFD8" w14:textId="776EF371" w:rsidR="002569AA" w:rsidRPr="00C91A22" w:rsidRDefault="00FB0D9C" w:rsidP="00B97C12">
      <w:pPr>
        <w:pStyle w:val="Heading2"/>
      </w:pPr>
      <w:r w:rsidRPr="00C91A22">
        <w:t xml:space="preserve">How </w:t>
      </w:r>
      <w:r w:rsidR="001D5593" w:rsidRPr="00C91A22">
        <w:t>d</w:t>
      </w:r>
      <w:r w:rsidRPr="00C91A22">
        <w:t xml:space="preserve">oes the </w:t>
      </w:r>
      <w:r w:rsidR="00060455">
        <w:t>i</w:t>
      </w:r>
      <w:r w:rsidR="00B97C12">
        <w:t>ndependent doctor</w:t>
      </w:r>
      <w:r w:rsidRPr="00C91A22">
        <w:t xml:space="preserve"> </w:t>
      </w:r>
      <w:r w:rsidR="001D5593" w:rsidRPr="00C91A22">
        <w:t>d</w:t>
      </w:r>
      <w:r w:rsidRPr="00C91A22">
        <w:t xml:space="preserve">ecide if I </w:t>
      </w:r>
      <w:r w:rsidR="00EE7D0E" w:rsidRPr="00C91A22">
        <w:t xml:space="preserve">meet the </w:t>
      </w:r>
      <w:r w:rsidR="001D5593" w:rsidRPr="00C91A22">
        <w:t>c</w:t>
      </w:r>
      <w:r w:rsidR="00EE7D0E" w:rsidRPr="00C91A22">
        <w:t>riteria</w:t>
      </w:r>
      <w:r w:rsidRPr="00C91A22">
        <w:t>?</w:t>
      </w:r>
    </w:p>
    <w:p w14:paraId="55997DEE" w14:textId="3B01A2BA" w:rsidR="00F25EFE" w:rsidRPr="00C91A22" w:rsidRDefault="00F25EF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will be asked to sign a form that gives consent for the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to have any medical records your </w:t>
      </w:r>
      <w:r w:rsidR="00551BC7" w:rsidRPr="00C91A22">
        <w:rPr>
          <w:rFonts w:asciiTheme="minorHAnsi" w:hAnsiTheme="minorHAnsi" w:cstheme="minorHAnsi"/>
          <w:sz w:val="22"/>
          <w:szCs w:val="22"/>
        </w:rPr>
        <w:t>ex-</w:t>
      </w:r>
      <w:proofErr w:type="gramStart"/>
      <w:r w:rsidR="00551BC7" w:rsidRPr="00C91A22">
        <w:rPr>
          <w:rFonts w:asciiTheme="minorHAnsi" w:hAnsiTheme="minorHAnsi" w:cstheme="minorHAnsi"/>
          <w:sz w:val="22"/>
          <w:szCs w:val="22"/>
        </w:rPr>
        <w:t>employer</w:t>
      </w:r>
      <w:r w:rsidRPr="00C91A22">
        <w:rPr>
          <w:rFonts w:asciiTheme="minorHAnsi" w:hAnsiTheme="minorHAnsi" w:cstheme="minorHAnsi"/>
          <w:sz w:val="22"/>
          <w:szCs w:val="22"/>
        </w:rPr>
        <w:t>s</w:t>
      </w:r>
      <w:proofErr w:type="gramEnd"/>
      <w:r w:rsidRPr="00C91A22">
        <w:rPr>
          <w:rFonts w:asciiTheme="minorHAnsi" w:hAnsiTheme="minorHAnsi" w:cstheme="minorHAnsi"/>
          <w:sz w:val="22"/>
          <w:szCs w:val="22"/>
        </w:rPr>
        <w:t xml:space="preserve"> occupational health doctor has about you and to ask your GP and </w:t>
      </w:r>
      <w:r w:rsidR="00060455">
        <w:rPr>
          <w:rFonts w:asciiTheme="minorHAnsi" w:hAnsiTheme="minorHAnsi" w:cstheme="minorHAnsi"/>
          <w:sz w:val="22"/>
          <w:szCs w:val="22"/>
        </w:rPr>
        <w:t>c</w:t>
      </w:r>
      <w:r w:rsidRPr="00C91A22">
        <w:rPr>
          <w:rFonts w:asciiTheme="minorHAnsi" w:hAnsiTheme="minorHAnsi" w:cstheme="minorHAnsi"/>
          <w:sz w:val="22"/>
          <w:szCs w:val="22"/>
        </w:rPr>
        <w:t>onsultant for further information about your condition.</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does not normally ask to see you as they rely on the expertise of those with personal knowledge about you to provide the medical information needed.</w:t>
      </w:r>
    </w:p>
    <w:p w14:paraId="7C80F2EB"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9F40AF1" w14:textId="77777777" w:rsidR="00F25EFE" w:rsidRPr="00C91A22" w:rsidRDefault="00F25EF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Once the doctor has the information they use their medical knowledge, their knowledge of how various </w:t>
      </w:r>
      <w:r w:rsidR="00E67D2D" w:rsidRPr="00C91A22">
        <w:rPr>
          <w:rFonts w:asciiTheme="minorHAnsi" w:hAnsiTheme="minorHAnsi" w:cstheme="minorHAnsi"/>
          <w:sz w:val="22"/>
          <w:szCs w:val="22"/>
        </w:rPr>
        <w:t xml:space="preserve">medical </w:t>
      </w:r>
      <w:r w:rsidRPr="00C91A22">
        <w:rPr>
          <w:rFonts w:asciiTheme="minorHAnsi" w:hAnsiTheme="minorHAnsi" w:cstheme="minorHAnsi"/>
          <w:sz w:val="22"/>
          <w:szCs w:val="22"/>
        </w:rPr>
        <w:t xml:space="preserve">conditions affect an </w:t>
      </w:r>
      <w:proofErr w:type="spellStart"/>
      <w:proofErr w:type="gramStart"/>
      <w:r w:rsidRPr="00C91A22">
        <w:rPr>
          <w:rFonts w:asciiTheme="minorHAnsi" w:hAnsiTheme="minorHAnsi" w:cstheme="minorHAnsi"/>
          <w:sz w:val="22"/>
          <w:szCs w:val="22"/>
        </w:rPr>
        <w:t>individuals</w:t>
      </w:r>
      <w:proofErr w:type="spellEnd"/>
      <w:proofErr w:type="gramEnd"/>
      <w:r w:rsidRPr="00C91A22">
        <w:rPr>
          <w:rFonts w:asciiTheme="minorHAnsi" w:hAnsiTheme="minorHAnsi" w:cstheme="minorHAnsi"/>
          <w:sz w:val="22"/>
          <w:szCs w:val="22"/>
        </w:rPr>
        <w:t xml:space="preserve"> ability to work, information provided by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about the job you did and any information you have provided and decides if you meet the ill-health pension criteria.</w:t>
      </w:r>
    </w:p>
    <w:p w14:paraId="2254BD35"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27EB6542" w14:textId="6BD56E17" w:rsidR="002569AA" w:rsidRPr="00C91A22" w:rsidRDefault="00D24F20"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In doing this t</w:t>
      </w:r>
      <w:r w:rsidR="00B861CF" w:rsidRPr="00C91A22">
        <w:rPr>
          <w:rFonts w:asciiTheme="minorHAnsi" w:hAnsiTheme="minorHAnsi" w:cstheme="minorHAnsi"/>
          <w:sz w:val="22"/>
          <w:szCs w:val="22"/>
        </w:rPr>
        <w:t xml:space="preserve">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works out how likely it would be for most people </w:t>
      </w:r>
      <w:r w:rsidR="00924CE1" w:rsidRPr="00C91A22">
        <w:rPr>
          <w:rFonts w:asciiTheme="minorHAnsi" w:hAnsiTheme="minorHAnsi" w:cstheme="minorHAnsi"/>
          <w:sz w:val="22"/>
          <w:szCs w:val="22"/>
        </w:rPr>
        <w:t xml:space="preserve">like you to </w:t>
      </w:r>
      <w:r w:rsidRPr="00C91A22">
        <w:rPr>
          <w:rFonts w:asciiTheme="minorHAnsi" w:hAnsiTheme="minorHAnsi" w:cstheme="minorHAnsi"/>
          <w:sz w:val="22"/>
          <w:szCs w:val="22"/>
        </w:rPr>
        <w:t xml:space="preserve">recover </w:t>
      </w:r>
      <w:r w:rsidR="00924CE1" w:rsidRPr="00C91A22">
        <w:rPr>
          <w:rFonts w:asciiTheme="minorHAnsi" w:hAnsiTheme="minorHAnsi" w:cstheme="minorHAnsi"/>
          <w:sz w:val="22"/>
          <w:szCs w:val="22"/>
        </w:rPr>
        <w:t xml:space="preserve">before </w:t>
      </w:r>
      <w:r w:rsidR="00AC29DC" w:rsidRPr="00C91A22">
        <w:rPr>
          <w:rFonts w:asciiTheme="minorHAnsi" w:hAnsiTheme="minorHAnsi" w:cstheme="minorHAnsi"/>
          <w:sz w:val="22"/>
          <w:szCs w:val="22"/>
        </w:rPr>
        <w:t>normal pension age</w:t>
      </w:r>
      <w:r w:rsidR="00924CE1" w:rsidRPr="00C91A22">
        <w:rPr>
          <w:rFonts w:asciiTheme="minorHAnsi" w:hAnsiTheme="minorHAnsi" w:cstheme="minorHAnsi"/>
          <w:sz w:val="22"/>
          <w:szCs w:val="22"/>
        </w:rPr>
        <w:t xml:space="preserve"> if they had the same medical condition</w:t>
      </w:r>
      <w:r w:rsidR="00BA2903"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00BA2903" w:rsidRPr="00C91A22">
        <w:rPr>
          <w:rFonts w:asciiTheme="minorHAnsi" w:hAnsiTheme="minorHAnsi" w:cstheme="minorHAnsi"/>
          <w:sz w:val="22"/>
          <w:szCs w:val="22"/>
        </w:rPr>
        <w:t>If he considers that:</w:t>
      </w:r>
    </w:p>
    <w:p w14:paraId="0C986800" w14:textId="77777777" w:rsidR="00BA2903" w:rsidRPr="00C91A22" w:rsidRDefault="00D24F20" w:rsidP="00C91A22">
      <w:pPr>
        <w:pStyle w:val="normalxbullet"/>
        <w:numPr>
          <w:ilvl w:val="0"/>
          <w:numId w:val="16"/>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C91A22">
        <w:rPr>
          <w:rFonts w:asciiTheme="minorHAnsi" w:hAnsiTheme="minorHAnsi" w:cstheme="minorHAnsi"/>
          <w:sz w:val="22"/>
          <w:szCs w:val="22"/>
        </w:rPr>
        <w:t xml:space="preserve">more </w:t>
      </w:r>
      <w:r w:rsidR="00924CE1" w:rsidRPr="00C91A22">
        <w:rPr>
          <w:rFonts w:asciiTheme="minorHAnsi" w:hAnsiTheme="minorHAnsi" w:cstheme="minorHAnsi"/>
          <w:sz w:val="22"/>
          <w:szCs w:val="22"/>
        </w:rPr>
        <w:t xml:space="preserve">people would remain ill and not </w:t>
      </w:r>
      <w:r w:rsidRPr="00C91A22">
        <w:rPr>
          <w:rFonts w:asciiTheme="minorHAnsi" w:hAnsiTheme="minorHAnsi" w:cstheme="minorHAnsi"/>
          <w:sz w:val="22"/>
          <w:szCs w:val="22"/>
        </w:rPr>
        <w:t xml:space="preserve">recover before their </w:t>
      </w:r>
      <w:r w:rsidR="00AC29DC" w:rsidRPr="00C91A22">
        <w:rPr>
          <w:rFonts w:asciiTheme="minorHAnsi" w:hAnsiTheme="minorHAnsi" w:cstheme="minorHAnsi"/>
          <w:sz w:val="22"/>
          <w:szCs w:val="22"/>
        </w:rPr>
        <w:t>normal pension age</w:t>
      </w:r>
      <w:r w:rsidRPr="00C91A22">
        <w:rPr>
          <w:rFonts w:asciiTheme="minorHAnsi" w:hAnsiTheme="minorHAnsi" w:cstheme="minorHAnsi"/>
          <w:sz w:val="22"/>
          <w:szCs w:val="22"/>
        </w:rPr>
        <w:t xml:space="preserve"> </w:t>
      </w:r>
      <w:r w:rsidR="00924CE1" w:rsidRPr="00C91A22">
        <w:rPr>
          <w:rFonts w:asciiTheme="minorHAnsi" w:hAnsiTheme="minorHAnsi" w:cstheme="minorHAnsi"/>
          <w:sz w:val="22"/>
          <w:szCs w:val="22"/>
        </w:rPr>
        <w:t>than would recover you would meet the criteria and w</w:t>
      </w:r>
      <w:r w:rsidR="00BA2903" w:rsidRPr="00C91A22">
        <w:rPr>
          <w:rFonts w:asciiTheme="minorHAnsi" w:hAnsiTheme="minorHAnsi" w:cstheme="minorHAnsi"/>
          <w:sz w:val="22"/>
          <w:szCs w:val="22"/>
        </w:rPr>
        <w:t xml:space="preserve">ill get an ill-health </w:t>
      </w:r>
      <w:proofErr w:type="gramStart"/>
      <w:r w:rsidR="00BA2903" w:rsidRPr="00C91A22">
        <w:rPr>
          <w:rFonts w:asciiTheme="minorHAnsi" w:hAnsiTheme="minorHAnsi" w:cstheme="minorHAnsi"/>
          <w:sz w:val="22"/>
          <w:szCs w:val="22"/>
        </w:rPr>
        <w:t>pension;</w:t>
      </w:r>
      <w:proofErr w:type="gramEnd"/>
    </w:p>
    <w:p w14:paraId="4DDA855E" w14:textId="77777777" w:rsidR="00BA2903" w:rsidRPr="00C91A22" w:rsidRDefault="00BA2903" w:rsidP="00C91A22">
      <w:pPr>
        <w:pStyle w:val="normalxbullet"/>
        <w:numPr>
          <w:ilvl w:val="0"/>
          <w:numId w:val="16"/>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C91A22">
        <w:rPr>
          <w:rFonts w:asciiTheme="minorHAnsi" w:hAnsiTheme="minorHAnsi" w:cstheme="minorHAnsi"/>
          <w:sz w:val="22"/>
          <w:szCs w:val="22"/>
        </w:rPr>
        <w:t>more people would recover than would remain ill you would not meet the criteria.</w:t>
      </w:r>
    </w:p>
    <w:p w14:paraId="533B37EC" w14:textId="77777777" w:rsidR="002569AA" w:rsidRPr="00C91A22" w:rsidRDefault="002569AA"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3CD04FC0" w14:textId="75ED51A0" w:rsidR="002569AA" w:rsidRPr="00C91A22" w:rsidRDefault="00B861C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lastRenderedPageBreak/>
        <w:t>This is particularly relevant if you are currently awaiting treatment or are only part way through treatment</w:t>
      </w:r>
      <w:r w:rsidR="00924CE1"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00924CE1" w:rsidRPr="00C91A22">
        <w:rPr>
          <w:rFonts w:asciiTheme="minorHAnsi" w:hAnsiTheme="minorHAnsi" w:cstheme="minorHAnsi"/>
          <w:sz w:val="22"/>
          <w:szCs w:val="22"/>
        </w:rPr>
        <w:t xml:space="preserve">For </w:t>
      </w:r>
      <w:r w:rsidR="00573567" w:rsidRPr="00C91A22">
        <w:rPr>
          <w:rFonts w:asciiTheme="minorHAnsi" w:hAnsiTheme="minorHAnsi" w:cstheme="minorHAnsi"/>
          <w:sz w:val="22"/>
          <w:szCs w:val="22"/>
        </w:rPr>
        <w:t xml:space="preserve">some </w:t>
      </w:r>
      <w:r w:rsidR="00924CE1" w:rsidRPr="00C91A22">
        <w:rPr>
          <w:rFonts w:asciiTheme="minorHAnsi" w:hAnsiTheme="minorHAnsi" w:cstheme="minorHAnsi"/>
          <w:sz w:val="22"/>
          <w:szCs w:val="22"/>
        </w:rPr>
        <w:t xml:space="preserve">conditions </w:t>
      </w:r>
      <w:r w:rsidR="00FE1735" w:rsidRPr="00C91A22">
        <w:rPr>
          <w:rFonts w:asciiTheme="minorHAnsi" w:hAnsiTheme="minorHAnsi" w:cstheme="minorHAnsi"/>
          <w:sz w:val="22"/>
          <w:szCs w:val="22"/>
        </w:rPr>
        <w:t>it will not be clear if you, personally, are likely to be in the group of people who will recover and if most people with your condition do recover you will not qualify for an ill-health pension at that time.</w:t>
      </w:r>
      <w:r w:rsidR="00B97C12">
        <w:rPr>
          <w:rFonts w:asciiTheme="minorHAnsi" w:hAnsiTheme="minorHAnsi" w:cstheme="minorHAnsi"/>
          <w:sz w:val="22"/>
          <w:szCs w:val="22"/>
        </w:rPr>
        <w:t xml:space="preserve"> </w:t>
      </w:r>
      <w:r w:rsidR="00FE1735" w:rsidRPr="00C91A22">
        <w:rPr>
          <w:rFonts w:asciiTheme="minorHAnsi" w:hAnsiTheme="minorHAnsi" w:cstheme="minorHAnsi"/>
          <w:sz w:val="22"/>
          <w:szCs w:val="22"/>
        </w:rPr>
        <w:t>As treatment progresses it becomes clearer if you will be one of the people who will recover or not.</w:t>
      </w:r>
      <w:r w:rsidR="00B97C12">
        <w:rPr>
          <w:rFonts w:asciiTheme="minorHAnsi" w:hAnsiTheme="minorHAnsi" w:cstheme="minorHAnsi"/>
          <w:sz w:val="22"/>
          <w:szCs w:val="22"/>
        </w:rPr>
        <w:t xml:space="preserve"> </w:t>
      </w:r>
      <w:r w:rsidR="00FE1735" w:rsidRPr="00C91A22">
        <w:rPr>
          <w:rFonts w:asciiTheme="minorHAnsi" w:hAnsiTheme="minorHAnsi" w:cstheme="minorHAnsi"/>
          <w:sz w:val="22"/>
          <w:szCs w:val="22"/>
        </w:rPr>
        <w:t xml:space="preserve">The doctor signs the certificate based on </w:t>
      </w:r>
      <w:r w:rsidR="001D5593" w:rsidRPr="00C91A22">
        <w:rPr>
          <w:rFonts w:asciiTheme="minorHAnsi" w:hAnsiTheme="minorHAnsi" w:cstheme="minorHAnsi"/>
          <w:sz w:val="22"/>
          <w:szCs w:val="22"/>
        </w:rPr>
        <w:t xml:space="preserve">the </w:t>
      </w:r>
      <w:r w:rsidR="00FE1735" w:rsidRPr="00C91A22">
        <w:rPr>
          <w:rFonts w:asciiTheme="minorHAnsi" w:hAnsiTheme="minorHAnsi" w:cstheme="minorHAnsi"/>
          <w:sz w:val="22"/>
          <w:szCs w:val="22"/>
        </w:rPr>
        <w:t xml:space="preserve">knowledge </w:t>
      </w:r>
      <w:r w:rsidR="001D5593" w:rsidRPr="00C91A22">
        <w:rPr>
          <w:rFonts w:asciiTheme="minorHAnsi" w:hAnsiTheme="minorHAnsi" w:cstheme="minorHAnsi"/>
          <w:sz w:val="22"/>
          <w:szCs w:val="22"/>
        </w:rPr>
        <w:t xml:space="preserve">available </w:t>
      </w:r>
      <w:r w:rsidR="00FE1735" w:rsidRPr="00C91A22">
        <w:rPr>
          <w:rFonts w:asciiTheme="minorHAnsi" w:hAnsiTheme="minorHAnsi" w:cstheme="minorHAnsi"/>
          <w:sz w:val="22"/>
          <w:szCs w:val="22"/>
        </w:rPr>
        <w:t>at the time.</w:t>
      </w:r>
    </w:p>
    <w:p w14:paraId="1E904002" w14:textId="77777777" w:rsidR="002569AA" w:rsidRPr="00C91A22" w:rsidRDefault="00EE7D0E" w:rsidP="00B97C12">
      <w:pPr>
        <w:pStyle w:val="Heading2"/>
      </w:pPr>
      <w:r w:rsidRPr="00C91A22">
        <w:t xml:space="preserve">What is the </w:t>
      </w:r>
      <w:r w:rsidR="001D5593" w:rsidRPr="00C91A22">
        <w:t>r</w:t>
      </w:r>
      <w:r w:rsidRPr="00C91A22">
        <w:t xml:space="preserve">ole of my </w:t>
      </w:r>
      <w:r w:rsidR="00F25EFE" w:rsidRPr="00C91A22">
        <w:t>ex-</w:t>
      </w:r>
      <w:r w:rsidR="001D5593" w:rsidRPr="00C91A22">
        <w:t>e</w:t>
      </w:r>
      <w:r w:rsidR="00B861CF" w:rsidRPr="00C91A22">
        <w:t>mployer</w:t>
      </w:r>
      <w:r w:rsidRPr="00C91A22">
        <w:t>?</w:t>
      </w:r>
    </w:p>
    <w:p w14:paraId="1F914B8D" w14:textId="2C616F45" w:rsidR="00B861CF" w:rsidRPr="00C91A22" w:rsidRDefault="00B861CF" w:rsidP="0006045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You</w:t>
      </w:r>
      <w:r w:rsidR="00573567" w:rsidRPr="00C91A22">
        <w:rPr>
          <w:rFonts w:asciiTheme="minorHAnsi" w:hAnsiTheme="minorHAnsi" w:cstheme="minorHAnsi"/>
          <w:sz w:val="22"/>
          <w:szCs w:val="22"/>
        </w:rPr>
        <w:t>r</w:t>
      </w:r>
      <w:r w:rsidRPr="00C91A22">
        <w:rPr>
          <w:rFonts w:asciiTheme="minorHAnsi" w:hAnsiTheme="minorHAnsi" w:cstheme="minorHAnsi"/>
          <w:sz w:val="22"/>
          <w:szCs w:val="22"/>
        </w:rPr>
        <w:t xml:space="preserve"> </w:t>
      </w:r>
      <w:r w:rsidR="00F25EFE" w:rsidRPr="00C91A22">
        <w:rPr>
          <w:rFonts w:asciiTheme="minorHAnsi" w:hAnsiTheme="minorHAnsi" w:cstheme="minorHAnsi"/>
          <w:sz w:val="22"/>
          <w:szCs w:val="22"/>
        </w:rPr>
        <w:t>ex-</w:t>
      </w:r>
      <w:r w:rsidRPr="00C91A22">
        <w:rPr>
          <w:rFonts w:asciiTheme="minorHAnsi" w:hAnsiTheme="minorHAnsi" w:cstheme="minorHAnsi"/>
          <w:sz w:val="22"/>
          <w:szCs w:val="22"/>
        </w:rPr>
        <w:t>employer</w:t>
      </w:r>
      <w:r w:rsidR="00AC29DC" w:rsidRPr="00C91A22">
        <w:rPr>
          <w:rFonts w:asciiTheme="minorHAnsi" w:hAnsiTheme="minorHAnsi" w:cstheme="minorHAnsi"/>
          <w:sz w:val="22"/>
          <w:szCs w:val="22"/>
        </w:rPr>
        <w:t>’</w:t>
      </w:r>
      <w:r w:rsidR="00573567" w:rsidRPr="00C91A22">
        <w:rPr>
          <w:rFonts w:asciiTheme="minorHAnsi" w:hAnsiTheme="minorHAnsi" w:cstheme="minorHAnsi"/>
          <w:sz w:val="22"/>
          <w:szCs w:val="22"/>
        </w:rPr>
        <w:t xml:space="preserve">s role is to gather the necessary information for the </w:t>
      </w:r>
      <w:r w:rsidR="00B97C12">
        <w:rPr>
          <w:rFonts w:asciiTheme="minorHAnsi" w:hAnsiTheme="minorHAnsi" w:cstheme="minorHAnsi"/>
          <w:sz w:val="22"/>
          <w:szCs w:val="22"/>
        </w:rPr>
        <w:t>independent doctor</w:t>
      </w:r>
      <w:r w:rsidR="00573567" w:rsidRPr="00C91A22">
        <w:rPr>
          <w:rFonts w:asciiTheme="minorHAnsi" w:hAnsiTheme="minorHAnsi" w:cstheme="minorHAnsi"/>
          <w:sz w:val="22"/>
          <w:szCs w:val="22"/>
        </w:rPr>
        <w:t xml:space="preserve"> and refer your case</w:t>
      </w:r>
      <w:r w:rsidR="00F25EFE" w:rsidRPr="00C91A22">
        <w:rPr>
          <w:rFonts w:asciiTheme="minorHAnsi" w:hAnsiTheme="minorHAnsi" w:cstheme="minorHAnsi"/>
          <w:sz w:val="22"/>
          <w:szCs w:val="22"/>
        </w:rPr>
        <w:t xml:space="preserve"> to them.</w:t>
      </w:r>
      <w:r w:rsidR="00B97C12">
        <w:rPr>
          <w:rFonts w:asciiTheme="minorHAnsi" w:hAnsiTheme="minorHAnsi" w:cstheme="minorHAnsi"/>
          <w:sz w:val="22"/>
          <w:szCs w:val="22"/>
        </w:rPr>
        <w:t xml:space="preserve"> </w:t>
      </w:r>
      <w:r w:rsidR="00F25EFE" w:rsidRPr="00C91A22">
        <w:rPr>
          <w:rFonts w:asciiTheme="minorHAnsi" w:hAnsiTheme="minorHAnsi" w:cstheme="minorHAnsi"/>
          <w:sz w:val="22"/>
          <w:szCs w:val="22"/>
        </w:rPr>
        <w:t xml:space="preserve">Once the doctor has given a view on whether you meet the </w:t>
      </w:r>
      <w:proofErr w:type="gramStart"/>
      <w:r w:rsidR="00F25EFE" w:rsidRPr="00C91A22">
        <w:rPr>
          <w:rFonts w:asciiTheme="minorHAnsi" w:hAnsiTheme="minorHAnsi" w:cstheme="minorHAnsi"/>
          <w:sz w:val="22"/>
          <w:szCs w:val="22"/>
        </w:rPr>
        <w:t>criteria</w:t>
      </w:r>
      <w:proofErr w:type="gramEnd"/>
      <w:r w:rsidR="00F25EFE" w:rsidRPr="00C91A22">
        <w:rPr>
          <w:rFonts w:asciiTheme="minorHAnsi" w:hAnsiTheme="minorHAnsi" w:cstheme="minorHAnsi"/>
          <w:sz w:val="22"/>
          <w:szCs w:val="22"/>
        </w:rPr>
        <w:t xml:space="preserve"> they </w:t>
      </w:r>
      <w:r w:rsidR="004055AA" w:rsidRPr="00C91A22">
        <w:rPr>
          <w:rFonts w:asciiTheme="minorHAnsi" w:hAnsiTheme="minorHAnsi" w:cstheme="minorHAnsi"/>
          <w:sz w:val="22"/>
          <w:szCs w:val="22"/>
        </w:rPr>
        <w:t xml:space="preserve">then </w:t>
      </w:r>
      <w:proofErr w:type="gramStart"/>
      <w:r w:rsidR="00F25EFE" w:rsidRPr="00C91A22">
        <w:rPr>
          <w:rFonts w:asciiTheme="minorHAnsi" w:hAnsiTheme="minorHAnsi" w:cstheme="minorHAnsi"/>
          <w:sz w:val="22"/>
          <w:szCs w:val="22"/>
        </w:rPr>
        <w:t>make a decision</w:t>
      </w:r>
      <w:proofErr w:type="gramEnd"/>
      <w:r w:rsidR="00F25EFE" w:rsidRPr="00C91A22">
        <w:rPr>
          <w:rFonts w:asciiTheme="minorHAnsi" w:hAnsiTheme="minorHAnsi" w:cstheme="minorHAnsi"/>
          <w:sz w:val="22"/>
          <w:szCs w:val="22"/>
        </w:rPr>
        <w:t xml:space="preserve"> on whether to allow you access to your pension on the grounds of ill-health and inform you of the decision.</w:t>
      </w:r>
      <w:r w:rsidR="00B97C12">
        <w:rPr>
          <w:rFonts w:asciiTheme="minorHAnsi" w:hAnsiTheme="minorHAnsi" w:cstheme="minorHAnsi"/>
          <w:sz w:val="22"/>
          <w:szCs w:val="22"/>
        </w:rPr>
        <w:t xml:space="preserve"> </w:t>
      </w:r>
      <w:proofErr w:type="gramStart"/>
      <w:r w:rsidR="00F25EFE" w:rsidRPr="00C91A22">
        <w:rPr>
          <w:rFonts w:asciiTheme="minorHAnsi" w:hAnsiTheme="minorHAnsi" w:cstheme="minorHAnsi"/>
          <w:sz w:val="22"/>
          <w:szCs w:val="22"/>
        </w:rPr>
        <w:t>In reality, if</w:t>
      </w:r>
      <w:proofErr w:type="gramEnd"/>
      <w:r w:rsidR="00F25EFE" w:rsidRPr="00C91A22">
        <w:rPr>
          <w:rFonts w:asciiTheme="minorHAnsi" w:hAnsiTheme="minorHAnsi" w:cstheme="minorHAnsi"/>
          <w:sz w:val="22"/>
          <w:szCs w:val="22"/>
        </w:rPr>
        <w:t xml:space="preserve"> the doctor provides a certificate to say you meet the criteria your ex-employer should automatically decide to award an ill-health pension.</w:t>
      </w:r>
    </w:p>
    <w:p w14:paraId="240C1E44" w14:textId="77777777" w:rsidR="002569AA" w:rsidRPr="00C91A22" w:rsidRDefault="00B861CF" w:rsidP="00B97C12">
      <w:pPr>
        <w:pStyle w:val="Heading2"/>
      </w:pPr>
      <w:r w:rsidRPr="00C91A22">
        <w:t>W</w:t>
      </w:r>
      <w:r w:rsidR="00FE1735" w:rsidRPr="00C91A22">
        <w:t xml:space="preserve">hat </w:t>
      </w:r>
      <w:r w:rsidR="001D5593" w:rsidRPr="00C91A22">
        <w:t>h</w:t>
      </w:r>
      <w:r w:rsidR="00FE1735" w:rsidRPr="00C91A22">
        <w:t xml:space="preserve">appens </w:t>
      </w:r>
      <w:r w:rsidR="001D5593" w:rsidRPr="00C91A22">
        <w:t>n</w:t>
      </w:r>
      <w:r w:rsidR="00FE1735" w:rsidRPr="00C91A22">
        <w:t>ext</w:t>
      </w:r>
      <w:r w:rsidRPr="00C91A22">
        <w:t xml:space="preserve">? </w:t>
      </w:r>
    </w:p>
    <w:p w14:paraId="7FF1D976" w14:textId="5E365EA3" w:rsidR="00B861CF" w:rsidRPr="00C91A22" w:rsidRDefault="00B861CF"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is now going to refer you to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To do this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prepares a referral package that tells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about you and your job and, subject to your consent, provides details of your medical condition as collected by your </w:t>
      </w:r>
      <w:r w:rsidR="00551BC7" w:rsidRPr="00C91A22">
        <w:rPr>
          <w:rFonts w:asciiTheme="minorHAnsi" w:hAnsiTheme="minorHAnsi" w:cstheme="minorHAnsi"/>
          <w:sz w:val="22"/>
          <w:szCs w:val="22"/>
        </w:rPr>
        <w:t>ex-</w:t>
      </w:r>
      <w:proofErr w:type="gramStart"/>
      <w:r w:rsidR="00551BC7" w:rsidRPr="00C91A22">
        <w:rPr>
          <w:rFonts w:asciiTheme="minorHAnsi" w:hAnsiTheme="minorHAnsi" w:cstheme="minorHAnsi"/>
          <w:sz w:val="22"/>
          <w:szCs w:val="22"/>
        </w:rPr>
        <w:t>employer</w:t>
      </w:r>
      <w:r w:rsidRPr="00C91A22">
        <w:rPr>
          <w:rFonts w:asciiTheme="minorHAnsi" w:hAnsiTheme="minorHAnsi" w:cstheme="minorHAnsi"/>
          <w:sz w:val="22"/>
          <w:szCs w:val="22"/>
        </w:rPr>
        <w:t>s</w:t>
      </w:r>
      <w:proofErr w:type="gramEnd"/>
      <w:r w:rsidRPr="00C91A22">
        <w:rPr>
          <w:rFonts w:asciiTheme="minorHAnsi" w:hAnsiTheme="minorHAnsi" w:cstheme="minorHAnsi"/>
          <w:sz w:val="22"/>
          <w:szCs w:val="22"/>
        </w:rPr>
        <w:t xml:space="preserve"> occupational health advisor (if this has been done).</w:t>
      </w:r>
    </w:p>
    <w:p w14:paraId="6B5EA2D5" w14:textId="77777777" w:rsidR="002569AA" w:rsidRPr="00060455" w:rsidRDefault="0083137A" w:rsidP="00060455">
      <w:pPr>
        <w:pStyle w:val="Heading3"/>
      </w:pPr>
      <w:r w:rsidRPr="00060455">
        <w:t>Consent for release of medical records</w:t>
      </w:r>
    </w:p>
    <w:p w14:paraId="2899C7AE" w14:textId="454BEC31"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As part of this they will have given you this leaflet and asked you to complete the </w:t>
      </w:r>
      <w:r w:rsidR="002569AA" w:rsidRPr="00C91A22">
        <w:rPr>
          <w:rFonts w:asciiTheme="minorHAnsi" w:hAnsiTheme="minorHAnsi" w:cstheme="minorHAnsi"/>
          <w:sz w:val="22"/>
          <w:szCs w:val="22"/>
        </w:rPr>
        <w:t>IHRC</w:t>
      </w:r>
      <w:r w:rsidRPr="00C91A22">
        <w:rPr>
          <w:rFonts w:asciiTheme="minorHAnsi" w:hAnsiTheme="minorHAnsi" w:cstheme="minorHAnsi"/>
          <w:sz w:val="22"/>
          <w:szCs w:val="22"/>
        </w:rPr>
        <w:t xml:space="preserve"> form:</w:t>
      </w:r>
      <w:r w:rsidR="00B97C12">
        <w:rPr>
          <w:rFonts w:asciiTheme="minorHAnsi" w:hAnsiTheme="minorHAnsi" w:cstheme="minorHAnsi"/>
          <w:sz w:val="22"/>
          <w:szCs w:val="22"/>
        </w:rPr>
        <w:t xml:space="preserve"> </w:t>
      </w:r>
      <w:r w:rsidR="00577E64" w:rsidRPr="00C91A22">
        <w:rPr>
          <w:rFonts w:asciiTheme="minorHAnsi" w:hAnsiTheme="minorHAnsi" w:cstheme="minorHAnsi"/>
          <w:sz w:val="22"/>
          <w:szCs w:val="22"/>
        </w:rPr>
        <w:t xml:space="preserve">Consent to </w:t>
      </w:r>
      <w:r w:rsidR="00060455">
        <w:rPr>
          <w:rFonts w:asciiTheme="minorHAnsi" w:hAnsiTheme="minorHAnsi" w:cstheme="minorHAnsi"/>
          <w:sz w:val="22"/>
          <w:szCs w:val="22"/>
        </w:rPr>
        <w:t>r</w:t>
      </w:r>
      <w:r w:rsidR="00577E64" w:rsidRPr="00C91A22">
        <w:rPr>
          <w:rFonts w:asciiTheme="minorHAnsi" w:hAnsiTheme="minorHAnsi" w:cstheme="minorHAnsi"/>
          <w:sz w:val="22"/>
          <w:szCs w:val="22"/>
        </w:rPr>
        <w:t xml:space="preserve">elease </w:t>
      </w:r>
      <w:r w:rsidR="00060455">
        <w:rPr>
          <w:rFonts w:asciiTheme="minorHAnsi" w:hAnsiTheme="minorHAnsi" w:cstheme="minorHAnsi"/>
          <w:sz w:val="22"/>
          <w:szCs w:val="22"/>
        </w:rPr>
        <w:t>m</w:t>
      </w:r>
      <w:r w:rsidR="00577E64" w:rsidRPr="00C91A22">
        <w:rPr>
          <w:rFonts w:asciiTheme="minorHAnsi" w:hAnsiTheme="minorHAnsi" w:cstheme="minorHAnsi"/>
          <w:sz w:val="22"/>
          <w:szCs w:val="22"/>
        </w:rPr>
        <w:t xml:space="preserve">edical </w:t>
      </w:r>
      <w:r w:rsidR="00060455">
        <w:rPr>
          <w:rFonts w:asciiTheme="minorHAnsi" w:hAnsiTheme="minorHAnsi" w:cstheme="minorHAnsi"/>
          <w:sz w:val="22"/>
          <w:szCs w:val="22"/>
        </w:rPr>
        <w:t>r</w:t>
      </w:r>
      <w:r w:rsidR="00577E64" w:rsidRPr="00C91A22">
        <w:rPr>
          <w:rFonts w:asciiTheme="minorHAnsi" w:hAnsiTheme="minorHAnsi" w:cstheme="minorHAnsi"/>
          <w:sz w:val="22"/>
          <w:szCs w:val="22"/>
        </w:rPr>
        <w:t xml:space="preserve">ecords to an </w:t>
      </w:r>
      <w:proofErr w:type="gramStart"/>
      <w:r w:rsidR="00B97C12">
        <w:rPr>
          <w:rFonts w:asciiTheme="minorHAnsi" w:hAnsiTheme="minorHAnsi" w:cstheme="minorHAnsi"/>
          <w:sz w:val="22"/>
          <w:szCs w:val="22"/>
        </w:rPr>
        <w:t>Independent</w:t>
      </w:r>
      <w:proofErr w:type="gramEnd"/>
      <w:r w:rsidR="00B97C12">
        <w:rPr>
          <w:rFonts w:asciiTheme="minorHAnsi" w:hAnsiTheme="minorHAnsi" w:cstheme="minorHAnsi"/>
          <w:sz w:val="22"/>
          <w:szCs w:val="22"/>
        </w:rPr>
        <w:t xml:space="preserve"> doctor</w:t>
      </w:r>
      <w:r w:rsidRPr="00C91A22">
        <w:rPr>
          <w:rFonts w:asciiTheme="minorHAnsi" w:hAnsiTheme="minorHAnsi" w:cstheme="minorHAnsi"/>
          <w:sz w:val="22"/>
          <w:szCs w:val="22"/>
        </w:rPr>
        <w:t>.</w:t>
      </w:r>
    </w:p>
    <w:p w14:paraId="2E8E3342"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205124AC" w14:textId="7896F565"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This form is crucial in your referral – if you do not consent or do not provide contact details for your GP AND consultant it is highly unlikely that the </w:t>
      </w:r>
      <w:r w:rsidR="00060455">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will be able to get sufficient information to </w:t>
      </w:r>
      <w:r w:rsidR="00F25EFE" w:rsidRPr="00C91A22">
        <w:rPr>
          <w:rFonts w:asciiTheme="minorHAnsi" w:hAnsiTheme="minorHAnsi" w:cstheme="minorHAnsi"/>
          <w:sz w:val="22"/>
          <w:szCs w:val="22"/>
        </w:rPr>
        <w:t>decide</w:t>
      </w:r>
      <w:r w:rsidRPr="00C91A22">
        <w:rPr>
          <w:rFonts w:asciiTheme="minorHAnsi" w:hAnsiTheme="minorHAnsi" w:cstheme="minorHAnsi"/>
          <w:sz w:val="22"/>
          <w:szCs w:val="22"/>
        </w:rPr>
        <w:t xml:space="preserve"> that you meet the criteria.</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This means you will not get ill-health pension.</w:t>
      </w:r>
    </w:p>
    <w:p w14:paraId="63F8AF14"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56616EE0" w14:textId="540EFAC0"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C91A22">
        <w:rPr>
          <w:rFonts w:asciiTheme="minorHAnsi" w:hAnsiTheme="minorHAnsi" w:cstheme="minorHAnsi"/>
          <w:sz w:val="22"/>
          <w:szCs w:val="22"/>
        </w:rPr>
        <w:t xml:space="preserve">This form provides you with the opportunity to explain to the doctor how your medical condition is affecting you, explain what your doctors have told you about your chances of recovery and highlight any issues you </w:t>
      </w:r>
      <w:r w:rsidR="00F25EFE" w:rsidRPr="00C91A22">
        <w:rPr>
          <w:rFonts w:asciiTheme="minorHAnsi" w:hAnsiTheme="minorHAnsi" w:cstheme="minorHAnsi"/>
          <w:sz w:val="22"/>
          <w:szCs w:val="22"/>
        </w:rPr>
        <w:t>want the doctor to know.</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You are encouraged to take this opportunity.</w:t>
      </w:r>
    </w:p>
    <w:p w14:paraId="3474AB07" w14:textId="77777777" w:rsidR="002569AA" w:rsidRPr="00C91A22" w:rsidRDefault="0083137A" w:rsidP="00060455">
      <w:pPr>
        <w:pStyle w:val="Heading3"/>
      </w:pPr>
      <w:r w:rsidRPr="00C91A22">
        <w:t>Job details</w:t>
      </w:r>
    </w:p>
    <w:p w14:paraId="7AD207C7" w14:textId="348D4295" w:rsidR="00F25EFE" w:rsidRPr="00C91A22" w:rsidRDefault="00F25EFE"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also supplies information about the job you were doing when you left.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This will include a job description, the skills </w:t>
      </w:r>
      <w:r w:rsidR="00EE2814" w:rsidRPr="00C91A22">
        <w:rPr>
          <w:rFonts w:asciiTheme="minorHAnsi" w:hAnsiTheme="minorHAnsi" w:cstheme="minorHAnsi"/>
          <w:sz w:val="22"/>
          <w:szCs w:val="22"/>
        </w:rPr>
        <w:t>required,</w:t>
      </w:r>
      <w:r w:rsidRPr="00C91A22">
        <w:rPr>
          <w:rFonts w:asciiTheme="minorHAnsi" w:hAnsiTheme="minorHAnsi" w:cstheme="minorHAnsi"/>
          <w:sz w:val="22"/>
          <w:szCs w:val="22"/>
        </w:rPr>
        <w:t xml:space="preserve"> and any hazards or physical characteristics associated with the job.</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If you left your job a long time ago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may not still have details of the </w:t>
      </w:r>
      <w:proofErr w:type="gramStart"/>
      <w:r w:rsidRPr="00C91A22">
        <w:rPr>
          <w:rFonts w:asciiTheme="minorHAnsi" w:hAnsiTheme="minorHAnsi" w:cstheme="minorHAnsi"/>
          <w:sz w:val="22"/>
          <w:szCs w:val="22"/>
        </w:rPr>
        <w:t>job</w:t>
      </w:r>
      <w:proofErr w:type="gramEnd"/>
      <w:r w:rsidRPr="00C91A22">
        <w:rPr>
          <w:rFonts w:asciiTheme="minorHAnsi" w:hAnsiTheme="minorHAnsi" w:cstheme="minorHAnsi"/>
          <w:sz w:val="22"/>
          <w:szCs w:val="22"/>
        </w:rPr>
        <w:t xml:space="preserve"> you were doing.</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In this case they may have included details of what they are proposing to sen</w:t>
      </w:r>
      <w:r w:rsidR="0083137A" w:rsidRPr="00C91A22">
        <w:rPr>
          <w:rFonts w:asciiTheme="minorHAnsi" w:hAnsiTheme="minorHAnsi" w:cstheme="minorHAnsi"/>
          <w:sz w:val="22"/>
          <w:szCs w:val="22"/>
        </w:rPr>
        <w:t>d</w:t>
      </w:r>
      <w:r w:rsidRPr="00C91A22">
        <w:rPr>
          <w:rFonts w:asciiTheme="minorHAnsi" w:hAnsiTheme="minorHAnsi" w:cstheme="minorHAnsi"/>
          <w:sz w:val="22"/>
          <w:szCs w:val="22"/>
        </w:rPr>
        <w:t xml:space="preserve"> to the </w:t>
      </w:r>
      <w:r w:rsidR="00B97C12">
        <w:rPr>
          <w:rFonts w:asciiTheme="minorHAnsi" w:hAnsiTheme="minorHAnsi" w:cstheme="minorHAnsi"/>
          <w:sz w:val="22"/>
          <w:szCs w:val="22"/>
        </w:rPr>
        <w:t>independent doctor</w:t>
      </w:r>
      <w:r w:rsidRPr="00C91A22">
        <w:rPr>
          <w:rFonts w:asciiTheme="minorHAnsi" w:hAnsiTheme="minorHAnsi" w:cstheme="minorHAnsi"/>
          <w:sz w:val="22"/>
          <w:szCs w:val="22"/>
        </w:rPr>
        <w:t xml:space="preserve"> with this leaflet.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You should take the opportunity to comment on the</w:t>
      </w:r>
      <w:r w:rsidR="0083137A" w:rsidRPr="00C91A22">
        <w:rPr>
          <w:rFonts w:asciiTheme="minorHAnsi" w:hAnsiTheme="minorHAnsi" w:cstheme="minorHAnsi"/>
          <w:sz w:val="22"/>
          <w:szCs w:val="22"/>
        </w:rPr>
        <w:t xml:space="preserve"> details and send copies of any old information you have on file </w:t>
      </w:r>
      <w:r w:rsidRPr="00C91A22">
        <w:rPr>
          <w:rFonts w:asciiTheme="minorHAnsi" w:hAnsiTheme="minorHAnsi" w:cstheme="minorHAnsi"/>
          <w:sz w:val="22"/>
          <w:szCs w:val="22"/>
        </w:rPr>
        <w:t>– the more accurate the information provided the better able the doctor will be to make a rapid and accurate assessment.</w:t>
      </w:r>
    </w:p>
    <w:p w14:paraId="099F5D79" w14:textId="77777777" w:rsidR="002569AA" w:rsidRPr="00C91A22" w:rsidRDefault="00FE1735" w:rsidP="00B97C12">
      <w:pPr>
        <w:pStyle w:val="Heading2"/>
      </w:pPr>
      <w:r w:rsidRPr="00C91A22">
        <w:t xml:space="preserve">How </w:t>
      </w:r>
      <w:r w:rsidR="001D5593" w:rsidRPr="00C91A22">
        <w:t>q</w:t>
      </w:r>
      <w:r w:rsidRPr="00C91A22">
        <w:t xml:space="preserve">uickly </w:t>
      </w:r>
      <w:r w:rsidR="001D5593" w:rsidRPr="00C91A22">
        <w:t>w</w:t>
      </w:r>
      <w:r w:rsidRPr="00C91A22">
        <w:t xml:space="preserve">ill I </w:t>
      </w:r>
      <w:r w:rsidR="001D5593" w:rsidRPr="00C91A22">
        <w:t>h</w:t>
      </w:r>
      <w:r w:rsidRPr="00C91A22">
        <w:t>ear</w:t>
      </w:r>
      <w:r w:rsidR="00096E0A" w:rsidRPr="00C91A22">
        <w:t>?</w:t>
      </w:r>
    </w:p>
    <w:p w14:paraId="41D1ACBF" w14:textId="3F971D2D" w:rsidR="00B861CF" w:rsidRPr="00C91A22" w:rsidRDefault="00B861CF"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I</w:t>
      </w:r>
      <w:r w:rsidR="00F25EFE" w:rsidRPr="00C91A22">
        <w:rPr>
          <w:rFonts w:asciiTheme="minorHAnsi" w:hAnsiTheme="minorHAnsi" w:cstheme="minorHAnsi"/>
          <w:sz w:val="22"/>
          <w:szCs w:val="22"/>
        </w:rPr>
        <w:t xml:space="preserve">t is likely that the </w:t>
      </w:r>
      <w:r w:rsidR="00B97C12">
        <w:rPr>
          <w:rFonts w:asciiTheme="minorHAnsi" w:hAnsiTheme="minorHAnsi" w:cstheme="minorHAnsi"/>
          <w:sz w:val="22"/>
          <w:szCs w:val="22"/>
        </w:rPr>
        <w:t>independent doctor</w:t>
      </w:r>
      <w:r w:rsidR="00F25EFE" w:rsidRPr="00C91A22">
        <w:rPr>
          <w:rFonts w:asciiTheme="minorHAnsi" w:hAnsiTheme="minorHAnsi" w:cstheme="minorHAnsi"/>
          <w:sz w:val="22"/>
          <w:szCs w:val="22"/>
        </w:rPr>
        <w:t xml:space="preserve"> will require</w:t>
      </w:r>
      <w:r w:rsidRPr="00C91A22">
        <w:rPr>
          <w:rFonts w:asciiTheme="minorHAnsi" w:hAnsiTheme="minorHAnsi" w:cstheme="minorHAnsi"/>
          <w:sz w:val="22"/>
          <w:szCs w:val="22"/>
        </w:rPr>
        <w:t xml:space="preserve"> further information</w:t>
      </w:r>
      <w:r w:rsidR="00170AA4" w:rsidRPr="00C91A22">
        <w:rPr>
          <w:rFonts w:asciiTheme="minorHAnsi" w:hAnsiTheme="minorHAnsi" w:cstheme="minorHAnsi"/>
          <w:sz w:val="22"/>
          <w:szCs w:val="22"/>
        </w:rPr>
        <w:t xml:space="preserve"> about your medical condition.</w:t>
      </w:r>
      <w:r w:rsidR="00B97C12">
        <w:rPr>
          <w:rFonts w:asciiTheme="minorHAnsi" w:hAnsiTheme="minorHAnsi" w:cstheme="minorHAnsi"/>
          <w:sz w:val="22"/>
          <w:szCs w:val="22"/>
        </w:rPr>
        <w:t xml:space="preserve"> </w:t>
      </w:r>
      <w:r w:rsidR="00170AA4" w:rsidRPr="00C91A22">
        <w:rPr>
          <w:rFonts w:asciiTheme="minorHAnsi" w:hAnsiTheme="minorHAnsi" w:cstheme="minorHAnsi"/>
          <w:sz w:val="22"/>
          <w:szCs w:val="22"/>
        </w:rPr>
        <w:t xml:space="preserve">Once requested how quickly it comes </w:t>
      </w:r>
      <w:r w:rsidRPr="00C91A22">
        <w:rPr>
          <w:rFonts w:asciiTheme="minorHAnsi" w:hAnsiTheme="minorHAnsi" w:cstheme="minorHAnsi"/>
          <w:sz w:val="22"/>
          <w:szCs w:val="22"/>
        </w:rPr>
        <w:t>will depend on how quickly other medical professionals respond – if you have asked to see reports before they are sent this will cause further delays.</w:t>
      </w:r>
      <w:r w:rsidR="00B97C12">
        <w:rPr>
          <w:rFonts w:asciiTheme="minorHAnsi" w:hAnsiTheme="minorHAnsi" w:cstheme="minorHAnsi"/>
          <w:sz w:val="22"/>
          <w:szCs w:val="22"/>
        </w:rPr>
        <w:t xml:space="preserve"> </w:t>
      </w:r>
    </w:p>
    <w:p w14:paraId="23DCE14C"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BBBE624" w14:textId="0F19EBA9" w:rsidR="00096E0A" w:rsidRPr="00C91A22" w:rsidRDefault="00096E0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should be aware that some </w:t>
      </w:r>
      <w:r w:rsidR="00FE1735" w:rsidRPr="00C91A22">
        <w:rPr>
          <w:rFonts w:asciiTheme="minorHAnsi" w:hAnsiTheme="minorHAnsi" w:cstheme="minorHAnsi"/>
          <w:sz w:val="22"/>
          <w:szCs w:val="22"/>
        </w:rPr>
        <w:t xml:space="preserve">GPs and </w:t>
      </w:r>
      <w:r w:rsidR="00060455">
        <w:rPr>
          <w:rFonts w:asciiTheme="minorHAnsi" w:hAnsiTheme="minorHAnsi" w:cstheme="minorHAnsi"/>
          <w:sz w:val="22"/>
          <w:szCs w:val="22"/>
        </w:rPr>
        <w:t>c</w:t>
      </w:r>
      <w:r w:rsidR="00FE1735" w:rsidRPr="00C91A22">
        <w:rPr>
          <w:rFonts w:asciiTheme="minorHAnsi" w:hAnsiTheme="minorHAnsi" w:cstheme="minorHAnsi"/>
          <w:sz w:val="22"/>
          <w:szCs w:val="22"/>
        </w:rPr>
        <w:t xml:space="preserve">onsultants </w:t>
      </w:r>
      <w:r w:rsidRPr="00C91A22">
        <w:rPr>
          <w:rFonts w:asciiTheme="minorHAnsi" w:hAnsiTheme="minorHAnsi" w:cstheme="minorHAnsi"/>
          <w:sz w:val="22"/>
          <w:szCs w:val="22"/>
        </w:rPr>
        <w:t xml:space="preserve">can take </w:t>
      </w:r>
      <w:r w:rsidR="001D5593" w:rsidRPr="00C91A22">
        <w:rPr>
          <w:rFonts w:asciiTheme="minorHAnsi" w:hAnsiTheme="minorHAnsi" w:cstheme="minorHAnsi"/>
          <w:sz w:val="22"/>
          <w:szCs w:val="22"/>
        </w:rPr>
        <w:t xml:space="preserve">several </w:t>
      </w:r>
      <w:r w:rsidRPr="00C91A22">
        <w:rPr>
          <w:rFonts w:asciiTheme="minorHAnsi" w:hAnsiTheme="minorHAnsi" w:cstheme="minorHAnsi"/>
          <w:sz w:val="22"/>
          <w:szCs w:val="22"/>
        </w:rPr>
        <w:t>weeks to supply necessary information</w:t>
      </w:r>
      <w:r w:rsidR="00E67D2D" w:rsidRPr="00C91A22">
        <w:rPr>
          <w:rFonts w:asciiTheme="minorHAnsi" w:hAnsiTheme="minorHAnsi" w:cstheme="minorHAnsi"/>
          <w:sz w:val="22"/>
          <w:szCs w:val="22"/>
        </w:rPr>
        <w:t>.</w:t>
      </w:r>
    </w:p>
    <w:p w14:paraId="2278E280" w14:textId="77777777" w:rsidR="002569AA" w:rsidRPr="00C91A22" w:rsidRDefault="002569AA"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295FFE0" w14:textId="6AAAB5D0" w:rsidR="00170AA4" w:rsidRPr="00C91A22" w:rsidRDefault="00170AA4" w:rsidP="00C91A2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Realistically this means that it will take at least two months for a decision to be made.</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It may be significantly longer.</w:t>
      </w:r>
      <w:r w:rsidR="00B97C12">
        <w:rPr>
          <w:rFonts w:asciiTheme="minorHAnsi" w:hAnsiTheme="minorHAnsi" w:cstheme="minorHAnsi"/>
          <w:sz w:val="22"/>
          <w:szCs w:val="22"/>
        </w:rPr>
        <w:t xml:space="preserve"> </w:t>
      </w:r>
      <w:r w:rsidR="00A80002" w:rsidRPr="00C91A22">
        <w:rPr>
          <w:rFonts w:asciiTheme="minorHAnsi" w:hAnsiTheme="minorHAnsi" w:cstheme="minorHAnsi"/>
          <w:sz w:val="22"/>
          <w:szCs w:val="22"/>
        </w:rPr>
        <w:t xml:space="preserve">The </w:t>
      </w:r>
      <w:r w:rsidR="00B97C12">
        <w:rPr>
          <w:rFonts w:asciiTheme="minorHAnsi" w:hAnsiTheme="minorHAnsi" w:cstheme="minorHAnsi"/>
          <w:sz w:val="22"/>
          <w:szCs w:val="22"/>
        </w:rPr>
        <w:t>independent doctor</w:t>
      </w:r>
      <w:r w:rsidR="00A80002" w:rsidRPr="00C91A22">
        <w:rPr>
          <w:rFonts w:asciiTheme="minorHAnsi" w:hAnsiTheme="minorHAnsi" w:cstheme="minorHAnsi"/>
          <w:sz w:val="22"/>
          <w:szCs w:val="22"/>
        </w:rPr>
        <w:t xml:space="preserve"> will keep the person who has referred your case to them </w:t>
      </w:r>
      <w:proofErr w:type="spellStart"/>
      <w:r w:rsidR="00A80002" w:rsidRPr="00C91A22">
        <w:rPr>
          <w:rFonts w:asciiTheme="minorHAnsi" w:hAnsiTheme="minorHAnsi" w:cstheme="minorHAnsi"/>
          <w:sz w:val="22"/>
          <w:szCs w:val="22"/>
        </w:rPr>
        <w:t>upto</w:t>
      </w:r>
      <w:proofErr w:type="spellEnd"/>
      <w:r w:rsidR="00A80002" w:rsidRPr="00C91A22">
        <w:rPr>
          <w:rFonts w:asciiTheme="minorHAnsi" w:hAnsiTheme="minorHAnsi" w:cstheme="minorHAnsi"/>
          <w:sz w:val="22"/>
          <w:szCs w:val="22"/>
        </w:rPr>
        <w:t xml:space="preserve"> date on progress.</w:t>
      </w:r>
    </w:p>
    <w:p w14:paraId="7072787A" w14:textId="77777777" w:rsidR="002569AA" w:rsidRPr="00C91A22" w:rsidRDefault="00B861CF" w:rsidP="00B97C12">
      <w:pPr>
        <w:pStyle w:val="Heading2"/>
      </w:pPr>
      <w:r w:rsidRPr="00C91A22">
        <w:t>W</w:t>
      </w:r>
      <w:r w:rsidR="00FE1735" w:rsidRPr="00C91A22">
        <w:t xml:space="preserve">hat </w:t>
      </w:r>
      <w:r w:rsidR="001D5593" w:rsidRPr="00C91A22">
        <w:t>h</w:t>
      </w:r>
      <w:r w:rsidR="00FE1735" w:rsidRPr="00C91A22">
        <w:t xml:space="preserve">appens </w:t>
      </w:r>
      <w:r w:rsidR="001D5593" w:rsidRPr="00C91A22">
        <w:t>a</w:t>
      </w:r>
      <w:r w:rsidR="00FE1735" w:rsidRPr="00C91A22">
        <w:t xml:space="preserve">fter the </w:t>
      </w:r>
      <w:r w:rsidR="001D5593" w:rsidRPr="00C91A22">
        <w:t>d</w:t>
      </w:r>
      <w:r w:rsidR="00FE1735" w:rsidRPr="00C91A22">
        <w:t>octor</w:t>
      </w:r>
      <w:r w:rsidR="00AC29DC" w:rsidRPr="00C91A22">
        <w:t>’</w:t>
      </w:r>
      <w:r w:rsidR="00FE1735" w:rsidRPr="00C91A22">
        <w:t xml:space="preserve">s </w:t>
      </w:r>
      <w:r w:rsidR="001D5593" w:rsidRPr="00C91A22">
        <w:t>d</w:t>
      </w:r>
      <w:r w:rsidR="00FE1735" w:rsidRPr="00C91A22">
        <w:t>ecision</w:t>
      </w:r>
      <w:r w:rsidRPr="00C91A22">
        <w:t>?</w:t>
      </w:r>
    </w:p>
    <w:p w14:paraId="7284C206" w14:textId="77777777" w:rsidR="002569AA" w:rsidRPr="00C91A22" w:rsidRDefault="00B861CF" w:rsidP="001036DD">
      <w:pPr>
        <w:pStyle w:val="Heading3"/>
      </w:pPr>
      <w:r w:rsidRPr="00C91A22">
        <w:t xml:space="preserve">If the doctor has signed </w:t>
      </w:r>
      <w:r w:rsidR="0009256F" w:rsidRPr="00C91A22">
        <w:t>the certificate to say you meet the criteria:</w:t>
      </w:r>
    </w:p>
    <w:p w14:paraId="6A145AFC" w14:textId="77777777" w:rsidR="0009256F" w:rsidRPr="00C91A22" w:rsidRDefault="00096E0A"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w:t>
      </w:r>
      <w:r w:rsidR="0009256F" w:rsidRPr="00C91A22">
        <w:rPr>
          <w:rFonts w:asciiTheme="minorHAnsi" w:hAnsiTheme="minorHAnsi" w:cstheme="minorHAnsi"/>
          <w:sz w:val="22"/>
          <w:szCs w:val="22"/>
        </w:rPr>
        <w:t xml:space="preserve">informs you of this </w:t>
      </w:r>
      <w:proofErr w:type="gramStart"/>
      <w:r w:rsidR="0009256F" w:rsidRPr="00C91A22">
        <w:rPr>
          <w:rFonts w:asciiTheme="minorHAnsi" w:hAnsiTheme="minorHAnsi" w:cstheme="minorHAnsi"/>
          <w:sz w:val="22"/>
          <w:szCs w:val="22"/>
        </w:rPr>
        <w:t>decision;</w:t>
      </w:r>
      <w:proofErr w:type="gramEnd"/>
    </w:p>
    <w:p w14:paraId="29F36AA9" w14:textId="2B33D9D7" w:rsidR="00B861CF" w:rsidRPr="00C91A22" w:rsidRDefault="0009256F"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w:t>
      </w:r>
      <w:r w:rsidR="00520EB8" w:rsidRPr="00C91A22">
        <w:rPr>
          <w:rFonts w:asciiTheme="minorHAnsi" w:hAnsiTheme="minorHAnsi" w:cstheme="minorHAnsi"/>
          <w:sz w:val="22"/>
          <w:szCs w:val="22"/>
        </w:rPr>
        <w:t xml:space="preserve">ur </w:t>
      </w:r>
      <w:r w:rsidR="00551BC7" w:rsidRPr="00C91A22">
        <w:rPr>
          <w:rFonts w:asciiTheme="minorHAnsi" w:hAnsiTheme="minorHAnsi" w:cstheme="minorHAnsi"/>
          <w:sz w:val="22"/>
          <w:szCs w:val="22"/>
        </w:rPr>
        <w:t>ex-employer</w:t>
      </w:r>
      <w:r w:rsidR="00520EB8" w:rsidRPr="00C91A22">
        <w:rPr>
          <w:rFonts w:asciiTheme="minorHAnsi" w:hAnsiTheme="minorHAnsi" w:cstheme="minorHAnsi"/>
          <w:sz w:val="22"/>
          <w:szCs w:val="22"/>
        </w:rPr>
        <w:t xml:space="preserve"> tells </w:t>
      </w:r>
      <w:r w:rsidR="001036DD">
        <w:rPr>
          <w:rFonts w:asciiTheme="minorHAnsi" w:hAnsiTheme="minorHAnsi" w:cstheme="minorHAnsi"/>
          <w:sz w:val="22"/>
          <w:szCs w:val="22"/>
        </w:rPr>
        <w:t>us</w:t>
      </w:r>
      <w:r w:rsidR="00F30B59" w:rsidRPr="00C91A22">
        <w:rPr>
          <w:rFonts w:asciiTheme="minorHAnsi" w:hAnsiTheme="minorHAnsi" w:cstheme="minorHAnsi"/>
          <w:sz w:val="22"/>
          <w:szCs w:val="22"/>
        </w:rPr>
        <w:t xml:space="preserve"> </w:t>
      </w:r>
      <w:r w:rsidRPr="00C91A22">
        <w:rPr>
          <w:rFonts w:asciiTheme="minorHAnsi" w:hAnsiTheme="minorHAnsi" w:cstheme="minorHAnsi"/>
          <w:sz w:val="22"/>
          <w:szCs w:val="22"/>
        </w:rPr>
        <w:t xml:space="preserve">that they have agreed to let your deferred benefit be paid on the grounds of </w:t>
      </w:r>
      <w:proofErr w:type="gramStart"/>
      <w:r w:rsidRPr="00C91A22">
        <w:rPr>
          <w:rFonts w:asciiTheme="minorHAnsi" w:hAnsiTheme="minorHAnsi" w:cstheme="minorHAnsi"/>
          <w:sz w:val="22"/>
          <w:szCs w:val="22"/>
        </w:rPr>
        <w:t>ill-health</w:t>
      </w:r>
      <w:r w:rsidR="00B861CF" w:rsidRPr="00C91A22">
        <w:rPr>
          <w:rFonts w:asciiTheme="minorHAnsi" w:hAnsiTheme="minorHAnsi" w:cstheme="minorHAnsi"/>
          <w:sz w:val="22"/>
          <w:szCs w:val="22"/>
        </w:rPr>
        <w:t>;</w:t>
      </w:r>
      <w:proofErr w:type="gramEnd"/>
    </w:p>
    <w:p w14:paraId="7A4FAB8F" w14:textId="100340F2" w:rsidR="00E67D2D" w:rsidRPr="00C91A22" w:rsidRDefault="001036DD"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lastRenderedPageBreak/>
        <w:t>We</w:t>
      </w:r>
      <w:r w:rsidR="00F30B59" w:rsidRPr="00C91A22">
        <w:rPr>
          <w:rFonts w:asciiTheme="minorHAnsi" w:hAnsiTheme="minorHAnsi" w:cstheme="minorHAnsi"/>
          <w:sz w:val="22"/>
          <w:szCs w:val="22"/>
        </w:rPr>
        <w:t xml:space="preserve"> </w:t>
      </w:r>
      <w:r w:rsidR="00E67D2D" w:rsidRPr="00C91A22">
        <w:rPr>
          <w:rFonts w:asciiTheme="minorHAnsi" w:hAnsiTheme="minorHAnsi" w:cstheme="minorHAnsi"/>
          <w:sz w:val="22"/>
          <w:szCs w:val="22"/>
        </w:rPr>
        <w:t xml:space="preserve">issue an application form and details of your </w:t>
      </w:r>
      <w:proofErr w:type="gramStart"/>
      <w:r w:rsidR="00E67D2D" w:rsidRPr="00C91A22">
        <w:rPr>
          <w:rFonts w:asciiTheme="minorHAnsi" w:hAnsiTheme="minorHAnsi" w:cstheme="minorHAnsi"/>
          <w:sz w:val="22"/>
          <w:szCs w:val="22"/>
        </w:rPr>
        <w:t>choices;</w:t>
      </w:r>
      <w:proofErr w:type="gramEnd"/>
    </w:p>
    <w:p w14:paraId="5D7588CE" w14:textId="1CDC27EC" w:rsidR="00520EB8" w:rsidRPr="00C91A22" w:rsidRDefault="00B861CF"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 return the application form to the </w:t>
      </w:r>
      <w:proofErr w:type="gramStart"/>
      <w:r w:rsidR="001036DD">
        <w:rPr>
          <w:rFonts w:asciiTheme="minorHAnsi" w:hAnsiTheme="minorHAnsi" w:cstheme="minorHAnsi"/>
          <w:sz w:val="22"/>
          <w:szCs w:val="22"/>
        </w:rPr>
        <w:t>us</w:t>
      </w:r>
      <w:r w:rsidRPr="00C91A22">
        <w:rPr>
          <w:rFonts w:asciiTheme="minorHAnsi" w:hAnsiTheme="minorHAnsi" w:cstheme="minorHAnsi"/>
          <w:sz w:val="22"/>
          <w:szCs w:val="22"/>
        </w:rPr>
        <w:t>;</w:t>
      </w:r>
      <w:proofErr w:type="gramEnd"/>
    </w:p>
    <w:p w14:paraId="010E2A6B" w14:textId="17E0400E" w:rsidR="002569AA" w:rsidRPr="00C91A22" w:rsidRDefault="001036DD" w:rsidP="001036DD">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We</w:t>
      </w:r>
      <w:r w:rsidR="00F30B59" w:rsidRPr="00C91A22">
        <w:rPr>
          <w:rFonts w:asciiTheme="minorHAnsi" w:hAnsiTheme="minorHAnsi" w:cstheme="minorHAnsi"/>
          <w:sz w:val="22"/>
          <w:szCs w:val="22"/>
        </w:rPr>
        <w:t xml:space="preserve"> </w:t>
      </w:r>
      <w:r w:rsidR="00B861CF" w:rsidRPr="00C91A22">
        <w:rPr>
          <w:rFonts w:asciiTheme="minorHAnsi" w:hAnsiTheme="minorHAnsi" w:cstheme="minorHAnsi"/>
          <w:sz w:val="22"/>
          <w:szCs w:val="22"/>
        </w:rPr>
        <w:t xml:space="preserve">award your pension and </w:t>
      </w:r>
      <w:proofErr w:type="gramStart"/>
      <w:r w:rsidR="00B861CF" w:rsidRPr="00C91A22">
        <w:rPr>
          <w:rFonts w:asciiTheme="minorHAnsi" w:hAnsiTheme="minorHAnsi" w:cstheme="minorHAnsi"/>
          <w:sz w:val="22"/>
          <w:szCs w:val="22"/>
        </w:rPr>
        <w:t>brings</w:t>
      </w:r>
      <w:proofErr w:type="gramEnd"/>
      <w:r w:rsidR="00B861CF" w:rsidRPr="00C91A22">
        <w:rPr>
          <w:rFonts w:asciiTheme="minorHAnsi" w:hAnsiTheme="minorHAnsi" w:cstheme="minorHAnsi"/>
          <w:sz w:val="22"/>
          <w:szCs w:val="22"/>
        </w:rPr>
        <w:t xml:space="preserve"> it into payment.</w:t>
      </w:r>
      <w:r w:rsidR="00B97C12">
        <w:rPr>
          <w:rFonts w:asciiTheme="minorHAnsi" w:hAnsiTheme="minorHAnsi" w:cstheme="minorHAnsi"/>
          <w:sz w:val="22"/>
          <w:szCs w:val="22"/>
        </w:rPr>
        <w:t xml:space="preserve"> </w:t>
      </w:r>
      <w:r w:rsidR="002569AA" w:rsidRPr="00C91A22">
        <w:rPr>
          <w:rFonts w:asciiTheme="minorHAnsi" w:hAnsiTheme="minorHAnsi" w:cstheme="minorHAnsi"/>
          <w:sz w:val="22"/>
          <w:szCs w:val="22"/>
        </w:rPr>
        <w:t>You should receive full details of the final benefits payable to you within 5 working days after receiving all necessary information.</w:t>
      </w:r>
      <w:r w:rsidR="00B97C12">
        <w:rPr>
          <w:rFonts w:asciiTheme="minorHAnsi" w:hAnsiTheme="minorHAnsi" w:cstheme="minorHAnsi"/>
          <w:sz w:val="22"/>
          <w:szCs w:val="22"/>
        </w:rPr>
        <w:t xml:space="preserve"> </w:t>
      </w:r>
      <w:r w:rsidR="002569AA" w:rsidRPr="00C91A22">
        <w:rPr>
          <w:rFonts w:asciiTheme="minorHAnsi" w:hAnsiTheme="minorHAnsi" w:cstheme="minorHAnsi"/>
          <w:sz w:val="22"/>
          <w:szCs w:val="22"/>
        </w:rPr>
        <w:t>Any lump sum will be paid direct into the account specified on the application form within 10 days of the date we advise you of your final benefits and your first monthly pension payment paid on the first available pension</w:t>
      </w:r>
      <w:r w:rsidR="00CB57F5" w:rsidRPr="00C91A22">
        <w:rPr>
          <w:rFonts w:asciiTheme="minorHAnsi" w:hAnsiTheme="minorHAnsi" w:cstheme="minorHAnsi"/>
          <w:sz w:val="22"/>
          <w:szCs w:val="22"/>
        </w:rPr>
        <w:t xml:space="preserve"> payment run.</w:t>
      </w:r>
    </w:p>
    <w:p w14:paraId="59E0B37E" w14:textId="77777777" w:rsidR="002569AA" w:rsidRPr="00C91A22" w:rsidRDefault="00B861CF" w:rsidP="001036DD">
      <w:pPr>
        <w:pStyle w:val="Heading3"/>
      </w:pPr>
      <w:r w:rsidRPr="00C91A22">
        <w:t xml:space="preserve">If the doctor has </w:t>
      </w:r>
      <w:r w:rsidR="0009256F" w:rsidRPr="00C91A22">
        <w:t>said you do not meet the criteria</w:t>
      </w:r>
      <w:r w:rsidRPr="00C91A22">
        <w:t>:</w:t>
      </w:r>
    </w:p>
    <w:p w14:paraId="1C52CCD8" w14:textId="77777777" w:rsidR="00551BC7" w:rsidRPr="00C91A22" w:rsidRDefault="00B861CF" w:rsidP="001036DD">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You</w:t>
      </w:r>
      <w:r w:rsidR="00D5727D" w:rsidRPr="00C91A22">
        <w:rPr>
          <w:rFonts w:asciiTheme="minorHAnsi" w:hAnsiTheme="minorHAnsi" w:cstheme="minorHAnsi"/>
          <w:sz w:val="22"/>
          <w:szCs w:val="22"/>
        </w:rPr>
        <w:t xml:space="preserve">r </w:t>
      </w:r>
      <w:r w:rsidR="00551BC7" w:rsidRPr="00C91A22">
        <w:rPr>
          <w:rFonts w:asciiTheme="minorHAnsi" w:hAnsiTheme="minorHAnsi" w:cstheme="minorHAnsi"/>
          <w:sz w:val="22"/>
          <w:szCs w:val="22"/>
        </w:rPr>
        <w:t>ex-</w:t>
      </w:r>
      <w:r w:rsidR="00D5727D" w:rsidRPr="00C91A22">
        <w:rPr>
          <w:rFonts w:asciiTheme="minorHAnsi" w:hAnsiTheme="minorHAnsi" w:cstheme="minorHAnsi"/>
          <w:sz w:val="22"/>
          <w:szCs w:val="22"/>
        </w:rPr>
        <w:t>employer informs you of th</w:t>
      </w:r>
      <w:r w:rsidR="00551BC7" w:rsidRPr="00C91A22">
        <w:rPr>
          <w:rFonts w:asciiTheme="minorHAnsi" w:hAnsiTheme="minorHAnsi" w:cstheme="minorHAnsi"/>
          <w:sz w:val="22"/>
          <w:szCs w:val="22"/>
        </w:rPr>
        <w:t xml:space="preserve">is </w:t>
      </w:r>
      <w:r w:rsidR="00D5727D" w:rsidRPr="00C91A22">
        <w:rPr>
          <w:rFonts w:asciiTheme="minorHAnsi" w:hAnsiTheme="minorHAnsi" w:cstheme="minorHAnsi"/>
          <w:sz w:val="22"/>
          <w:szCs w:val="22"/>
        </w:rPr>
        <w:t>decision</w:t>
      </w:r>
      <w:r w:rsidR="00551BC7" w:rsidRPr="00C91A22">
        <w:rPr>
          <w:rFonts w:asciiTheme="minorHAnsi" w:hAnsiTheme="minorHAnsi" w:cstheme="minorHAnsi"/>
          <w:sz w:val="22"/>
          <w:szCs w:val="22"/>
        </w:rPr>
        <w:t>, including information on why the doctor has decided you do not qualify.</w:t>
      </w:r>
    </w:p>
    <w:p w14:paraId="2F893105" w14:textId="5E3E4294" w:rsidR="00551BC7" w:rsidRPr="00C91A22" w:rsidRDefault="00551BC7" w:rsidP="001036DD">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Your ex-</w:t>
      </w:r>
      <w:proofErr w:type="gramStart"/>
      <w:r w:rsidRPr="00C91A22">
        <w:rPr>
          <w:rFonts w:asciiTheme="minorHAnsi" w:hAnsiTheme="minorHAnsi" w:cstheme="minorHAnsi"/>
          <w:sz w:val="22"/>
          <w:szCs w:val="22"/>
        </w:rPr>
        <w:t>employers</w:t>
      </w:r>
      <w:proofErr w:type="gramEnd"/>
      <w:r w:rsidRPr="00C91A22">
        <w:rPr>
          <w:rFonts w:asciiTheme="minorHAnsi" w:hAnsiTheme="minorHAnsi" w:cstheme="minorHAnsi"/>
          <w:sz w:val="22"/>
          <w:szCs w:val="22"/>
        </w:rPr>
        <w:t xml:space="preserve"> decision letter will provide details of the appeals process.</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It is for you to decide whether you wish to appeal.</w:t>
      </w:r>
    </w:p>
    <w:p w14:paraId="3D2A4949" w14:textId="77777777" w:rsidR="00B861CF" w:rsidRPr="00C91A22" w:rsidRDefault="00B861CF" w:rsidP="001036DD">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D5727D" w:rsidRPr="00C91A22">
        <w:rPr>
          <w:rFonts w:asciiTheme="minorHAnsi" w:hAnsiTheme="minorHAnsi" w:cstheme="minorHAnsi"/>
          <w:sz w:val="22"/>
          <w:szCs w:val="22"/>
        </w:rPr>
        <w:t>deferred</w:t>
      </w:r>
      <w:r w:rsidRPr="00C91A22">
        <w:rPr>
          <w:rFonts w:asciiTheme="minorHAnsi" w:hAnsiTheme="minorHAnsi" w:cstheme="minorHAnsi"/>
          <w:sz w:val="22"/>
          <w:szCs w:val="22"/>
        </w:rPr>
        <w:t xml:space="preserve"> pension will be available for payment from age </w:t>
      </w:r>
      <w:r w:rsidR="00AC29DC" w:rsidRPr="00C91A22">
        <w:rPr>
          <w:rFonts w:asciiTheme="minorHAnsi" w:hAnsiTheme="minorHAnsi" w:cstheme="minorHAnsi"/>
          <w:sz w:val="22"/>
          <w:szCs w:val="22"/>
        </w:rPr>
        <w:t>55</w:t>
      </w:r>
      <w:r w:rsidR="00C35EB9" w:rsidRPr="00C91A22">
        <w:rPr>
          <w:rFonts w:asciiTheme="minorHAnsi" w:hAnsiTheme="minorHAnsi" w:cstheme="minorHAnsi"/>
          <w:sz w:val="22"/>
          <w:szCs w:val="22"/>
        </w:rPr>
        <w:t xml:space="preserve">, </w:t>
      </w:r>
      <w:r w:rsidRPr="00C91A22">
        <w:rPr>
          <w:rFonts w:asciiTheme="minorHAnsi" w:hAnsiTheme="minorHAnsi" w:cstheme="minorHAnsi"/>
          <w:sz w:val="22"/>
          <w:szCs w:val="22"/>
        </w:rPr>
        <w:t>although it m</w:t>
      </w:r>
      <w:r w:rsidR="00C35EB9" w:rsidRPr="00C91A22">
        <w:rPr>
          <w:rFonts w:asciiTheme="minorHAnsi" w:hAnsiTheme="minorHAnsi" w:cstheme="minorHAnsi"/>
          <w:sz w:val="22"/>
          <w:szCs w:val="22"/>
        </w:rPr>
        <w:t>ay be reduced for early payment</w:t>
      </w:r>
      <w:r w:rsidRPr="00C91A22">
        <w:rPr>
          <w:rFonts w:asciiTheme="minorHAnsi" w:hAnsiTheme="minorHAnsi" w:cstheme="minorHAnsi"/>
          <w:sz w:val="22"/>
          <w:szCs w:val="22"/>
        </w:rPr>
        <w:t xml:space="preserve"> BUT you can apply for earlier payment on ill-health grounds</w:t>
      </w:r>
      <w:r w:rsidR="00C35EB9" w:rsidRPr="00C91A22">
        <w:rPr>
          <w:rFonts w:asciiTheme="minorHAnsi" w:hAnsiTheme="minorHAnsi" w:cstheme="minorHAnsi"/>
          <w:sz w:val="22"/>
          <w:szCs w:val="22"/>
        </w:rPr>
        <w:t xml:space="preserve"> </w:t>
      </w:r>
      <w:r w:rsidRPr="00C91A22">
        <w:rPr>
          <w:rFonts w:asciiTheme="minorHAnsi" w:hAnsiTheme="minorHAnsi" w:cstheme="minorHAnsi"/>
          <w:sz w:val="22"/>
          <w:szCs w:val="22"/>
        </w:rPr>
        <w:t>at some point in the future</w:t>
      </w:r>
      <w:r w:rsidR="00C35EB9" w:rsidRPr="00C91A22">
        <w:rPr>
          <w:rFonts w:asciiTheme="minorHAnsi" w:hAnsiTheme="minorHAnsi" w:cstheme="minorHAnsi"/>
          <w:sz w:val="22"/>
          <w:szCs w:val="22"/>
        </w:rPr>
        <w:t>, before your benefits are actually paid,</w:t>
      </w:r>
      <w:r w:rsidR="00551BC7" w:rsidRPr="00C91A22">
        <w:rPr>
          <w:rFonts w:asciiTheme="minorHAnsi" w:hAnsiTheme="minorHAnsi" w:cstheme="minorHAnsi"/>
          <w:sz w:val="22"/>
          <w:szCs w:val="22"/>
        </w:rPr>
        <w:t xml:space="preserve"> if your condition deteriorates or you get another illness.</w:t>
      </w:r>
    </w:p>
    <w:p w14:paraId="2D6F09A4" w14:textId="77777777" w:rsidR="00CB57F5" w:rsidRPr="00C91A22" w:rsidRDefault="00D843BF" w:rsidP="00B97C12">
      <w:pPr>
        <w:pStyle w:val="Heading2"/>
      </w:pPr>
      <w:r w:rsidRPr="00C91A22">
        <w:t>W</w:t>
      </w:r>
      <w:r w:rsidR="009C724E" w:rsidRPr="00C91A22">
        <w:t xml:space="preserve">hat </w:t>
      </w:r>
      <w:r w:rsidR="001D5593" w:rsidRPr="00C91A22">
        <w:t>d</w:t>
      </w:r>
      <w:r w:rsidR="009C724E" w:rsidRPr="00C91A22">
        <w:t xml:space="preserve">o I </w:t>
      </w:r>
      <w:r w:rsidR="001D5593" w:rsidRPr="00C91A22">
        <w:t>n</w:t>
      </w:r>
      <w:r w:rsidR="009C724E" w:rsidRPr="00C91A22">
        <w:t xml:space="preserve">eed </w:t>
      </w:r>
      <w:r w:rsidR="001D5593" w:rsidRPr="00C91A22">
        <w:t>t</w:t>
      </w:r>
      <w:r w:rsidR="009C724E" w:rsidRPr="00C91A22">
        <w:t xml:space="preserve">o </w:t>
      </w:r>
      <w:r w:rsidR="001D5593" w:rsidRPr="00C91A22">
        <w:t>d</w:t>
      </w:r>
      <w:r w:rsidR="009C724E" w:rsidRPr="00C91A22">
        <w:t xml:space="preserve">o </w:t>
      </w:r>
      <w:r w:rsidR="001D5593" w:rsidRPr="00C91A22">
        <w:t>n</w:t>
      </w:r>
      <w:r w:rsidR="009C724E" w:rsidRPr="00C91A22">
        <w:t>ow?</w:t>
      </w:r>
      <w:r w:rsidR="00B861CF" w:rsidRPr="00C91A22">
        <w:t xml:space="preserve"> </w:t>
      </w:r>
    </w:p>
    <w:p w14:paraId="17D1AD66" w14:textId="52523D04" w:rsidR="00B861CF" w:rsidRPr="00C91A22" w:rsidRDefault="00B861CF" w:rsidP="001036DD">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Complete the </w:t>
      </w:r>
      <w:r w:rsidR="001036DD">
        <w:rPr>
          <w:rFonts w:asciiTheme="minorHAnsi" w:hAnsiTheme="minorHAnsi" w:cstheme="minorHAnsi"/>
          <w:sz w:val="22"/>
          <w:szCs w:val="22"/>
        </w:rPr>
        <w:t>c</w:t>
      </w:r>
      <w:r w:rsidRPr="00C91A22">
        <w:rPr>
          <w:rFonts w:asciiTheme="minorHAnsi" w:hAnsiTheme="minorHAnsi" w:cstheme="minorHAnsi"/>
          <w:sz w:val="22"/>
          <w:szCs w:val="22"/>
        </w:rPr>
        <w:t xml:space="preserve">onsent to </w:t>
      </w:r>
      <w:r w:rsidR="001036DD">
        <w:rPr>
          <w:rFonts w:asciiTheme="minorHAnsi" w:hAnsiTheme="minorHAnsi" w:cstheme="minorHAnsi"/>
          <w:sz w:val="22"/>
          <w:szCs w:val="22"/>
        </w:rPr>
        <w:t>r</w:t>
      </w:r>
      <w:r w:rsidRPr="00C91A22">
        <w:rPr>
          <w:rFonts w:asciiTheme="minorHAnsi" w:hAnsiTheme="minorHAnsi" w:cstheme="minorHAnsi"/>
          <w:sz w:val="22"/>
          <w:szCs w:val="22"/>
        </w:rPr>
        <w:t xml:space="preserve">elease </w:t>
      </w:r>
      <w:r w:rsidR="001036DD">
        <w:rPr>
          <w:rFonts w:asciiTheme="minorHAnsi" w:hAnsiTheme="minorHAnsi" w:cstheme="minorHAnsi"/>
          <w:sz w:val="22"/>
          <w:szCs w:val="22"/>
        </w:rPr>
        <w:t>m</w:t>
      </w:r>
      <w:r w:rsidRPr="00C91A22">
        <w:rPr>
          <w:rFonts w:asciiTheme="minorHAnsi" w:hAnsiTheme="minorHAnsi" w:cstheme="minorHAnsi"/>
          <w:sz w:val="22"/>
          <w:szCs w:val="22"/>
        </w:rPr>
        <w:t xml:space="preserve">edical </w:t>
      </w:r>
      <w:r w:rsidR="001036DD">
        <w:rPr>
          <w:rFonts w:asciiTheme="minorHAnsi" w:hAnsiTheme="minorHAnsi" w:cstheme="minorHAnsi"/>
          <w:sz w:val="22"/>
          <w:szCs w:val="22"/>
        </w:rPr>
        <w:t>r</w:t>
      </w:r>
      <w:r w:rsidRPr="00C91A22">
        <w:rPr>
          <w:rFonts w:asciiTheme="minorHAnsi" w:hAnsiTheme="minorHAnsi" w:cstheme="minorHAnsi"/>
          <w:sz w:val="22"/>
          <w:szCs w:val="22"/>
        </w:rPr>
        <w:t xml:space="preserve">ecords to an </w:t>
      </w:r>
      <w:r w:rsidR="001036DD">
        <w:rPr>
          <w:rFonts w:asciiTheme="minorHAnsi" w:hAnsiTheme="minorHAnsi" w:cstheme="minorHAnsi"/>
          <w:sz w:val="22"/>
          <w:szCs w:val="22"/>
        </w:rPr>
        <w:t>i</w:t>
      </w:r>
      <w:r w:rsidR="00B97C12">
        <w:rPr>
          <w:rFonts w:asciiTheme="minorHAnsi" w:hAnsiTheme="minorHAnsi" w:cstheme="minorHAnsi"/>
          <w:sz w:val="22"/>
          <w:szCs w:val="22"/>
        </w:rPr>
        <w:t>ndependent doctor</w:t>
      </w:r>
      <w:r w:rsidRPr="00C91A22">
        <w:rPr>
          <w:rFonts w:asciiTheme="minorHAnsi" w:hAnsiTheme="minorHAnsi" w:cstheme="minorHAnsi"/>
          <w:sz w:val="22"/>
          <w:szCs w:val="22"/>
        </w:rPr>
        <w:t xml:space="preserve"> form (</w:t>
      </w:r>
      <w:r w:rsidR="00CB57F5" w:rsidRPr="00C91A22">
        <w:rPr>
          <w:rFonts w:asciiTheme="minorHAnsi" w:hAnsiTheme="minorHAnsi" w:cstheme="minorHAnsi"/>
          <w:sz w:val="22"/>
          <w:szCs w:val="22"/>
        </w:rPr>
        <w:t>IHRC</w:t>
      </w:r>
      <w:r w:rsidRPr="00C91A22">
        <w:rPr>
          <w:rFonts w:asciiTheme="minorHAnsi" w:hAnsiTheme="minorHAnsi" w:cstheme="minorHAnsi"/>
          <w:sz w:val="22"/>
          <w:szCs w:val="22"/>
        </w:rPr>
        <w:t xml:space="preserve">) and return it to your </w:t>
      </w:r>
      <w:r w:rsidR="00551BC7" w:rsidRPr="00C91A22">
        <w:rPr>
          <w:rFonts w:asciiTheme="minorHAnsi" w:hAnsiTheme="minorHAnsi" w:cstheme="minorHAnsi"/>
          <w:sz w:val="22"/>
          <w:szCs w:val="22"/>
        </w:rPr>
        <w:t>ex-</w:t>
      </w:r>
      <w:r w:rsidRPr="00C91A22">
        <w:rPr>
          <w:rFonts w:asciiTheme="minorHAnsi" w:hAnsiTheme="minorHAnsi" w:cstheme="minorHAnsi"/>
          <w:sz w:val="22"/>
          <w:szCs w:val="22"/>
        </w:rPr>
        <w:t>employer.</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You are encouraged to clearly state your </w:t>
      </w:r>
      <w:r w:rsidRPr="001036DD">
        <w:rPr>
          <w:rFonts w:asciiTheme="minorHAnsi" w:hAnsiTheme="minorHAnsi" w:cstheme="minorHAnsi"/>
          <w:i/>
          <w:iCs/>
          <w:sz w:val="22"/>
          <w:szCs w:val="22"/>
        </w:rPr>
        <w:t>medical</w:t>
      </w:r>
      <w:r w:rsidRPr="00C91A22">
        <w:rPr>
          <w:rFonts w:asciiTheme="minorHAnsi" w:hAnsiTheme="minorHAnsi" w:cstheme="minorHAnsi"/>
          <w:sz w:val="22"/>
          <w:szCs w:val="22"/>
        </w:rPr>
        <w:t xml:space="preserve"> case to the </w:t>
      </w:r>
      <w:r w:rsidR="001036DD">
        <w:rPr>
          <w:rFonts w:asciiTheme="minorHAnsi" w:hAnsiTheme="minorHAnsi" w:cstheme="minorHAnsi"/>
          <w:sz w:val="22"/>
          <w:szCs w:val="22"/>
        </w:rPr>
        <w:t>i</w:t>
      </w:r>
      <w:r w:rsidR="00B97C12">
        <w:rPr>
          <w:rFonts w:asciiTheme="minorHAnsi" w:hAnsiTheme="minorHAnsi" w:cstheme="minorHAnsi"/>
          <w:sz w:val="22"/>
          <w:szCs w:val="22"/>
        </w:rPr>
        <w:t>ndependent doctor</w:t>
      </w:r>
      <w:r w:rsidR="00551BC7"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However, please remember this is about how you expect your medical condition to be affecting you at </w:t>
      </w:r>
      <w:r w:rsidR="00AC29DC" w:rsidRPr="00C91A22">
        <w:rPr>
          <w:rFonts w:asciiTheme="minorHAnsi" w:hAnsiTheme="minorHAnsi" w:cstheme="minorHAnsi"/>
          <w:sz w:val="22"/>
          <w:szCs w:val="22"/>
        </w:rPr>
        <w:t>normal pension age</w:t>
      </w:r>
      <w:r w:rsidR="00D639D1"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00D639D1" w:rsidRPr="00C91A22">
        <w:rPr>
          <w:rFonts w:asciiTheme="minorHAnsi" w:hAnsiTheme="minorHAnsi" w:cstheme="minorHAnsi"/>
          <w:sz w:val="22"/>
          <w:szCs w:val="22"/>
        </w:rPr>
        <w:t xml:space="preserve">If you left after </w:t>
      </w:r>
      <w:proofErr w:type="gramStart"/>
      <w:r w:rsidR="00D639D1" w:rsidRPr="00C91A22">
        <w:rPr>
          <w:rFonts w:asciiTheme="minorHAnsi" w:hAnsiTheme="minorHAnsi" w:cstheme="minorHAnsi"/>
          <w:sz w:val="22"/>
          <w:szCs w:val="22"/>
        </w:rPr>
        <w:t>31 March 2008</w:t>
      </w:r>
      <w:proofErr w:type="gramEnd"/>
      <w:r w:rsidR="00D639D1" w:rsidRPr="00C91A22">
        <w:rPr>
          <w:rFonts w:asciiTheme="minorHAnsi" w:hAnsiTheme="minorHAnsi" w:cstheme="minorHAnsi"/>
          <w:sz w:val="22"/>
          <w:szCs w:val="22"/>
        </w:rPr>
        <w:t xml:space="preserve"> it</w:t>
      </w:r>
      <w:r w:rsidRPr="00C91A22">
        <w:rPr>
          <w:rFonts w:asciiTheme="minorHAnsi" w:hAnsiTheme="minorHAnsi" w:cstheme="minorHAnsi"/>
          <w:sz w:val="22"/>
          <w:szCs w:val="22"/>
        </w:rPr>
        <w:t xml:space="preserve"> is also about your ability to do ANY gainful employment by </w:t>
      </w:r>
      <w:r w:rsidR="00AC29DC" w:rsidRPr="00C91A22">
        <w:rPr>
          <w:rFonts w:asciiTheme="minorHAnsi" w:hAnsiTheme="minorHAnsi" w:cstheme="minorHAnsi"/>
          <w:sz w:val="22"/>
          <w:szCs w:val="22"/>
        </w:rPr>
        <w:t>normal pension age</w:t>
      </w:r>
      <w:r w:rsidRPr="00C91A22">
        <w:rPr>
          <w:rFonts w:asciiTheme="minorHAnsi" w:hAnsiTheme="minorHAnsi" w:cstheme="minorHAnsi"/>
          <w:sz w:val="22"/>
          <w:szCs w:val="22"/>
        </w:rPr>
        <w:t xml:space="preserve"> not just </w:t>
      </w:r>
      <w:r w:rsidR="007E0BE9" w:rsidRPr="00C91A22">
        <w:rPr>
          <w:rFonts w:asciiTheme="minorHAnsi" w:hAnsiTheme="minorHAnsi" w:cstheme="minorHAnsi"/>
          <w:sz w:val="22"/>
          <w:szCs w:val="22"/>
        </w:rPr>
        <w:t xml:space="preserve">the </w:t>
      </w:r>
      <w:proofErr w:type="gramStart"/>
      <w:r w:rsidR="007E0BE9" w:rsidRPr="00C91A22">
        <w:rPr>
          <w:rFonts w:asciiTheme="minorHAnsi" w:hAnsiTheme="minorHAnsi" w:cstheme="minorHAnsi"/>
          <w:sz w:val="22"/>
          <w:szCs w:val="22"/>
        </w:rPr>
        <w:t>job</w:t>
      </w:r>
      <w:proofErr w:type="gramEnd"/>
      <w:r w:rsidR="007E0BE9" w:rsidRPr="00C91A22">
        <w:rPr>
          <w:rFonts w:asciiTheme="minorHAnsi" w:hAnsiTheme="minorHAnsi" w:cstheme="minorHAnsi"/>
          <w:sz w:val="22"/>
          <w:szCs w:val="22"/>
        </w:rPr>
        <w:t xml:space="preserve"> you left</w:t>
      </w:r>
      <w:r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You may want to take advice on doing this from your GP, specialist or a Trade Union representative.</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Taking this opportunity will ensure </w:t>
      </w:r>
      <w:r w:rsidR="009C724E" w:rsidRPr="00C91A22">
        <w:rPr>
          <w:rFonts w:asciiTheme="minorHAnsi" w:hAnsiTheme="minorHAnsi" w:cstheme="minorHAnsi"/>
          <w:sz w:val="22"/>
          <w:szCs w:val="22"/>
        </w:rPr>
        <w:t xml:space="preserve">the </w:t>
      </w:r>
      <w:r w:rsidR="001036DD">
        <w:rPr>
          <w:rFonts w:asciiTheme="minorHAnsi" w:hAnsiTheme="minorHAnsi" w:cstheme="minorHAnsi"/>
          <w:sz w:val="22"/>
          <w:szCs w:val="22"/>
        </w:rPr>
        <w:t>i</w:t>
      </w:r>
      <w:r w:rsidR="00B97C12">
        <w:rPr>
          <w:rFonts w:asciiTheme="minorHAnsi" w:hAnsiTheme="minorHAnsi" w:cstheme="minorHAnsi"/>
          <w:sz w:val="22"/>
          <w:szCs w:val="22"/>
        </w:rPr>
        <w:t>ndependent doctor</w:t>
      </w:r>
      <w:r w:rsidR="009146E3" w:rsidRPr="00C91A22">
        <w:rPr>
          <w:rFonts w:asciiTheme="minorHAnsi" w:hAnsiTheme="minorHAnsi" w:cstheme="minorHAnsi"/>
          <w:sz w:val="22"/>
          <w:szCs w:val="22"/>
        </w:rPr>
        <w:t>’</w:t>
      </w:r>
      <w:r w:rsidR="009C724E" w:rsidRPr="00C91A22">
        <w:rPr>
          <w:rFonts w:asciiTheme="minorHAnsi" w:hAnsiTheme="minorHAnsi" w:cstheme="minorHAnsi"/>
          <w:sz w:val="22"/>
          <w:szCs w:val="22"/>
        </w:rPr>
        <w:t xml:space="preserve">s </w:t>
      </w:r>
      <w:r w:rsidRPr="00C91A22">
        <w:rPr>
          <w:rFonts w:asciiTheme="minorHAnsi" w:hAnsiTheme="minorHAnsi" w:cstheme="minorHAnsi"/>
          <w:sz w:val="22"/>
          <w:szCs w:val="22"/>
        </w:rPr>
        <w:t>investigation covers all issues.</w:t>
      </w:r>
    </w:p>
    <w:p w14:paraId="155352C3" w14:textId="77777777" w:rsidR="00B97C12" w:rsidRDefault="00B861CF" w:rsidP="001036DD">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 w:rsidRPr="00B97C12">
        <w:rPr>
          <w:rFonts w:asciiTheme="minorHAnsi" w:hAnsiTheme="minorHAnsi" w:cstheme="minorHAnsi"/>
          <w:bCs/>
          <w:sz w:val="22"/>
          <w:szCs w:val="22"/>
        </w:rPr>
        <w:t>Be patient</w:t>
      </w:r>
      <w:r w:rsidRPr="00B97C12">
        <w:rPr>
          <w:rFonts w:asciiTheme="minorHAnsi" w:hAnsiTheme="minorHAnsi" w:cstheme="minorHAnsi"/>
          <w:sz w:val="22"/>
          <w:szCs w:val="22"/>
        </w:rPr>
        <w:t>: How long this takes will depend on how</w:t>
      </w:r>
      <w:r w:rsidR="007E0BE9" w:rsidRPr="00B97C12">
        <w:rPr>
          <w:rFonts w:asciiTheme="minorHAnsi" w:hAnsiTheme="minorHAnsi" w:cstheme="minorHAnsi"/>
          <w:sz w:val="22"/>
          <w:szCs w:val="22"/>
        </w:rPr>
        <w:t xml:space="preserve"> quickly the </w:t>
      </w:r>
      <w:r w:rsidR="00B97C12" w:rsidRPr="00B97C12">
        <w:rPr>
          <w:rFonts w:asciiTheme="minorHAnsi" w:hAnsiTheme="minorHAnsi" w:cstheme="minorHAnsi"/>
          <w:sz w:val="22"/>
          <w:szCs w:val="22"/>
        </w:rPr>
        <w:t>independent doctor</w:t>
      </w:r>
      <w:r w:rsidR="007E0BE9" w:rsidRPr="00B97C12">
        <w:rPr>
          <w:rFonts w:asciiTheme="minorHAnsi" w:hAnsiTheme="minorHAnsi" w:cstheme="minorHAnsi"/>
          <w:sz w:val="22"/>
          <w:szCs w:val="22"/>
        </w:rPr>
        <w:t xml:space="preserve"> can get the information needed</w:t>
      </w:r>
      <w:r w:rsidRPr="00B97C12">
        <w:rPr>
          <w:rFonts w:asciiTheme="minorHAnsi" w:hAnsiTheme="minorHAnsi" w:cstheme="minorHAnsi"/>
          <w:sz w:val="22"/>
          <w:szCs w:val="22"/>
        </w:rPr>
        <w:t>.</w:t>
      </w:r>
      <w:r w:rsidR="00B97C12" w:rsidRPr="00B97C12">
        <w:rPr>
          <w:rFonts w:asciiTheme="minorHAnsi" w:hAnsiTheme="minorHAnsi" w:cstheme="minorHAnsi"/>
          <w:sz w:val="22"/>
          <w:szCs w:val="22"/>
        </w:rPr>
        <w:t xml:space="preserve"> </w:t>
      </w:r>
      <w:r w:rsidRPr="00B97C12">
        <w:rPr>
          <w:rFonts w:asciiTheme="minorHAnsi" w:hAnsiTheme="minorHAnsi" w:cstheme="minorHAnsi"/>
          <w:sz w:val="22"/>
          <w:szCs w:val="22"/>
        </w:rPr>
        <w:t xml:space="preserve">If the doctor needs to ask for additional investigation from your </w:t>
      </w:r>
      <w:proofErr w:type="gramStart"/>
      <w:r w:rsidRPr="00B97C12">
        <w:rPr>
          <w:rFonts w:asciiTheme="minorHAnsi" w:hAnsiTheme="minorHAnsi" w:cstheme="minorHAnsi"/>
          <w:sz w:val="22"/>
          <w:szCs w:val="22"/>
        </w:rPr>
        <w:t>specialist</w:t>
      </w:r>
      <w:proofErr w:type="gramEnd"/>
      <w:r w:rsidRPr="00B97C12">
        <w:rPr>
          <w:rFonts w:asciiTheme="minorHAnsi" w:hAnsiTheme="minorHAnsi" w:cstheme="minorHAnsi"/>
          <w:sz w:val="22"/>
          <w:szCs w:val="22"/>
        </w:rPr>
        <w:t xml:space="preserve"> it can take several months. </w:t>
      </w:r>
      <w:r w:rsidR="00CB57F5" w:rsidRPr="00C91A22">
        <w:br/>
      </w:r>
    </w:p>
    <w:p w14:paraId="55E1521B" w14:textId="1E385B3C" w:rsidR="00CB57F5" w:rsidRPr="00C91A22" w:rsidRDefault="00B861CF" w:rsidP="001036DD">
      <w:pPr>
        <w:pStyle w:val="Heading2"/>
        <w:rPr>
          <w:sz w:val="22"/>
          <w:szCs w:val="22"/>
        </w:rPr>
      </w:pPr>
      <w:r w:rsidRPr="00C91A22">
        <w:t>F</w:t>
      </w:r>
      <w:r w:rsidR="001036DD">
        <w:t>or further information</w:t>
      </w:r>
      <w:r w:rsidRPr="00C91A22">
        <w:t xml:space="preserve"> </w:t>
      </w:r>
    </w:p>
    <w:p w14:paraId="4017A755" w14:textId="3C32842A" w:rsidR="00B861CF" w:rsidRPr="00C91A22" w:rsidRDefault="00B861CF"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 xml:space="preserve">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 xml:space="preserve"> is responsible for </w:t>
      </w:r>
      <w:r w:rsidR="007E0BE9" w:rsidRPr="00C91A22">
        <w:rPr>
          <w:rFonts w:asciiTheme="minorHAnsi" w:hAnsiTheme="minorHAnsi" w:cstheme="minorHAnsi"/>
          <w:sz w:val="22"/>
          <w:szCs w:val="22"/>
        </w:rPr>
        <w:t xml:space="preserve">the </w:t>
      </w:r>
      <w:r w:rsidRPr="00C91A22">
        <w:rPr>
          <w:rFonts w:asciiTheme="minorHAnsi" w:hAnsiTheme="minorHAnsi" w:cstheme="minorHAnsi"/>
          <w:sz w:val="22"/>
          <w:szCs w:val="22"/>
        </w:rPr>
        <w:t>decision</w:t>
      </w:r>
      <w:r w:rsidR="007E0BE9" w:rsidRPr="00C91A22">
        <w:rPr>
          <w:rFonts w:asciiTheme="minorHAnsi" w:hAnsiTheme="minorHAnsi" w:cstheme="minorHAnsi"/>
          <w:sz w:val="22"/>
          <w:szCs w:val="22"/>
        </w:rPr>
        <w:t xml:space="preserve"> to allow you to have your pension benefits on the grounds of ill-health.</w:t>
      </w:r>
      <w:r w:rsidR="00B97C12">
        <w:rPr>
          <w:rFonts w:asciiTheme="minorHAnsi" w:hAnsiTheme="minorHAnsi" w:cstheme="minorHAnsi"/>
          <w:sz w:val="22"/>
          <w:szCs w:val="22"/>
        </w:rPr>
        <w:t xml:space="preserve"> </w:t>
      </w:r>
      <w:r w:rsidR="007E0BE9" w:rsidRPr="00C91A22">
        <w:rPr>
          <w:rFonts w:asciiTheme="minorHAnsi" w:hAnsiTheme="minorHAnsi" w:cstheme="minorHAnsi"/>
          <w:sz w:val="22"/>
          <w:szCs w:val="22"/>
        </w:rPr>
        <w:t>A</w:t>
      </w:r>
      <w:r w:rsidRPr="00C91A22">
        <w:rPr>
          <w:rFonts w:asciiTheme="minorHAnsi" w:hAnsiTheme="minorHAnsi" w:cstheme="minorHAnsi"/>
          <w:sz w:val="22"/>
          <w:szCs w:val="22"/>
        </w:rPr>
        <w:t xml:space="preserve">ny queries should be directed to the person </w:t>
      </w:r>
      <w:r w:rsidR="007E0BE9" w:rsidRPr="00C91A22">
        <w:rPr>
          <w:rFonts w:asciiTheme="minorHAnsi" w:hAnsiTheme="minorHAnsi" w:cstheme="minorHAnsi"/>
          <w:sz w:val="22"/>
          <w:szCs w:val="22"/>
        </w:rPr>
        <w:t>dealing with your application</w:t>
      </w:r>
      <w:r w:rsidRPr="00C91A22">
        <w:rPr>
          <w:rFonts w:asciiTheme="minorHAnsi" w:hAnsiTheme="minorHAnsi" w:cstheme="minorHAnsi"/>
          <w:sz w:val="22"/>
          <w:szCs w:val="22"/>
        </w:rPr>
        <w:t>.</w:t>
      </w:r>
      <w:r w:rsidR="00B97C12">
        <w:rPr>
          <w:rFonts w:asciiTheme="minorHAnsi" w:hAnsiTheme="minorHAnsi" w:cstheme="minorHAnsi"/>
          <w:sz w:val="22"/>
          <w:szCs w:val="22"/>
        </w:rPr>
        <w:t xml:space="preserve"> </w:t>
      </w:r>
      <w:r w:rsidRPr="00C91A22">
        <w:rPr>
          <w:rFonts w:asciiTheme="minorHAnsi" w:hAnsiTheme="minorHAnsi" w:cstheme="minorHAnsi"/>
          <w:sz w:val="22"/>
          <w:szCs w:val="22"/>
        </w:rPr>
        <w:t xml:space="preserve">If you want an ill-health pension quote it should be requested through your </w:t>
      </w:r>
      <w:r w:rsidR="00551BC7" w:rsidRPr="00C91A22">
        <w:rPr>
          <w:rFonts w:asciiTheme="minorHAnsi" w:hAnsiTheme="minorHAnsi" w:cstheme="minorHAnsi"/>
          <w:sz w:val="22"/>
          <w:szCs w:val="22"/>
        </w:rPr>
        <w:t>ex-employer</w:t>
      </w:r>
      <w:r w:rsidRPr="00C91A22">
        <w:rPr>
          <w:rFonts w:asciiTheme="minorHAnsi" w:hAnsiTheme="minorHAnsi" w:cstheme="minorHAnsi"/>
          <w:sz w:val="22"/>
          <w:szCs w:val="22"/>
        </w:rPr>
        <w:t>.</w:t>
      </w:r>
    </w:p>
    <w:p w14:paraId="667B3354" w14:textId="77777777" w:rsidR="00CB57F5" w:rsidRPr="00C91A22" w:rsidRDefault="00CB57F5"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F6D1A59" w14:textId="079F1DC0" w:rsidR="00AC29DC" w:rsidRPr="00C91A22" w:rsidRDefault="00AC29DC"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C91A22">
        <w:rPr>
          <w:rFonts w:asciiTheme="minorHAnsi" w:hAnsiTheme="minorHAnsi" w:cstheme="minorHAnsi"/>
          <w:sz w:val="22"/>
          <w:szCs w:val="22"/>
        </w:rPr>
        <w:t>However, if you want general information on ill-health pension or to check information you have been given</w:t>
      </w:r>
      <w:r w:rsidR="009146E3" w:rsidRPr="00C91A22">
        <w:rPr>
          <w:rFonts w:asciiTheme="minorHAnsi" w:hAnsiTheme="minorHAnsi" w:cstheme="minorHAnsi"/>
          <w:sz w:val="22"/>
          <w:szCs w:val="22"/>
        </w:rPr>
        <w:t>,</w:t>
      </w:r>
      <w:r w:rsidRPr="00C91A22">
        <w:rPr>
          <w:rFonts w:asciiTheme="minorHAnsi" w:hAnsiTheme="minorHAnsi" w:cstheme="minorHAnsi"/>
          <w:sz w:val="22"/>
          <w:szCs w:val="22"/>
        </w:rPr>
        <w:t xml:space="preserve"> members of either the Cambridgeshire or the Northamptonshire Pension Fund can contact </w:t>
      </w:r>
      <w:r w:rsidR="001036DD">
        <w:rPr>
          <w:rFonts w:asciiTheme="minorHAnsi" w:hAnsiTheme="minorHAnsi" w:cstheme="minorHAnsi"/>
          <w:sz w:val="22"/>
          <w:szCs w:val="22"/>
        </w:rPr>
        <w:t>us</w:t>
      </w:r>
      <w:r w:rsidRPr="00C91A22">
        <w:rPr>
          <w:rFonts w:asciiTheme="minorHAnsi" w:hAnsiTheme="minorHAnsi" w:cstheme="minorHAnsi"/>
          <w:sz w:val="22"/>
          <w:szCs w:val="22"/>
        </w:rPr>
        <w:t xml:space="preserve"> as follows</w:t>
      </w:r>
      <w:r w:rsidR="001036DD">
        <w:rPr>
          <w:rFonts w:asciiTheme="minorHAnsi" w:hAnsiTheme="minorHAnsi" w:cstheme="minorHAnsi"/>
          <w:sz w:val="22"/>
          <w:szCs w:val="22"/>
        </w:rPr>
        <w:t>:</w:t>
      </w:r>
    </w:p>
    <w:p w14:paraId="37989356" w14:textId="77777777" w:rsidR="00AC29DC" w:rsidRPr="00C91A22" w:rsidRDefault="00AC29DC" w:rsidP="00C91A2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49357702"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56098E">
        <w:rPr>
          <w:rFonts w:asciiTheme="minorHAnsi" w:hAnsiTheme="minorHAnsi" w:cstheme="minorHAnsi"/>
          <w:sz w:val="22"/>
          <w:szCs w:val="22"/>
        </w:rPr>
        <w:t>Pensions Service</w:t>
      </w:r>
    </w:p>
    <w:p w14:paraId="23236B3C"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56098E">
        <w:rPr>
          <w:rFonts w:asciiTheme="minorHAnsi" w:hAnsiTheme="minorHAnsi" w:cstheme="minorHAnsi"/>
          <w:sz w:val="22"/>
          <w:szCs w:val="22"/>
        </w:rPr>
        <w:t>West Northamptonshire Council</w:t>
      </w:r>
    </w:p>
    <w:p w14:paraId="22BE36B1" w14:textId="77777777" w:rsidR="00C4350E" w:rsidRDefault="00C4350E" w:rsidP="00C435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C4350E">
        <w:rPr>
          <w:rFonts w:asciiTheme="minorHAnsi" w:hAnsiTheme="minorHAnsi" w:cstheme="minorHAnsi"/>
          <w:color w:val="333333"/>
          <w:sz w:val="22"/>
          <w:szCs w:val="22"/>
          <w:lang w:eastAsia="en-GB"/>
        </w:rPr>
        <w:t>One Angel Square</w:t>
      </w:r>
    </w:p>
    <w:p w14:paraId="4EA8AA54" w14:textId="77777777" w:rsidR="00C4350E" w:rsidRDefault="00C4350E" w:rsidP="00C435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C4350E">
        <w:rPr>
          <w:rFonts w:asciiTheme="minorHAnsi" w:hAnsiTheme="minorHAnsi" w:cstheme="minorHAnsi"/>
          <w:color w:val="333333"/>
          <w:sz w:val="22"/>
          <w:szCs w:val="22"/>
          <w:lang w:eastAsia="en-GB"/>
        </w:rPr>
        <w:t xml:space="preserve">Angel Street </w:t>
      </w:r>
    </w:p>
    <w:p w14:paraId="0ADF20EA" w14:textId="77777777" w:rsidR="00C4350E" w:rsidRDefault="00C4350E" w:rsidP="00C435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C4350E">
        <w:rPr>
          <w:rFonts w:asciiTheme="minorHAnsi" w:hAnsiTheme="minorHAnsi" w:cstheme="minorHAnsi"/>
          <w:color w:val="333333"/>
          <w:sz w:val="22"/>
          <w:szCs w:val="22"/>
          <w:lang w:eastAsia="en-GB"/>
        </w:rPr>
        <w:t>Northampton</w:t>
      </w:r>
    </w:p>
    <w:p w14:paraId="757F88D4" w14:textId="37B08B5C" w:rsidR="00C4350E" w:rsidRPr="00C4350E" w:rsidRDefault="00C4350E" w:rsidP="00C435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C4350E">
        <w:rPr>
          <w:rFonts w:asciiTheme="minorHAnsi" w:hAnsiTheme="minorHAnsi" w:cstheme="minorHAnsi"/>
          <w:color w:val="333333"/>
          <w:sz w:val="22"/>
          <w:szCs w:val="22"/>
          <w:lang w:eastAsia="en-GB"/>
        </w:rPr>
        <w:t>NN1 1ED</w:t>
      </w:r>
    </w:p>
    <w:p w14:paraId="73FA32B4"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val="en-US" w:eastAsia="en-GB"/>
        </w:rPr>
      </w:pPr>
    </w:p>
    <w:p w14:paraId="60780FF6"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6098E">
        <w:rPr>
          <w:rFonts w:asciiTheme="minorHAnsi" w:hAnsiTheme="minorHAnsi" w:cstheme="minorHAnsi"/>
          <w:color w:val="333333"/>
          <w:sz w:val="22"/>
          <w:szCs w:val="22"/>
          <w:lang w:eastAsia="en-GB"/>
        </w:rPr>
        <w:t>Tel: 01604 366537</w:t>
      </w:r>
    </w:p>
    <w:p w14:paraId="790931D9"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70CA37BB"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hyperlink r:id="rId13" w:history="1">
        <w:r w:rsidRPr="0056098E">
          <w:rPr>
            <w:rFonts w:asciiTheme="minorHAnsi" w:hAnsiTheme="minorHAnsi" w:cstheme="minorHAnsi"/>
            <w:color w:val="00587C"/>
            <w:sz w:val="22"/>
            <w:szCs w:val="22"/>
            <w:lang w:eastAsia="en-GB"/>
          </w:rPr>
          <w:t>pensions@westnorthants.gov.uk</w:t>
        </w:r>
      </w:hyperlink>
    </w:p>
    <w:p w14:paraId="18C90256"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p>
    <w:p w14:paraId="726B6B64" w14:textId="77777777" w:rsidR="0056098E" w:rsidRPr="0056098E" w:rsidRDefault="0056098E"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56098E">
        <w:rPr>
          <w:rFonts w:asciiTheme="minorHAnsi" w:hAnsiTheme="minorHAnsi" w:cstheme="minorHAnsi"/>
          <w:bCs/>
          <w:sz w:val="22"/>
          <w:szCs w:val="22"/>
        </w:rPr>
        <w:t>March 2022</w:t>
      </w:r>
    </w:p>
    <w:p w14:paraId="4C7C6DFD" w14:textId="01558755" w:rsidR="00F30B59" w:rsidRPr="00C91A22" w:rsidRDefault="00F30B59" w:rsidP="0056098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sectPr w:rsidR="00F30B59" w:rsidRPr="00C91A22" w:rsidSect="001036DD">
      <w:footerReference w:type="default" r:id="rId14"/>
      <w:footerReference w:type="first" r:id="rId15"/>
      <w:pgSz w:w="11906" w:h="16838" w:code="9"/>
      <w:pgMar w:top="567" w:right="924" w:bottom="567" w:left="1418" w:header="567" w:footer="0"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4021" w14:textId="77777777" w:rsidR="005669AA" w:rsidRDefault="005669AA">
      <w:pPr>
        <w:spacing w:after="0"/>
      </w:pPr>
      <w:r>
        <w:separator/>
      </w:r>
    </w:p>
  </w:endnote>
  <w:endnote w:type="continuationSeparator" w:id="0">
    <w:p w14:paraId="03B78D6A" w14:textId="77777777" w:rsidR="005669AA" w:rsidRDefault="005669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E528" w14:textId="1038D980" w:rsidR="00C44B5D" w:rsidRDefault="00C44B5D" w:rsidP="00C44B5D">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21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A0E8" w14:textId="2DEEF73D" w:rsidR="001036DD" w:rsidRDefault="001036DD">
    <w:pPr>
      <w:pStyle w:val="Footer"/>
    </w:pPr>
    <w:r>
      <w:rPr>
        <w:noProof/>
      </w:rPr>
      <w:drawing>
        <wp:inline distT="0" distB="0" distL="0" distR="0" wp14:anchorId="4C9FAC12" wp14:editId="431E02AB">
          <wp:extent cx="3042285" cy="1017905"/>
          <wp:effectExtent l="0" t="0" r="5715" b="0"/>
          <wp:docPr id="5" name="Picture 5"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and Cambridgeshire County Council administered i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2285" cy="10179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A2A4" w14:textId="77777777" w:rsidR="005669AA" w:rsidRDefault="005669AA">
      <w:pPr>
        <w:spacing w:after="0"/>
      </w:pPr>
      <w:r>
        <w:separator/>
      </w:r>
    </w:p>
  </w:footnote>
  <w:footnote w:type="continuationSeparator" w:id="0">
    <w:p w14:paraId="5CF3A9DE" w14:textId="77777777" w:rsidR="005669AA" w:rsidRDefault="005669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FE45A78"/>
    <w:multiLevelType w:val="hybridMultilevel"/>
    <w:tmpl w:val="E7569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E06E8"/>
    <w:multiLevelType w:val="hybridMultilevel"/>
    <w:tmpl w:val="3656F072"/>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E3854"/>
    <w:multiLevelType w:val="hybridMultilevel"/>
    <w:tmpl w:val="FD5C66E0"/>
    <w:lvl w:ilvl="0" w:tplc="F9ACE1DC">
      <w:start w:val="1"/>
      <w:numFmt w:val="bullet"/>
      <w:lvlText w:val=""/>
      <w:lvlJc w:val="left"/>
      <w:pPr>
        <w:tabs>
          <w:tab w:val="num" w:pos="1800"/>
        </w:tabs>
        <w:ind w:left="1800" w:hanging="360"/>
      </w:pPr>
      <w:rPr>
        <w:rFonts w:ascii="Symbol" w:hAnsi="Symbol" w:hint="default"/>
      </w:rPr>
    </w:lvl>
    <w:lvl w:ilvl="1" w:tplc="3AA64092">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6862A2"/>
    <w:multiLevelType w:val="hybridMultilevel"/>
    <w:tmpl w:val="5F48BDDC"/>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6" w15:restartNumberingAfterBreak="0">
    <w:nsid w:val="1F023DAA"/>
    <w:multiLevelType w:val="hybridMultilevel"/>
    <w:tmpl w:val="A8740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624C1"/>
    <w:multiLevelType w:val="hybridMultilevel"/>
    <w:tmpl w:val="7582919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1FF65193"/>
    <w:multiLevelType w:val="hybridMultilevel"/>
    <w:tmpl w:val="554EF730"/>
    <w:lvl w:ilvl="0" w:tplc="B992BE5E">
      <w:start w:val="1"/>
      <w:numFmt w:val="bullet"/>
      <w:lvlText w:val=""/>
      <w:lvlJc w:val="left"/>
      <w:pPr>
        <w:tabs>
          <w:tab w:val="num" w:pos="1482"/>
        </w:tabs>
        <w:ind w:left="1482" w:hanging="454"/>
      </w:pPr>
      <w:rPr>
        <w:rFonts w:ascii="Wingdings" w:hAnsi="Wingdings" w:hint="default"/>
        <w:sz w:val="3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07A186F"/>
    <w:multiLevelType w:val="hybridMultilevel"/>
    <w:tmpl w:val="F9F4B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27A2A"/>
    <w:multiLevelType w:val="hybridMultilevel"/>
    <w:tmpl w:val="DA3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2" w15:restartNumberingAfterBreak="0">
    <w:nsid w:val="4F3D2377"/>
    <w:multiLevelType w:val="hybridMultilevel"/>
    <w:tmpl w:val="46BE5956"/>
    <w:lvl w:ilvl="0" w:tplc="1FC4EC88">
      <w:start w:val="1"/>
      <w:numFmt w:val="bullet"/>
      <w:lvlText w:val=""/>
      <w:lvlJc w:val="left"/>
      <w:pPr>
        <w:tabs>
          <w:tab w:val="num" w:pos="807"/>
        </w:tabs>
        <w:ind w:left="807" w:hanging="396"/>
      </w:pPr>
      <w:rPr>
        <w:rFonts w:ascii="Symbol" w:hAnsi="Symbol" w:hint="default"/>
        <w:color w:val="auto"/>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3" w15:restartNumberingAfterBreak="0">
    <w:nsid w:val="53F403B7"/>
    <w:multiLevelType w:val="multilevel"/>
    <w:tmpl w:val="00000001"/>
    <w:lvl w:ilvl="0">
      <w:start w:val="1"/>
      <w:numFmt w:val="bullet"/>
      <w:lvlText w:val=""/>
      <w:lvlJc w:val="left"/>
      <w:pPr>
        <w:tabs>
          <w:tab w:val="num" w:pos="396"/>
        </w:tabs>
        <w:ind w:left="396" w:hanging="396"/>
      </w:pPr>
      <w:rPr>
        <w:rFonts w:ascii="Symbol" w:hAnsi="Symbol" w:hint="default"/>
        <w:color w:val="auto"/>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4" w15:restartNumberingAfterBreak="0">
    <w:nsid w:val="574E0EB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5" w15:restartNumberingAfterBreak="0">
    <w:nsid w:val="57BE5C3D"/>
    <w:multiLevelType w:val="hybridMultilevel"/>
    <w:tmpl w:val="CDACB696"/>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6" w15:restartNumberingAfterBreak="0">
    <w:nsid w:val="5CB37E17"/>
    <w:multiLevelType w:val="hybridMultilevel"/>
    <w:tmpl w:val="310E4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C0C23"/>
    <w:multiLevelType w:val="hybridMultilevel"/>
    <w:tmpl w:val="A2622964"/>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8" w15:restartNumberingAfterBreak="0">
    <w:nsid w:val="6D244789"/>
    <w:multiLevelType w:val="hybridMultilevel"/>
    <w:tmpl w:val="17F8DC4E"/>
    <w:lvl w:ilvl="0" w:tplc="08090001">
      <w:start w:val="1"/>
      <w:numFmt w:val="bullet"/>
      <w:lvlText w:val=""/>
      <w:lvlJc w:val="left"/>
      <w:pPr>
        <w:tabs>
          <w:tab w:val="num" w:pos="454"/>
        </w:tabs>
        <w:ind w:left="454" w:hanging="454"/>
      </w:pPr>
      <w:rPr>
        <w:rFonts w:ascii="Symbol" w:hAnsi="Symbol" w:hint="default"/>
        <w:sz w:val="24"/>
      </w:rPr>
    </w:lvl>
    <w:lvl w:ilvl="1" w:tplc="04090001">
      <w:start w:val="1"/>
      <w:numFmt w:val="bullet"/>
      <w:lvlText w:val=""/>
      <w:lvlJc w:val="left"/>
      <w:pPr>
        <w:tabs>
          <w:tab w:val="num" w:pos="476"/>
        </w:tabs>
        <w:ind w:left="476" w:hanging="360"/>
      </w:pPr>
      <w:rPr>
        <w:rFonts w:ascii="Symbol" w:hAnsi="Symbol" w:hint="default"/>
      </w:rPr>
    </w:lvl>
    <w:lvl w:ilvl="2" w:tplc="04090005" w:tentative="1">
      <w:start w:val="1"/>
      <w:numFmt w:val="bullet"/>
      <w:lvlText w:val=""/>
      <w:lvlJc w:val="left"/>
      <w:pPr>
        <w:tabs>
          <w:tab w:val="num" w:pos="1196"/>
        </w:tabs>
        <w:ind w:left="1196" w:hanging="360"/>
      </w:pPr>
      <w:rPr>
        <w:rFonts w:ascii="Wingdings" w:hAnsi="Wingdings" w:hint="default"/>
      </w:rPr>
    </w:lvl>
    <w:lvl w:ilvl="3" w:tplc="04090001" w:tentative="1">
      <w:start w:val="1"/>
      <w:numFmt w:val="bullet"/>
      <w:lvlText w:val=""/>
      <w:lvlJc w:val="left"/>
      <w:pPr>
        <w:tabs>
          <w:tab w:val="num" w:pos="1916"/>
        </w:tabs>
        <w:ind w:left="1916" w:hanging="360"/>
      </w:pPr>
      <w:rPr>
        <w:rFonts w:ascii="Symbol" w:hAnsi="Symbol" w:hint="default"/>
      </w:rPr>
    </w:lvl>
    <w:lvl w:ilvl="4" w:tplc="04090003" w:tentative="1">
      <w:start w:val="1"/>
      <w:numFmt w:val="bullet"/>
      <w:lvlText w:val="o"/>
      <w:lvlJc w:val="left"/>
      <w:pPr>
        <w:tabs>
          <w:tab w:val="num" w:pos="2636"/>
        </w:tabs>
        <w:ind w:left="2636" w:hanging="360"/>
      </w:pPr>
      <w:rPr>
        <w:rFonts w:ascii="Courier New" w:hAnsi="Courier New" w:hint="default"/>
      </w:rPr>
    </w:lvl>
    <w:lvl w:ilvl="5" w:tplc="04090005" w:tentative="1">
      <w:start w:val="1"/>
      <w:numFmt w:val="bullet"/>
      <w:lvlText w:val=""/>
      <w:lvlJc w:val="left"/>
      <w:pPr>
        <w:tabs>
          <w:tab w:val="num" w:pos="3356"/>
        </w:tabs>
        <w:ind w:left="3356" w:hanging="360"/>
      </w:pPr>
      <w:rPr>
        <w:rFonts w:ascii="Wingdings" w:hAnsi="Wingdings" w:hint="default"/>
      </w:rPr>
    </w:lvl>
    <w:lvl w:ilvl="6" w:tplc="04090001" w:tentative="1">
      <w:start w:val="1"/>
      <w:numFmt w:val="bullet"/>
      <w:lvlText w:val=""/>
      <w:lvlJc w:val="left"/>
      <w:pPr>
        <w:tabs>
          <w:tab w:val="num" w:pos="4076"/>
        </w:tabs>
        <w:ind w:left="4076" w:hanging="360"/>
      </w:pPr>
      <w:rPr>
        <w:rFonts w:ascii="Symbol" w:hAnsi="Symbol" w:hint="default"/>
      </w:rPr>
    </w:lvl>
    <w:lvl w:ilvl="7" w:tplc="04090003" w:tentative="1">
      <w:start w:val="1"/>
      <w:numFmt w:val="bullet"/>
      <w:lvlText w:val="o"/>
      <w:lvlJc w:val="left"/>
      <w:pPr>
        <w:tabs>
          <w:tab w:val="num" w:pos="4796"/>
        </w:tabs>
        <w:ind w:left="4796" w:hanging="360"/>
      </w:pPr>
      <w:rPr>
        <w:rFonts w:ascii="Courier New" w:hAnsi="Courier New" w:hint="default"/>
      </w:rPr>
    </w:lvl>
    <w:lvl w:ilvl="8" w:tplc="04090005" w:tentative="1">
      <w:start w:val="1"/>
      <w:numFmt w:val="bullet"/>
      <w:lvlText w:val=""/>
      <w:lvlJc w:val="left"/>
      <w:pPr>
        <w:tabs>
          <w:tab w:val="num" w:pos="5516"/>
        </w:tabs>
        <w:ind w:left="5516" w:hanging="360"/>
      </w:pPr>
      <w:rPr>
        <w:rFonts w:ascii="Wingdings" w:hAnsi="Wingdings" w:hint="default"/>
      </w:rPr>
    </w:lvl>
  </w:abstractNum>
  <w:abstractNum w:abstractNumId="19" w15:restartNumberingAfterBreak="0">
    <w:nsid w:val="7172744B"/>
    <w:multiLevelType w:val="hybridMultilevel"/>
    <w:tmpl w:val="46BE5956"/>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0"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7819076">
    <w:abstractNumId w:val="20"/>
  </w:num>
  <w:num w:numId="2" w16cid:durableId="938948185">
    <w:abstractNumId w:val="2"/>
  </w:num>
  <w:num w:numId="3" w16cid:durableId="1739282793">
    <w:abstractNumId w:val="6"/>
  </w:num>
  <w:num w:numId="4" w16cid:durableId="1522236506">
    <w:abstractNumId w:val="0"/>
  </w:num>
  <w:num w:numId="5" w16cid:durableId="94375409">
    <w:abstractNumId w:val="1"/>
  </w:num>
  <w:num w:numId="6" w16cid:durableId="1672904390">
    <w:abstractNumId w:val="3"/>
  </w:num>
  <w:num w:numId="7" w16cid:durableId="585652603">
    <w:abstractNumId w:val="14"/>
  </w:num>
  <w:num w:numId="8" w16cid:durableId="1189487936">
    <w:abstractNumId w:val="19"/>
  </w:num>
  <w:num w:numId="9" w16cid:durableId="1579555151">
    <w:abstractNumId w:val="12"/>
  </w:num>
  <w:num w:numId="10" w16cid:durableId="1555652906">
    <w:abstractNumId w:val="13"/>
  </w:num>
  <w:num w:numId="11" w16cid:durableId="533159044">
    <w:abstractNumId w:val="16"/>
  </w:num>
  <w:num w:numId="12" w16cid:durableId="171722252">
    <w:abstractNumId w:val="8"/>
  </w:num>
  <w:num w:numId="13" w16cid:durableId="1638879989">
    <w:abstractNumId w:val="11"/>
  </w:num>
  <w:num w:numId="14" w16cid:durableId="279187492">
    <w:abstractNumId w:val="7"/>
  </w:num>
  <w:num w:numId="15" w16cid:durableId="1177814595">
    <w:abstractNumId w:val="10"/>
  </w:num>
  <w:num w:numId="16" w16cid:durableId="56125102">
    <w:abstractNumId w:val="9"/>
  </w:num>
  <w:num w:numId="17" w16cid:durableId="2081171362">
    <w:abstractNumId w:val="11"/>
  </w:num>
  <w:num w:numId="18" w16cid:durableId="463890690">
    <w:abstractNumId w:val="11"/>
  </w:num>
  <w:num w:numId="19" w16cid:durableId="1741712546">
    <w:abstractNumId w:val="11"/>
  </w:num>
  <w:num w:numId="20" w16cid:durableId="958418385">
    <w:abstractNumId w:val="4"/>
  </w:num>
  <w:num w:numId="21" w16cid:durableId="2146583208">
    <w:abstractNumId w:val="5"/>
  </w:num>
  <w:num w:numId="22" w16cid:durableId="1473449598">
    <w:abstractNumId w:val="17"/>
  </w:num>
  <w:num w:numId="23" w16cid:durableId="1295871023">
    <w:abstractNumId w:val="15"/>
  </w:num>
  <w:num w:numId="24" w16cid:durableId="2104983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AF"/>
    <w:rsid w:val="000100A0"/>
    <w:rsid w:val="0001198A"/>
    <w:rsid w:val="00026268"/>
    <w:rsid w:val="00051C05"/>
    <w:rsid w:val="00060455"/>
    <w:rsid w:val="0009256F"/>
    <w:rsid w:val="00096E0A"/>
    <w:rsid w:val="00097F28"/>
    <w:rsid w:val="001036DD"/>
    <w:rsid w:val="00106C71"/>
    <w:rsid w:val="00154412"/>
    <w:rsid w:val="00170AA4"/>
    <w:rsid w:val="001B41F5"/>
    <w:rsid w:val="001C50D2"/>
    <w:rsid w:val="001D5593"/>
    <w:rsid w:val="00203543"/>
    <w:rsid w:val="002157AC"/>
    <w:rsid w:val="00240A7A"/>
    <w:rsid w:val="002569AA"/>
    <w:rsid w:val="002C219B"/>
    <w:rsid w:val="00347F76"/>
    <w:rsid w:val="0035045D"/>
    <w:rsid w:val="0036197C"/>
    <w:rsid w:val="003677A2"/>
    <w:rsid w:val="003A4095"/>
    <w:rsid w:val="003B5186"/>
    <w:rsid w:val="004055AA"/>
    <w:rsid w:val="004337F9"/>
    <w:rsid w:val="004873DB"/>
    <w:rsid w:val="004E2DC1"/>
    <w:rsid w:val="00504ABA"/>
    <w:rsid w:val="00520EB8"/>
    <w:rsid w:val="005256C8"/>
    <w:rsid w:val="00551668"/>
    <w:rsid w:val="00551BC7"/>
    <w:rsid w:val="0056098E"/>
    <w:rsid w:val="005669AA"/>
    <w:rsid w:val="00573567"/>
    <w:rsid w:val="00577E64"/>
    <w:rsid w:val="005B338A"/>
    <w:rsid w:val="00613F13"/>
    <w:rsid w:val="00662CCB"/>
    <w:rsid w:val="006837AE"/>
    <w:rsid w:val="006C1CEF"/>
    <w:rsid w:val="006D0289"/>
    <w:rsid w:val="006F4A5F"/>
    <w:rsid w:val="00753127"/>
    <w:rsid w:val="00760A6A"/>
    <w:rsid w:val="00796B8E"/>
    <w:rsid w:val="007B636A"/>
    <w:rsid w:val="007E0BE9"/>
    <w:rsid w:val="0080196B"/>
    <w:rsid w:val="008060C8"/>
    <w:rsid w:val="008220EF"/>
    <w:rsid w:val="0083114E"/>
    <w:rsid w:val="0083137A"/>
    <w:rsid w:val="00867C48"/>
    <w:rsid w:val="008827D8"/>
    <w:rsid w:val="008832BE"/>
    <w:rsid w:val="008A7F0C"/>
    <w:rsid w:val="008B5356"/>
    <w:rsid w:val="00904F7E"/>
    <w:rsid w:val="00913709"/>
    <w:rsid w:val="009146E3"/>
    <w:rsid w:val="00924CE1"/>
    <w:rsid w:val="00974F94"/>
    <w:rsid w:val="009A0F8C"/>
    <w:rsid w:val="009C724E"/>
    <w:rsid w:val="009D5EB2"/>
    <w:rsid w:val="009D770C"/>
    <w:rsid w:val="00A10BF9"/>
    <w:rsid w:val="00A250BE"/>
    <w:rsid w:val="00A31BE2"/>
    <w:rsid w:val="00A36823"/>
    <w:rsid w:val="00A643E9"/>
    <w:rsid w:val="00A80002"/>
    <w:rsid w:val="00A80AAF"/>
    <w:rsid w:val="00AC19E3"/>
    <w:rsid w:val="00AC29DC"/>
    <w:rsid w:val="00B007DE"/>
    <w:rsid w:val="00B2249A"/>
    <w:rsid w:val="00B770D6"/>
    <w:rsid w:val="00B861CF"/>
    <w:rsid w:val="00B97C12"/>
    <w:rsid w:val="00BA2903"/>
    <w:rsid w:val="00BE52AE"/>
    <w:rsid w:val="00C11044"/>
    <w:rsid w:val="00C35EB9"/>
    <w:rsid w:val="00C40056"/>
    <w:rsid w:val="00C4350E"/>
    <w:rsid w:val="00C44B5D"/>
    <w:rsid w:val="00C86332"/>
    <w:rsid w:val="00C91A22"/>
    <w:rsid w:val="00CB57F5"/>
    <w:rsid w:val="00CE610C"/>
    <w:rsid w:val="00D03077"/>
    <w:rsid w:val="00D24F20"/>
    <w:rsid w:val="00D5727D"/>
    <w:rsid w:val="00D639D1"/>
    <w:rsid w:val="00D67214"/>
    <w:rsid w:val="00D843BF"/>
    <w:rsid w:val="00DA44CC"/>
    <w:rsid w:val="00DB05B5"/>
    <w:rsid w:val="00DC762E"/>
    <w:rsid w:val="00DF3EB3"/>
    <w:rsid w:val="00E6383F"/>
    <w:rsid w:val="00E67D2D"/>
    <w:rsid w:val="00E819F3"/>
    <w:rsid w:val="00E96BEA"/>
    <w:rsid w:val="00EA170A"/>
    <w:rsid w:val="00EE2814"/>
    <w:rsid w:val="00EE7D0E"/>
    <w:rsid w:val="00F25EFE"/>
    <w:rsid w:val="00F30B59"/>
    <w:rsid w:val="00F326C5"/>
    <w:rsid w:val="00F4759C"/>
    <w:rsid w:val="00F94229"/>
    <w:rsid w:val="00FB0D9C"/>
    <w:rsid w:val="00FD66BB"/>
    <w:rsid w:val="00FE1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82107"/>
  <w15:chartTrackingRefBased/>
  <w15:docId w15:val="{F31971C3-90F0-47BD-868A-FE8B3979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xbullet"/>
    <w:next w:val="Normal"/>
    <w:qFormat/>
    <w:rsid w:val="00B97C12"/>
    <w:pPr>
      <w:numPr>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0"/>
      <w:outlineLvl w:val="1"/>
    </w:pPr>
    <w:rPr>
      <w:rFonts w:asciiTheme="minorHAnsi" w:hAnsiTheme="minorHAnsi" w:cstheme="minorHAnsi"/>
      <w:b/>
      <w:color w:val="61207F"/>
    </w:rPr>
  </w:style>
  <w:style w:type="paragraph" w:styleId="Heading3">
    <w:name w:val="heading 3"/>
    <w:basedOn w:val="Normal"/>
    <w:next w:val="Normal"/>
    <w:qFormat/>
    <w:rsid w:val="0006045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240" w:after="0"/>
      <w:outlineLvl w:val="2"/>
    </w:pPr>
    <w:rPr>
      <w:rFonts w:asciiTheme="minorHAnsi" w:hAnsiTheme="minorHAnsi" w:cstheme="minorHAnsi"/>
      <w:b/>
      <w:bCs/>
      <w:color w:val="244D7A"/>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autoSpaceDE w:val="0"/>
      <w:autoSpaceDN w:val="0"/>
      <w:adjustRightInd w:val="0"/>
      <w:jc w:val="both"/>
      <w:outlineLvl w:val="4"/>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rPr>
  </w:style>
  <w:style w:type="paragraph" w:styleId="BodyText2">
    <w:name w:val="Body Text 2"/>
    <w:basedOn w:val="Normal"/>
    <w:semiHidden/>
    <w:rPr>
      <w:b/>
      <w:bCs/>
    </w:rPr>
  </w:style>
  <w:style w:type="paragraph" w:styleId="BodyTextIndent">
    <w:name w:val="Body Text Indent"/>
    <w:basedOn w:val="Normal"/>
    <w:semiHidden/>
    <w:pPr>
      <w:ind w:left="720"/>
    </w:pPr>
    <w:rPr>
      <w:sz w:val="20"/>
    </w:rPr>
  </w:style>
  <w:style w:type="paragraph" w:styleId="BodyText3">
    <w:name w:val="Body Text 3"/>
    <w:basedOn w:val="Normal"/>
    <w:semiHidden/>
    <w:pPr>
      <w:tabs>
        <w:tab w:val="clear" w:pos="284"/>
        <w:tab w:val="left" w:pos="705"/>
      </w:tabs>
      <w:spacing w:after="60"/>
      <w:jc w:val="both"/>
    </w:pPr>
    <w:rPr>
      <w:sz w:val="20"/>
      <w:szCs w:val="20"/>
    </w:rPr>
  </w:style>
  <w:style w:type="paragraph" w:customStyle="1" w:styleId="normalxo">
    <w:name w:val="normal xo"/>
    <w:basedOn w:val="Normal"/>
    <w:pPr>
      <w:numPr>
        <w:numId w:val="6"/>
      </w:numPr>
    </w:pPr>
  </w:style>
  <w:style w:type="paragraph" w:customStyle="1" w:styleId="normalxbullet">
    <w:name w:val="normal xbullet"/>
    <w:basedOn w:val="Normal"/>
    <w:pPr>
      <w:numPr>
        <w:numId w:val="13"/>
      </w:numPr>
    </w:pPr>
  </w:style>
  <w:style w:type="paragraph" w:styleId="NormalWeb">
    <w:name w:val="Normal (Web)"/>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sz w:val="20"/>
      <w:szCs w:val="20"/>
    </w:rPr>
  </w:style>
  <w:style w:type="character" w:styleId="FootnoteReference">
    <w:name w:val="footnote reference"/>
    <w:semiHidden/>
    <w:rPr>
      <w:vertAlign w:val="superscript"/>
    </w:rPr>
  </w:style>
  <w:style w:type="character" w:styleId="Hyperlink">
    <w:name w:val="Hyperlink"/>
    <w:rsid w:val="00F30B59"/>
    <w:rPr>
      <w:color w:val="0000FF"/>
      <w:u w:val="single"/>
    </w:rPr>
  </w:style>
  <w:style w:type="character" w:styleId="Strong">
    <w:name w:val="Strong"/>
    <w:qFormat/>
    <w:rsid w:val="002569AA"/>
    <w:rPr>
      <w:b/>
      <w:bCs/>
    </w:rPr>
  </w:style>
  <w:style w:type="table" w:styleId="TableGrid">
    <w:name w:val="Table Grid"/>
    <w:basedOn w:val="TableNormal"/>
    <w:rsid w:val="002035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7C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FBD46-7E5F-4067-986F-752B138B7F8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605F0CC9-BD89-4C1D-9350-83BB2B81CCA2}">
  <ds:schemaRefs>
    <ds:schemaRef ds:uri="http://schemas.microsoft.com/sharepoint/v3/contenttype/forms"/>
  </ds:schemaRefs>
</ds:datastoreItem>
</file>

<file path=customXml/itemProps3.xml><?xml version="1.0" encoding="utf-8"?>
<ds:datastoreItem xmlns:ds="http://schemas.openxmlformats.org/officeDocument/2006/customXml" ds:itemID="{6FFEAD88-3505-4714-90B6-FE101EB41D7B}">
  <ds:schemaRefs>
    <ds:schemaRef ds:uri="http://schemas.openxmlformats.org/officeDocument/2006/bibliography"/>
  </ds:schemaRefs>
</ds:datastoreItem>
</file>

<file path=customXml/itemProps4.xml><?xml version="1.0" encoding="utf-8"?>
<ds:datastoreItem xmlns:ds="http://schemas.openxmlformats.org/officeDocument/2006/customXml" ds:itemID="{62EC436B-9BAC-4CDE-9FE9-1A431D21E660}"/>
</file>

<file path=docProps/app.xml><?xml version="1.0" encoding="utf-8"?>
<Properties xmlns="http://schemas.openxmlformats.org/officeDocument/2006/extended-properties" xmlns:vt="http://schemas.openxmlformats.org/officeDocument/2006/docPropsVTypes">
  <Template>Normal</Template>
  <TotalTime>1</TotalTime>
  <Pages>4</Pages>
  <Words>2113</Words>
  <Characters>10359</Characters>
  <Application>Microsoft Office Word</Application>
  <DocSecurity>0</DocSecurity>
  <Lines>207</Lines>
  <Paragraphs>111</Paragraphs>
  <ScaleCrop>false</ScaleCrop>
  <HeadingPairs>
    <vt:vector size="2" baseType="variant">
      <vt:variant>
        <vt:lpstr>Title</vt:lpstr>
      </vt:variant>
      <vt:variant>
        <vt:i4>1</vt:i4>
      </vt:variant>
    </vt:vector>
  </HeadingPairs>
  <TitlesOfParts>
    <vt:vector size="1" baseType="lpstr">
      <vt:lpstr>Cambridgeshire Local Government Pension Scheme</vt:lpstr>
    </vt:vector>
  </TitlesOfParts>
  <Company>Cambridgeshire County Council</Company>
  <LinksUpToDate>false</LinksUpToDate>
  <CharactersWithSpaces>12361</CharactersWithSpaces>
  <SharedDoc>false</SharedDoc>
  <HLinks>
    <vt:vector size="6" baseType="variant">
      <vt:variant>
        <vt:i4>4522038</vt:i4>
      </vt:variant>
      <vt:variant>
        <vt:i4>0</vt:i4>
      </vt:variant>
      <vt:variant>
        <vt:i4>0</vt:i4>
      </vt:variant>
      <vt:variant>
        <vt:i4>5</vt:i4>
      </vt:variant>
      <vt:variant>
        <vt:lpwstr>mailto:pensions@northamptonshire.gov.uk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Local Government Pension Scheme</dc:title>
  <dc:subject/>
  <dc:creator>Allison Kew</dc:creator>
  <cp:keywords/>
  <cp:lastModifiedBy>Gemma Crook</cp:lastModifiedBy>
  <cp:revision>3</cp:revision>
  <cp:lastPrinted>2008-06-10T15:17:00Z</cp:lastPrinted>
  <dcterms:created xsi:type="dcterms:W3CDTF">2024-10-24T07:28:00Z</dcterms:created>
  <dcterms:modified xsi:type="dcterms:W3CDTF">2026-04-07T14:26:00Z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